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576D" w:rsidRPr="00604C78" w:rsidRDefault="00B8576D" w:rsidP="00B8576D">
      <w:pPr>
        <w:pStyle w:val="p0"/>
        <w:spacing w:line="300" w:lineRule="auto"/>
        <w:rPr>
          <w:rFonts w:ascii="宋体" w:hAnsi="宋体"/>
          <w:b/>
          <w:bCs/>
          <w:sz w:val="10"/>
          <w:szCs w:val="10"/>
        </w:rPr>
      </w:pPr>
      <w:bookmarkStart w:id="0" w:name="_GoBack"/>
      <w:bookmarkEnd w:id="0"/>
    </w:p>
    <w:p w:rsidR="00CD225D" w:rsidRDefault="00CD225D" w:rsidP="00CD225D">
      <w:pPr>
        <w:widowControl/>
        <w:spacing w:line="300" w:lineRule="auto"/>
        <w:jc w:val="center"/>
        <w:rPr>
          <w:rFonts w:ascii="宋体" w:eastAsia="宋体" w:hAnsi="宋体" w:cs="宋体"/>
          <w:b/>
          <w:bCs/>
          <w:kern w:val="0"/>
          <w:sz w:val="72"/>
          <w:szCs w:val="72"/>
        </w:rPr>
      </w:pPr>
    </w:p>
    <w:p w:rsidR="00B4703C" w:rsidRPr="00B4703C" w:rsidRDefault="00B4703C" w:rsidP="00CD225D">
      <w:pPr>
        <w:widowControl/>
        <w:spacing w:line="300" w:lineRule="auto"/>
        <w:jc w:val="center"/>
        <w:rPr>
          <w:rFonts w:ascii="宋体" w:eastAsia="宋体" w:hAnsi="宋体" w:cs="宋体"/>
          <w:b/>
          <w:bCs/>
          <w:kern w:val="0"/>
          <w:sz w:val="48"/>
          <w:szCs w:val="72"/>
        </w:rPr>
      </w:pPr>
    </w:p>
    <w:p w:rsidR="00CD225D" w:rsidRPr="00CD225D" w:rsidRDefault="00CD225D" w:rsidP="00CD225D">
      <w:pPr>
        <w:widowControl/>
        <w:spacing w:line="300" w:lineRule="auto"/>
        <w:jc w:val="center"/>
        <w:rPr>
          <w:rFonts w:ascii="Calibri" w:eastAsia="宋体" w:hAnsi="Calibri" w:cs="宋体"/>
          <w:kern w:val="0"/>
          <w:sz w:val="72"/>
          <w:szCs w:val="72"/>
        </w:rPr>
      </w:pPr>
      <w:r w:rsidRPr="00CD225D">
        <w:rPr>
          <w:rFonts w:ascii="宋体" w:eastAsia="宋体" w:hAnsi="宋体" w:cs="宋体" w:hint="eastAsia"/>
          <w:b/>
          <w:bCs/>
          <w:kern w:val="0"/>
          <w:sz w:val="72"/>
          <w:szCs w:val="72"/>
        </w:rPr>
        <w:t>南</w:t>
      </w:r>
      <w:r w:rsidRPr="00CD225D">
        <w:rPr>
          <w:rFonts w:ascii="Calibri" w:eastAsia="宋体" w:hAnsi="Calibri" w:cs="宋体"/>
          <w:b/>
          <w:bCs/>
          <w:kern w:val="0"/>
          <w:sz w:val="72"/>
          <w:szCs w:val="72"/>
        </w:rPr>
        <w:t xml:space="preserve"> </w:t>
      </w:r>
      <w:r w:rsidRPr="00CD225D">
        <w:rPr>
          <w:rFonts w:ascii="宋体" w:eastAsia="宋体" w:hAnsi="宋体" w:cs="宋体" w:hint="eastAsia"/>
          <w:b/>
          <w:bCs/>
          <w:kern w:val="0"/>
          <w:sz w:val="72"/>
          <w:szCs w:val="72"/>
        </w:rPr>
        <w:t>开</w:t>
      </w:r>
      <w:r w:rsidRPr="00CD225D">
        <w:rPr>
          <w:rFonts w:ascii="Calibri" w:eastAsia="宋体" w:hAnsi="Calibri" w:cs="宋体"/>
          <w:b/>
          <w:bCs/>
          <w:kern w:val="0"/>
          <w:sz w:val="72"/>
          <w:szCs w:val="72"/>
        </w:rPr>
        <w:t xml:space="preserve"> </w:t>
      </w:r>
      <w:r w:rsidRPr="00CD225D">
        <w:rPr>
          <w:rFonts w:ascii="宋体" w:eastAsia="宋体" w:hAnsi="宋体" w:cs="宋体" w:hint="eastAsia"/>
          <w:b/>
          <w:bCs/>
          <w:kern w:val="0"/>
          <w:sz w:val="72"/>
          <w:szCs w:val="72"/>
        </w:rPr>
        <w:t>大</w:t>
      </w:r>
      <w:r w:rsidRPr="00CD225D">
        <w:rPr>
          <w:rFonts w:ascii="Calibri" w:eastAsia="宋体" w:hAnsi="Calibri" w:cs="宋体"/>
          <w:b/>
          <w:bCs/>
          <w:kern w:val="0"/>
          <w:sz w:val="72"/>
          <w:szCs w:val="72"/>
        </w:rPr>
        <w:t xml:space="preserve"> </w:t>
      </w:r>
      <w:r w:rsidRPr="00CD225D">
        <w:rPr>
          <w:rFonts w:ascii="宋体" w:eastAsia="宋体" w:hAnsi="宋体" w:cs="宋体" w:hint="eastAsia"/>
          <w:b/>
          <w:bCs/>
          <w:kern w:val="0"/>
          <w:sz w:val="72"/>
          <w:szCs w:val="72"/>
        </w:rPr>
        <w:t>学</w:t>
      </w:r>
    </w:p>
    <w:p w:rsidR="00CD225D" w:rsidRPr="00CD225D" w:rsidRDefault="00CD225D" w:rsidP="00CD225D">
      <w:pPr>
        <w:widowControl/>
        <w:spacing w:line="300" w:lineRule="auto"/>
        <w:jc w:val="center"/>
        <w:rPr>
          <w:rFonts w:ascii="Calibri" w:eastAsia="宋体" w:hAnsi="Calibri" w:cs="宋体"/>
          <w:kern w:val="0"/>
          <w:szCs w:val="21"/>
        </w:rPr>
      </w:pPr>
    </w:p>
    <w:p w:rsidR="00CD225D" w:rsidRPr="00CD225D" w:rsidRDefault="00CD225D" w:rsidP="00CD225D">
      <w:pPr>
        <w:widowControl/>
        <w:spacing w:line="300" w:lineRule="auto"/>
        <w:jc w:val="center"/>
        <w:rPr>
          <w:rFonts w:ascii="宋体" w:eastAsia="宋体" w:hAnsi="Calibri" w:cs="宋体"/>
          <w:b/>
          <w:bCs/>
          <w:kern w:val="0"/>
          <w:sz w:val="52"/>
          <w:szCs w:val="52"/>
        </w:rPr>
      </w:pPr>
      <w:r w:rsidRPr="00CD225D">
        <w:rPr>
          <w:rFonts w:ascii="宋体" w:eastAsia="宋体" w:hAnsi="宋体" w:cs="宋体" w:hint="eastAsia"/>
          <w:b/>
          <w:bCs/>
          <w:kern w:val="0"/>
          <w:sz w:val="52"/>
          <w:szCs w:val="52"/>
        </w:rPr>
        <w:t>本</w:t>
      </w:r>
      <w:r w:rsidRPr="00CD225D">
        <w:rPr>
          <w:rFonts w:ascii="Calibri" w:eastAsia="宋体" w:hAnsi="Calibri" w:cs="宋体"/>
          <w:b/>
          <w:bCs/>
          <w:kern w:val="0"/>
          <w:sz w:val="52"/>
          <w:szCs w:val="52"/>
        </w:rPr>
        <w:t xml:space="preserve"> </w:t>
      </w:r>
      <w:r w:rsidRPr="00CD225D">
        <w:rPr>
          <w:rFonts w:ascii="宋体" w:eastAsia="宋体" w:hAnsi="宋体" w:cs="宋体" w:hint="eastAsia"/>
          <w:b/>
          <w:bCs/>
          <w:kern w:val="0"/>
          <w:sz w:val="52"/>
          <w:szCs w:val="52"/>
        </w:rPr>
        <w:t>科</w:t>
      </w:r>
      <w:r w:rsidRPr="00CD225D">
        <w:rPr>
          <w:rFonts w:ascii="Calibri" w:eastAsia="宋体" w:hAnsi="Calibri" w:cs="宋体"/>
          <w:b/>
          <w:bCs/>
          <w:kern w:val="0"/>
          <w:sz w:val="52"/>
          <w:szCs w:val="52"/>
        </w:rPr>
        <w:t xml:space="preserve"> </w:t>
      </w:r>
      <w:r w:rsidRPr="00CD225D">
        <w:rPr>
          <w:rFonts w:ascii="宋体" w:eastAsia="宋体" w:hAnsi="宋体" w:cs="宋体" w:hint="eastAsia"/>
          <w:b/>
          <w:bCs/>
          <w:kern w:val="0"/>
          <w:sz w:val="52"/>
          <w:szCs w:val="52"/>
        </w:rPr>
        <w:t>生</w:t>
      </w:r>
      <w:r w:rsidRPr="00CD225D">
        <w:rPr>
          <w:rFonts w:ascii="Calibri" w:eastAsia="宋体" w:hAnsi="Calibri" w:cs="宋体"/>
          <w:b/>
          <w:bCs/>
          <w:kern w:val="0"/>
          <w:sz w:val="52"/>
          <w:szCs w:val="52"/>
        </w:rPr>
        <w:t xml:space="preserve"> </w:t>
      </w:r>
      <w:r w:rsidRPr="00CD225D">
        <w:rPr>
          <w:rFonts w:ascii="宋体" w:eastAsia="宋体" w:hAnsi="宋体" w:cs="宋体" w:hint="eastAsia"/>
          <w:b/>
          <w:bCs/>
          <w:kern w:val="0"/>
          <w:sz w:val="52"/>
          <w:szCs w:val="52"/>
        </w:rPr>
        <w:t>学</w:t>
      </w:r>
      <w:r w:rsidRPr="00CD225D">
        <w:rPr>
          <w:rFonts w:ascii="Calibri" w:eastAsia="宋体" w:hAnsi="Calibri" w:cs="宋体"/>
          <w:b/>
          <w:bCs/>
          <w:kern w:val="0"/>
          <w:sz w:val="52"/>
          <w:szCs w:val="52"/>
        </w:rPr>
        <w:t xml:space="preserve"> </w:t>
      </w:r>
      <w:r w:rsidRPr="00CD225D">
        <w:rPr>
          <w:rFonts w:ascii="宋体" w:eastAsia="宋体" w:hAnsi="宋体" w:cs="宋体" w:hint="eastAsia"/>
          <w:b/>
          <w:bCs/>
          <w:kern w:val="0"/>
          <w:sz w:val="52"/>
          <w:szCs w:val="52"/>
        </w:rPr>
        <w:t>年</w:t>
      </w:r>
      <w:r w:rsidRPr="00CD225D">
        <w:rPr>
          <w:rFonts w:ascii="Calibri" w:eastAsia="宋体" w:hAnsi="Calibri" w:cs="宋体"/>
          <w:b/>
          <w:bCs/>
          <w:kern w:val="0"/>
          <w:sz w:val="52"/>
          <w:szCs w:val="52"/>
        </w:rPr>
        <w:t xml:space="preserve"> </w:t>
      </w:r>
      <w:r w:rsidRPr="00CD225D">
        <w:rPr>
          <w:rFonts w:ascii="宋体" w:eastAsia="宋体" w:hAnsi="宋体" w:cs="宋体" w:hint="eastAsia"/>
          <w:b/>
          <w:bCs/>
          <w:kern w:val="0"/>
          <w:sz w:val="52"/>
          <w:szCs w:val="52"/>
        </w:rPr>
        <w:t>论</w:t>
      </w:r>
      <w:r w:rsidRPr="00CD225D">
        <w:rPr>
          <w:rFonts w:ascii="Calibri" w:eastAsia="宋体" w:hAnsi="Calibri" w:cs="宋体"/>
          <w:b/>
          <w:bCs/>
          <w:kern w:val="0"/>
          <w:sz w:val="52"/>
          <w:szCs w:val="52"/>
        </w:rPr>
        <w:t xml:space="preserve"> </w:t>
      </w:r>
      <w:r w:rsidRPr="00CD225D">
        <w:rPr>
          <w:rFonts w:ascii="宋体" w:eastAsia="宋体" w:hAnsi="宋体" w:cs="宋体" w:hint="eastAsia"/>
          <w:b/>
          <w:bCs/>
          <w:kern w:val="0"/>
          <w:sz w:val="52"/>
          <w:szCs w:val="52"/>
        </w:rPr>
        <w:t>文</w:t>
      </w:r>
    </w:p>
    <w:p w:rsidR="00B8576D" w:rsidRPr="00CD225D" w:rsidRDefault="00B8576D" w:rsidP="00D912D8">
      <w:pPr>
        <w:pStyle w:val="p0"/>
        <w:spacing w:line="300" w:lineRule="auto"/>
        <w:jc w:val="center"/>
        <w:rPr>
          <w:b/>
          <w:bCs/>
          <w:sz w:val="52"/>
          <w:szCs w:val="52"/>
        </w:rPr>
      </w:pPr>
    </w:p>
    <w:p w:rsidR="00604C78" w:rsidRPr="00CD225D" w:rsidRDefault="00604C78" w:rsidP="00D912D8">
      <w:pPr>
        <w:pStyle w:val="p0"/>
        <w:spacing w:line="300" w:lineRule="auto"/>
        <w:jc w:val="center"/>
        <w:rPr>
          <w:b/>
          <w:bCs/>
          <w:sz w:val="44"/>
          <w:szCs w:val="28"/>
        </w:rPr>
      </w:pPr>
    </w:p>
    <w:p w:rsidR="009B284C" w:rsidRPr="003C5F20" w:rsidRDefault="009B284C" w:rsidP="00B8576D">
      <w:pPr>
        <w:pStyle w:val="p0"/>
        <w:spacing w:line="300" w:lineRule="auto"/>
        <w:jc w:val="center"/>
        <w:rPr>
          <w:rFonts w:ascii="宋体" w:hAnsi="宋体"/>
          <w:b/>
          <w:bCs/>
          <w:sz w:val="30"/>
          <w:szCs w:val="30"/>
          <w:u w:val="single"/>
        </w:rPr>
      </w:pPr>
      <w:r w:rsidRPr="003C5F20">
        <w:rPr>
          <w:rFonts w:ascii="宋体" w:hAnsi="宋体" w:hint="eastAsia"/>
          <w:b/>
          <w:bCs/>
          <w:sz w:val="30"/>
          <w:szCs w:val="30"/>
        </w:rPr>
        <w:t>题目：</w:t>
      </w:r>
      <w:r w:rsidR="00D912D8" w:rsidRPr="003C5F20">
        <w:rPr>
          <w:rFonts w:ascii="宋体" w:hAnsi="宋体" w:hint="eastAsia"/>
          <w:b/>
          <w:bCs/>
          <w:sz w:val="30"/>
          <w:szCs w:val="30"/>
          <w:u w:val="single"/>
        </w:rPr>
        <w:t>莱布尼茨时间理论初探</w:t>
      </w:r>
      <w:r w:rsidRPr="003C5F20">
        <w:rPr>
          <w:rFonts w:ascii="宋体" w:hAnsi="宋体" w:hint="eastAsia"/>
          <w:b/>
          <w:bCs/>
          <w:sz w:val="30"/>
          <w:szCs w:val="30"/>
          <w:u w:val="single"/>
        </w:rPr>
        <w:t>——</w:t>
      </w:r>
      <w:r w:rsidR="00D912D8" w:rsidRPr="003C5F20">
        <w:rPr>
          <w:rFonts w:ascii="宋体" w:hAnsi="宋体" w:hint="eastAsia"/>
          <w:b/>
          <w:bCs/>
          <w:sz w:val="30"/>
          <w:szCs w:val="30"/>
          <w:u w:val="single"/>
        </w:rPr>
        <w:t>单子的时间之维</w:t>
      </w:r>
    </w:p>
    <w:p w:rsidR="00B4703C" w:rsidRPr="00CD225D" w:rsidRDefault="00B4703C" w:rsidP="00B8576D">
      <w:pPr>
        <w:pStyle w:val="p0"/>
        <w:spacing w:line="300" w:lineRule="auto"/>
        <w:jc w:val="center"/>
        <w:rPr>
          <w:rFonts w:ascii="宋体" w:hAnsi="宋体"/>
          <w:b/>
          <w:bCs/>
          <w:sz w:val="30"/>
          <w:szCs w:val="30"/>
          <w:u w:val="single"/>
        </w:rPr>
      </w:pPr>
    </w:p>
    <w:p w:rsidR="00604C78" w:rsidRPr="00604C78" w:rsidRDefault="00604C78" w:rsidP="00B8576D">
      <w:pPr>
        <w:pStyle w:val="p0"/>
        <w:spacing w:line="300" w:lineRule="auto"/>
        <w:jc w:val="center"/>
        <w:rPr>
          <w:rFonts w:ascii="Times New Roman" w:hAnsi="Times New Roman" w:cs="Times New Roman"/>
          <w:bCs/>
          <w:sz w:val="15"/>
          <w:szCs w:val="15"/>
          <w:u w:val="single"/>
        </w:rPr>
      </w:pPr>
    </w:p>
    <w:tbl>
      <w:tblPr>
        <w:tblStyle w:val="a8"/>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2"/>
        <w:gridCol w:w="2572"/>
      </w:tblGrid>
      <w:tr w:rsidR="009B284C" w:rsidRPr="00CD225D" w:rsidTr="00E525C0">
        <w:trPr>
          <w:jc w:val="center"/>
        </w:trPr>
        <w:tc>
          <w:tcPr>
            <w:tcW w:w="0" w:type="auto"/>
            <w:vAlign w:val="bottom"/>
          </w:tcPr>
          <w:p w:rsidR="009B284C" w:rsidRPr="003C5F20" w:rsidRDefault="009B284C" w:rsidP="0034432E">
            <w:pPr>
              <w:pStyle w:val="p0"/>
              <w:spacing w:line="300" w:lineRule="auto"/>
              <w:jc w:val="distribute"/>
              <w:rPr>
                <w:rFonts w:asciiTheme="minorEastAsia" w:eastAsiaTheme="minorEastAsia" w:hAnsiTheme="minorEastAsia"/>
                <w:b/>
                <w:bCs/>
                <w:sz w:val="28"/>
                <w:szCs w:val="28"/>
              </w:rPr>
            </w:pPr>
            <w:r w:rsidRPr="003C5F20">
              <w:rPr>
                <w:rFonts w:asciiTheme="minorEastAsia" w:eastAsiaTheme="minorEastAsia" w:hAnsiTheme="minorEastAsia" w:hint="eastAsia"/>
                <w:b/>
                <w:bCs/>
                <w:sz w:val="28"/>
                <w:szCs w:val="28"/>
              </w:rPr>
              <w:t>学</w:t>
            </w:r>
            <w:r w:rsidR="003C5F20" w:rsidRPr="003C5F20">
              <w:rPr>
                <w:rFonts w:asciiTheme="minorEastAsia" w:eastAsiaTheme="minorEastAsia" w:hAnsiTheme="minorEastAsia" w:hint="eastAsia"/>
                <w:b/>
                <w:bCs/>
                <w:sz w:val="28"/>
                <w:szCs w:val="28"/>
              </w:rPr>
              <w:t xml:space="preserve">    </w:t>
            </w:r>
            <w:r w:rsidRPr="003C5F20">
              <w:rPr>
                <w:rFonts w:asciiTheme="minorEastAsia" w:eastAsiaTheme="minorEastAsia" w:hAnsiTheme="minorEastAsia" w:hint="eastAsia"/>
                <w:b/>
                <w:bCs/>
                <w:sz w:val="28"/>
                <w:szCs w:val="28"/>
              </w:rPr>
              <w:t>号：</w:t>
            </w:r>
          </w:p>
        </w:tc>
        <w:tc>
          <w:tcPr>
            <w:tcW w:w="2572" w:type="dxa"/>
            <w:vAlign w:val="bottom"/>
          </w:tcPr>
          <w:p w:rsidR="009B284C" w:rsidRPr="003C5F20" w:rsidRDefault="0034432E" w:rsidP="00E662B3">
            <w:pPr>
              <w:rPr>
                <w:rFonts w:asciiTheme="minorEastAsia" w:hAnsiTheme="minorEastAsia"/>
                <w:sz w:val="28"/>
                <w:szCs w:val="28"/>
                <w:u w:val="single"/>
              </w:rPr>
            </w:pPr>
            <w:r w:rsidRPr="003C5F20">
              <w:rPr>
                <w:rFonts w:asciiTheme="minorEastAsia" w:hAnsiTheme="minorEastAsia"/>
                <w:sz w:val="28"/>
                <w:szCs w:val="28"/>
                <w:u w:val="single"/>
              </w:rPr>
              <w:t xml:space="preserve"> </w:t>
            </w:r>
            <w:r w:rsidR="00E662B3" w:rsidRPr="003C5F20">
              <w:rPr>
                <w:rFonts w:asciiTheme="minorEastAsia" w:hAnsiTheme="minorEastAsia"/>
                <w:sz w:val="28"/>
                <w:szCs w:val="28"/>
                <w:u w:val="single"/>
              </w:rPr>
              <w:t xml:space="preserve">  </w:t>
            </w:r>
            <w:r w:rsidR="00E525C0" w:rsidRPr="003C5F20">
              <w:rPr>
                <w:rFonts w:asciiTheme="minorEastAsia" w:hAnsiTheme="minorEastAsia"/>
                <w:sz w:val="28"/>
                <w:szCs w:val="28"/>
                <w:u w:val="single"/>
              </w:rPr>
              <w:t xml:space="preserve"> </w:t>
            </w:r>
            <w:r w:rsidR="00B4703C" w:rsidRPr="003C5F20">
              <w:rPr>
                <w:rFonts w:asciiTheme="minorEastAsia" w:hAnsiTheme="minorEastAsia"/>
                <w:sz w:val="28"/>
                <w:szCs w:val="28"/>
                <w:u w:val="single"/>
              </w:rPr>
              <w:t xml:space="preserve"> </w:t>
            </w:r>
            <w:r w:rsidRPr="003C5F20">
              <w:rPr>
                <w:rFonts w:ascii="Times New Roman" w:hAnsi="Times New Roman"/>
                <w:sz w:val="28"/>
                <w:szCs w:val="28"/>
                <w:u w:val="single"/>
              </w:rPr>
              <w:t>1</w:t>
            </w:r>
            <w:r w:rsidR="00E662B3" w:rsidRPr="003C5F20">
              <w:rPr>
                <w:rFonts w:ascii="Times New Roman" w:hAnsi="Times New Roman"/>
                <w:sz w:val="28"/>
                <w:szCs w:val="28"/>
                <w:u w:val="words"/>
              </w:rPr>
              <w:t>411337</w:t>
            </w:r>
            <w:r w:rsidRPr="003C5F20">
              <w:rPr>
                <w:rFonts w:asciiTheme="minorEastAsia" w:hAnsiTheme="minorEastAsia"/>
                <w:sz w:val="28"/>
                <w:szCs w:val="28"/>
                <w:u w:val="single"/>
              </w:rPr>
              <w:t xml:space="preserve"> </w:t>
            </w:r>
            <w:r w:rsidR="00B4703C" w:rsidRPr="003C5F20">
              <w:rPr>
                <w:rFonts w:asciiTheme="minorEastAsia" w:hAnsiTheme="minorEastAsia"/>
                <w:sz w:val="28"/>
                <w:szCs w:val="28"/>
                <w:u w:val="single"/>
              </w:rPr>
              <w:t xml:space="preserve"> </w:t>
            </w:r>
            <w:r w:rsidR="00E525C0" w:rsidRPr="003C5F20">
              <w:rPr>
                <w:rFonts w:asciiTheme="minorEastAsia" w:hAnsiTheme="minorEastAsia"/>
                <w:sz w:val="28"/>
                <w:szCs w:val="28"/>
                <w:u w:val="single"/>
              </w:rPr>
              <w:t xml:space="preserve"> </w:t>
            </w:r>
            <w:r w:rsidRPr="003C5F20">
              <w:rPr>
                <w:rFonts w:asciiTheme="minorEastAsia" w:hAnsiTheme="minorEastAsia"/>
                <w:sz w:val="28"/>
                <w:szCs w:val="28"/>
                <w:u w:val="single"/>
              </w:rPr>
              <w:t xml:space="preserve"> </w:t>
            </w:r>
            <w:r w:rsidR="00E662B3" w:rsidRPr="003C5F20">
              <w:rPr>
                <w:rFonts w:asciiTheme="minorEastAsia" w:hAnsiTheme="minorEastAsia"/>
                <w:sz w:val="28"/>
                <w:szCs w:val="28"/>
                <w:u w:val="single"/>
              </w:rPr>
              <w:t xml:space="preserve"> </w:t>
            </w:r>
          </w:p>
        </w:tc>
      </w:tr>
      <w:tr w:rsidR="009B284C" w:rsidRPr="00CD225D" w:rsidTr="00E525C0">
        <w:trPr>
          <w:jc w:val="center"/>
        </w:trPr>
        <w:tc>
          <w:tcPr>
            <w:tcW w:w="0" w:type="auto"/>
            <w:vAlign w:val="bottom"/>
          </w:tcPr>
          <w:p w:rsidR="009B284C" w:rsidRPr="003C5F20" w:rsidRDefault="009B284C" w:rsidP="0034432E">
            <w:pPr>
              <w:pStyle w:val="p0"/>
              <w:spacing w:line="300" w:lineRule="auto"/>
              <w:jc w:val="distribute"/>
              <w:rPr>
                <w:rFonts w:asciiTheme="minorEastAsia" w:eastAsiaTheme="minorEastAsia" w:hAnsiTheme="minorEastAsia"/>
                <w:b/>
                <w:bCs/>
                <w:sz w:val="28"/>
                <w:szCs w:val="28"/>
              </w:rPr>
            </w:pPr>
            <w:r w:rsidRPr="003C5F20">
              <w:rPr>
                <w:rFonts w:asciiTheme="minorEastAsia" w:eastAsiaTheme="minorEastAsia" w:hAnsiTheme="minorEastAsia" w:hint="eastAsia"/>
                <w:b/>
                <w:bCs/>
                <w:sz w:val="28"/>
                <w:szCs w:val="28"/>
              </w:rPr>
              <w:t>姓</w:t>
            </w:r>
            <w:r w:rsidR="003C5F20" w:rsidRPr="003C5F20">
              <w:rPr>
                <w:rFonts w:asciiTheme="minorEastAsia" w:eastAsiaTheme="minorEastAsia" w:hAnsiTheme="minorEastAsia" w:hint="eastAsia"/>
                <w:b/>
                <w:bCs/>
                <w:sz w:val="28"/>
                <w:szCs w:val="28"/>
              </w:rPr>
              <w:t xml:space="preserve">   </w:t>
            </w:r>
            <w:r w:rsidRPr="003C5F20">
              <w:rPr>
                <w:rFonts w:asciiTheme="minorEastAsia" w:eastAsiaTheme="minorEastAsia" w:hAnsiTheme="minorEastAsia" w:hint="eastAsia"/>
                <w:b/>
                <w:bCs/>
                <w:sz w:val="28"/>
                <w:szCs w:val="28"/>
              </w:rPr>
              <w:t>名：</w:t>
            </w:r>
          </w:p>
        </w:tc>
        <w:tc>
          <w:tcPr>
            <w:tcW w:w="2572" w:type="dxa"/>
            <w:vAlign w:val="bottom"/>
          </w:tcPr>
          <w:p w:rsidR="009B284C" w:rsidRPr="003C5F20" w:rsidRDefault="00E662B3" w:rsidP="00E662B3">
            <w:pPr>
              <w:rPr>
                <w:rFonts w:asciiTheme="minorEastAsia" w:hAnsiTheme="minorEastAsia"/>
                <w:sz w:val="28"/>
                <w:szCs w:val="28"/>
                <w:u w:val="single"/>
              </w:rPr>
            </w:pPr>
            <w:r w:rsidRPr="003C5F20">
              <w:rPr>
                <w:rFonts w:asciiTheme="minorEastAsia" w:hAnsiTheme="minorEastAsia"/>
                <w:sz w:val="28"/>
                <w:szCs w:val="28"/>
                <w:u w:val="single"/>
              </w:rPr>
              <w:t xml:space="preserve">   </w:t>
            </w:r>
            <w:r w:rsidR="0034432E" w:rsidRPr="003C5F20">
              <w:rPr>
                <w:rFonts w:asciiTheme="minorEastAsia" w:hAnsiTheme="minorEastAsia"/>
                <w:sz w:val="28"/>
                <w:szCs w:val="28"/>
                <w:u w:val="single"/>
              </w:rPr>
              <w:t xml:space="preserve"> </w:t>
            </w:r>
            <w:r w:rsidR="00B4703C" w:rsidRPr="003C5F20">
              <w:rPr>
                <w:rFonts w:asciiTheme="minorEastAsia" w:hAnsiTheme="minorEastAsia"/>
                <w:sz w:val="28"/>
                <w:szCs w:val="28"/>
                <w:u w:val="single"/>
              </w:rPr>
              <w:t xml:space="preserve"> </w:t>
            </w:r>
            <w:r w:rsidRPr="003C5F20">
              <w:rPr>
                <w:rFonts w:asciiTheme="minorEastAsia" w:hAnsiTheme="minorEastAsia" w:hint="eastAsia"/>
                <w:sz w:val="28"/>
                <w:szCs w:val="28"/>
                <w:u w:val="single"/>
              </w:rPr>
              <w:t>武</w:t>
            </w:r>
            <w:r w:rsidR="009B284C" w:rsidRPr="003C5F20">
              <w:rPr>
                <w:rFonts w:asciiTheme="minorEastAsia" w:hAnsiTheme="minorEastAsia" w:hint="eastAsia"/>
                <w:sz w:val="28"/>
                <w:szCs w:val="28"/>
                <w:u w:val="words"/>
              </w:rPr>
              <w:t>文博</w:t>
            </w:r>
            <w:r w:rsidR="0034432E" w:rsidRPr="003C5F20">
              <w:rPr>
                <w:rFonts w:asciiTheme="minorEastAsia" w:hAnsiTheme="minorEastAsia" w:hint="eastAsia"/>
                <w:sz w:val="28"/>
                <w:szCs w:val="28"/>
                <w:u w:val="single"/>
              </w:rPr>
              <w:t xml:space="preserve"> </w:t>
            </w:r>
            <w:r w:rsidR="00B4703C" w:rsidRPr="003C5F20">
              <w:rPr>
                <w:rFonts w:asciiTheme="minorEastAsia" w:hAnsiTheme="minorEastAsia"/>
                <w:sz w:val="28"/>
                <w:szCs w:val="28"/>
                <w:u w:val="single"/>
              </w:rPr>
              <w:t xml:space="preserve"> </w:t>
            </w:r>
            <w:r w:rsidR="00C6550A" w:rsidRPr="003C5F20">
              <w:rPr>
                <w:rFonts w:asciiTheme="minorEastAsia" w:hAnsiTheme="minorEastAsia"/>
                <w:sz w:val="28"/>
                <w:szCs w:val="28"/>
                <w:u w:val="single"/>
              </w:rPr>
              <w:t xml:space="preserve"> </w:t>
            </w:r>
            <w:r w:rsidR="0034432E" w:rsidRPr="003C5F20">
              <w:rPr>
                <w:rFonts w:asciiTheme="minorEastAsia" w:hAnsiTheme="minorEastAsia"/>
                <w:sz w:val="28"/>
                <w:szCs w:val="28"/>
                <w:u w:val="single"/>
              </w:rPr>
              <w:t xml:space="preserve"> </w:t>
            </w:r>
            <w:r w:rsidRPr="003C5F20">
              <w:rPr>
                <w:rFonts w:asciiTheme="minorEastAsia" w:hAnsiTheme="minorEastAsia" w:hint="eastAsia"/>
                <w:sz w:val="28"/>
                <w:szCs w:val="28"/>
                <w:u w:val="single"/>
              </w:rPr>
              <w:t xml:space="preserve">  </w:t>
            </w:r>
          </w:p>
        </w:tc>
      </w:tr>
      <w:tr w:rsidR="009B284C" w:rsidRPr="00CD225D" w:rsidTr="00E525C0">
        <w:trPr>
          <w:jc w:val="center"/>
        </w:trPr>
        <w:tc>
          <w:tcPr>
            <w:tcW w:w="0" w:type="auto"/>
            <w:vAlign w:val="bottom"/>
          </w:tcPr>
          <w:p w:rsidR="009B284C" w:rsidRPr="003C5F20" w:rsidRDefault="009B284C" w:rsidP="0034432E">
            <w:pPr>
              <w:pStyle w:val="p0"/>
              <w:spacing w:line="300" w:lineRule="auto"/>
              <w:jc w:val="distribute"/>
              <w:rPr>
                <w:rFonts w:asciiTheme="minorEastAsia" w:eastAsiaTheme="minorEastAsia" w:hAnsiTheme="minorEastAsia"/>
                <w:b/>
                <w:bCs/>
                <w:sz w:val="28"/>
                <w:szCs w:val="28"/>
              </w:rPr>
            </w:pPr>
            <w:r w:rsidRPr="003C5F20">
              <w:rPr>
                <w:rFonts w:asciiTheme="minorEastAsia" w:eastAsiaTheme="minorEastAsia" w:hAnsiTheme="minorEastAsia" w:hint="eastAsia"/>
                <w:b/>
                <w:bCs/>
                <w:sz w:val="28"/>
                <w:szCs w:val="28"/>
              </w:rPr>
              <w:t>年</w:t>
            </w:r>
            <w:r w:rsidR="003C5F20" w:rsidRPr="003C5F20">
              <w:rPr>
                <w:rFonts w:asciiTheme="minorEastAsia" w:eastAsiaTheme="minorEastAsia" w:hAnsiTheme="minorEastAsia" w:hint="eastAsia"/>
                <w:b/>
                <w:bCs/>
                <w:sz w:val="28"/>
                <w:szCs w:val="28"/>
              </w:rPr>
              <w:t xml:space="preserve">   </w:t>
            </w:r>
            <w:r w:rsidRPr="003C5F20">
              <w:rPr>
                <w:rFonts w:asciiTheme="minorEastAsia" w:eastAsiaTheme="minorEastAsia" w:hAnsiTheme="minorEastAsia" w:hint="eastAsia"/>
                <w:b/>
                <w:bCs/>
                <w:sz w:val="28"/>
                <w:szCs w:val="28"/>
              </w:rPr>
              <w:t>级：</w:t>
            </w:r>
          </w:p>
        </w:tc>
        <w:tc>
          <w:tcPr>
            <w:tcW w:w="2572" w:type="dxa"/>
            <w:vAlign w:val="bottom"/>
          </w:tcPr>
          <w:p w:rsidR="00B8576D" w:rsidRPr="003C5F20" w:rsidRDefault="0034432E" w:rsidP="00E662B3">
            <w:pPr>
              <w:rPr>
                <w:rFonts w:asciiTheme="minorEastAsia" w:hAnsiTheme="minorEastAsia"/>
                <w:sz w:val="28"/>
                <w:szCs w:val="28"/>
                <w:u w:val="single"/>
              </w:rPr>
            </w:pPr>
            <w:r w:rsidRPr="003C5F20">
              <w:rPr>
                <w:rFonts w:asciiTheme="minorEastAsia" w:hAnsiTheme="minorEastAsia"/>
                <w:sz w:val="28"/>
                <w:szCs w:val="28"/>
                <w:u w:val="single"/>
              </w:rPr>
              <w:t xml:space="preserve"> </w:t>
            </w:r>
            <w:r w:rsidR="00E525C0" w:rsidRPr="003C5F20">
              <w:rPr>
                <w:rFonts w:asciiTheme="minorEastAsia" w:hAnsiTheme="minorEastAsia"/>
                <w:sz w:val="28"/>
                <w:szCs w:val="28"/>
                <w:u w:val="single"/>
              </w:rPr>
              <w:t xml:space="preserve"> </w:t>
            </w:r>
            <w:r w:rsidRPr="003C5F20">
              <w:rPr>
                <w:rFonts w:asciiTheme="minorEastAsia" w:hAnsiTheme="minorEastAsia"/>
                <w:sz w:val="28"/>
                <w:szCs w:val="28"/>
                <w:u w:val="single"/>
              </w:rPr>
              <w:t xml:space="preserve">  </w:t>
            </w:r>
            <w:r w:rsidR="00B4703C" w:rsidRPr="003C5F20">
              <w:rPr>
                <w:rFonts w:asciiTheme="minorEastAsia" w:hAnsiTheme="minorEastAsia"/>
                <w:sz w:val="28"/>
                <w:szCs w:val="28"/>
                <w:u w:val="single"/>
              </w:rPr>
              <w:t xml:space="preserve"> </w:t>
            </w:r>
            <w:r w:rsidR="00E662B3" w:rsidRPr="003C5F20">
              <w:rPr>
                <w:rFonts w:ascii="Times New Roman" w:hAnsi="Times New Roman"/>
                <w:sz w:val="28"/>
                <w:szCs w:val="28"/>
                <w:u w:val="single"/>
              </w:rPr>
              <w:t>2014</w:t>
            </w:r>
            <w:r w:rsidR="00B4703C" w:rsidRPr="003C5F20">
              <w:rPr>
                <w:rFonts w:asciiTheme="minorEastAsia" w:hAnsiTheme="minorEastAsia"/>
                <w:sz w:val="28"/>
                <w:szCs w:val="28"/>
                <w:u w:val="single"/>
              </w:rPr>
              <w:t xml:space="preserve"> </w:t>
            </w:r>
            <w:r w:rsidR="00E662B3" w:rsidRPr="003C5F20">
              <w:rPr>
                <w:rFonts w:asciiTheme="minorEastAsia" w:hAnsiTheme="minorEastAsia" w:hint="eastAsia"/>
                <w:sz w:val="28"/>
                <w:szCs w:val="28"/>
                <w:u w:val="single"/>
              </w:rPr>
              <w:t>级</w:t>
            </w:r>
            <w:r w:rsidR="00B4703C" w:rsidRPr="003C5F20">
              <w:rPr>
                <w:rFonts w:asciiTheme="minorEastAsia" w:hAnsiTheme="minorEastAsia"/>
                <w:sz w:val="28"/>
                <w:szCs w:val="28"/>
                <w:u w:val="single"/>
              </w:rPr>
              <w:t xml:space="preserve">  </w:t>
            </w:r>
            <w:r w:rsidR="00C6550A" w:rsidRPr="003C5F20">
              <w:rPr>
                <w:rFonts w:asciiTheme="minorEastAsia" w:hAnsiTheme="minorEastAsia"/>
                <w:sz w:val="28"/>
                <w:szCs w:val="28"/>
                <w:u w:val="single"/>
              </w:rPr>
              <w:t xml:space="preserve"> </w:t>
            </w:r>
            <w:r w:rsidR="00E662B3" w:rsidRPr="003C5F20">
              <w:rPr>
                <w:rFonts w:asciiTheme="minorEastAsia" w:hAnsiTheme="minorEastAsia"/>
                <w:sz w:val="28"/>
                <w:szCs w:val="28"/>
                <w:u w:val="single"/>
              </w:rPr>
              <w:t xml:space="preserve"> </w:t>
            </w:r>
            <w:r w:rsidR="00E662B3" w:rsidRPr="003C5F20">
              <w:rPr>
                <w:rFonts w:asciiTheme="minorEastAsia" w:hAnsiTheme="minorEastAsia" w:hint="eastAsia"/>
                <w:sz w:val="28"/>
                <w:szCs w:val="28"/>
                <w:u w:val="single"/>
              </w:rPr>
              <w:t xml:space="preserve"> </w:t>
            </w:r>
          </w:p>
        </w:tc>
      </w:tr>
      <w:tr w:rsidR="0034432E" w:rsidRPr="00CD225D" w:rsidTr="00E525C0">
        <w:trPr>
          <w:jc w:val="center"/>
        </w:trPr>
        <w:tc>
          <w:tcPr>
            <w:tcW w:w="0" w:type="auto"/>
            <w:vAlign w:val="bottom"/>
          </w:tcPr>
          <w:p w:rsidR="0034432E" w:rsidRPr="003C5F20" w:rsidRDefault="0034432E" w:rsidP="0034432E">
            <w:pPr>
              <w:pStyle w:val="p0"/>
              <w:spacing w:line="300" w:lineRule="auto"/>
              <w:jc w:val="distribute"/>
              <w:rPr>
                <w:rFonts w:asciiTheme="minorEastAsia" w:eastAsiaTheme="minorEastAsia" w:hAnsiTheme="minorEastAsia"/>
                <w:b/>
                <w:bCs/>
                <w:sz w:val="28"/>
                <w:szCs w:val="28"/>
              </w:rPr>
            </w:pPr>
            <w:r w:rsidRPr="003C5F20">
              <w:rPr>
                <w:rFonts w:asciiTheme="minorEastAsia" w:eastAsiaTheme="minorEastAsia" w:hAnsiTheme="minorEastAsia" w:hint="eastAsia"/>
                <w:b/>
                <w:bCs/>
                <w:sz w:val="28"/>
                <w:szCs w:val="28"/>
              </w:rPr>
              <w:t>专</w:t>
            </w:r>
            <w:r w:rsidR="003C5F20" w:rsidRPr="003C5F20">
              <w:rPr>
                <w:rFonts w:asciiTheme="minorEastAsia" w:eastAsiaTheme="minorEastAsia" w:hAnsiTheme="minorEastAsia" w:hint="eastAsia"/>
                <w:b/>
                <w:bCs/>
                <w:sz w:val="28"/>
                <w:szCs w:val="28"/>
              </w:rPr>
              <w:t xml:space="preserve">   </w:t>
            </w:r>
            <w:r w:rsidRPr="003C5F20">
              <w:rPr>
                <w:rFonts w:asciiTheme="minorEastAsia" w:eastAsiaTheme="minorEastAsia" w:hAnsiTheme="minorEastAsia" w:hint="eastAsia"/>
                <w:b/>
                <w:bCs/>
                <w:sz w:val="28"/>
                <w:szCs w:val="28"/>
              </w:rPr>
              <w:t>业：</w:t>
            </w:r>
          </w:p>
        </w:tc>
        <w:tc>
          <w:tcPr>
            <w:tcW w:w="2572" w:type="dxa"/>
            <w:vAlign w:val="bottom"/>
          </w:tcPr>
          <w:p w:rsidR="0034432E" w:rsidRPr="003C5F20" w:rsidRDefault="0034432E" w:rsidP="0034432E">
            <w:pPr>
              <w:rPr>
                <w:rFonts w:asciiTheme="minorEastAsia" w:hAnsiTheme="minorEastAsia"/>
                <w:sz w:val="28"/>
                <w:szCs w:val="28"/>
                <w:u w:val="single"/>
              </w:rPr>
            </w:pPr>
            <w:r w:rsidRPr="003C5F20">
              <w:rPr>
                <w:rFonts w:asciiTheme="minorEastAsia" w:hAnsiTheme="minorEastAsia"/>
                <w:sz w:val="28"/>
                <w:szCs w:val="28"/>
                <w:u w:val="single"/>
              </w:rPr>
              <w:t xml:space="preserve">    </w:t>
            </w:r>
            <w:r w:rsidR="00B4703C" w:rsidRPr="003C5F20">
              <w:rPr>
                <w:rFonts w:asciiTheme="minorEastAsia" w:hAnsiTheme="minorEastAsia"/>
                <w:sz w:val="28"/>
                <w:szCs w:val="28"/>
                <w:u w:val="single"/>
              </w:rPr>
              <w:t xml:space="preserve"> </w:t>
            </w:r>
            <w:r w:rsidRPr="003C5F20">
              <w:rPr>
                <w:rFonts w:asciiTheme="minorEastAsia" w:hAnsiTheme="minorEastAsia" w:hint="eastAsia"/>
                <w:sz w:val="28"/>
                <w:szCs w:val="28"/>
                <w:u w:val="single"/>
              </w:rPr>
              <w:t>逻辑学</w:t>
            </w:r>
            <w:r w:rsidRPr="003C5F20">
              <w:rPr>
                <w:rFonts w:asciiTheme="minorEastAsia" w:hAnsiTheme="minorEastAsia"/>
                <w:sz w:val="28"/>
                <w:szCs w:val="28"/>
                <w:u w:val="single"/>
              </w:rPr>
              <w:t xml:space="preserve"> </w:t>
            </w:r>
            <w:r w:rsidR="00B4703C" w:rsidRPr="003C5F20">
              <w:rPr>
                <w:rFonts w:asciiTheme="minorEastAsia" w:hAnsiTheme="minorEastAsia"/>
                <w:sz w:val="28"/>
                <w:szCs w:val="28"/>
                <w:u w:val="single"/>
              </w:rPr>
              <w:t xml:space="preserve">   </w:t>
            </w:r>
            <w:r w:rsidRPr="003C5F20">
              <w:rPr>
                <w:rFonts w:asciiTheme="minorEastAsia" w:hAnsiTheme="minorEastAsia"/>
                <w:sz w:val="28"/>
                <w:szCs w:val="28"/>
                <w:u w:val="single"/>
              </w:rPr>
              <w:t xml:space="preserve"> </w:t>
            </w:r>
            <w:r w:rsidRPr="003C5F20">
              <w:rPr>
                <w:rFonts w:asciiTheme="minorEastAsia" w:hAnsiTheme="minorEastAsia" w:hint="eastAsia"/>
                <w:sz w:val="28"/>
                <w:szCs w:val="28"/>
                <w:u w:val="single"/>
              </w:rPr>
              <w:t xml:space="preserve"> </w:t>
            </w:r>
          </w:p>
        </w:tc>
      </w:tr>
      <w:tr w:rsidR="0034432E" w:rsidRPr="00CD225D" w:rsidTr="00E525C0">
        <w:trPr>
          <w:jc w:val="center"/>
        </w:trPr>
        <w:tc>
          <w:tcPr>
            <w:tcW w:w="0" w:type="auto"/>
            <w:vAlign w:val="bottom"/>
          </w:tcPr>
          <w:p w:rsidR="0034432E" w:rsidRPr="003C5F20" w:rsidRDefault="0034432E" w:rsidP="0034432E">
            <w:pPr>
              <w:pStyle w:val="p0"/>
              <w:spacing w:line="300" w:lineRule="auto"/>
              <w:jc w:val="distribute"/>
              <w:rPr>
                <w:rFonts w:asciiTheme="minorEastAsia" w:eastAsiaTheme="minorEastAsia" w:hAnsiTheme="minorEastAsia"/>
                <w:b/>
                <w:bCs/>
                <w:sz w:val="28"/>
                <w:szCs w:val="28"/>
              </w:rPr>
            </w:pPr>
            <w:r w:rsidRPr="003C5F20">
              <w:rPr>
                <w:rFonts w:asciiTheme="minorEastAsia" w:eastAsiaTheme="minorEastAsia" w:hAnsiTheme="minorEastAsia" w:hint="eastAsia"/>
                <w:b/>
                <w:bCs/>
                <w:sz w:val="28"/>
                <w:szCs w:val="28"/>
              </w:rPr>
              <w:t>学</w:t>
            </w:r>
            <w:r w:rsidR="003C5F20" w:rsidRPr="003C5F20">
              <w:rPr>
                <w:rFonts w:asciiTheme="minorEastAsia" w:eastAsiaTheme="minorEastAsia" w:hAnsiTheme="minorEastAsia" w:hint="eastAsia"/>
                <w:b/>
                <w:bCs/>
                <w:sz w:val="28"/>
                <w:szCs w:val="28"/>
              </w:rPr>
              <w:t xml:space="preserve">   </w:t>
            </w:r>
            <w:r w:rsidRPr="003C5F20">
              <w:rPr>
                <w:rFonts w:asciiTheme="minorEastAsia" w:eastAsiaTheme="minorEastAsia" w:hAnsiTheme="minorEastAsia" w:hint="eastAsia"/>
                <w:b/>
                <w:bCs/>
                <w:sz w:val="28"/>
                <w:szCs w:val="28"/>
              </w:rPr>
              <w:t>院：</w:t>
            </w:r>
          </w:p>
        </w:tc>
        <w:tc>
          <w:tcPr>
            <w:tcW w:w="2572" w:type="dxa"/>
            <w:vAlign w:val="bottom"/>
          </w:tcPr>
          <w:p w:rsidR="0034432E" w:rsidRPr="003C5F20" w:rsidRDefault="00E525C0" w:rsidP="0034432E">
            <w:pPr>
              <w:rPr>
                <w:rFonts w:asciiTheme="minorEastAsia" w:hAnsiTheme="minorEastAsia"/>
                <w:sz w:val="28"/>
                <w:szCs w:val="28"/>
                <w:u w:val="single"/>
              </w:rPr>
            </w:pPr>
            <w:r w:rsidRPr="003C5F20">
              <w:rPr>
                <w:rFonts w:asciiTheme="minorEastAsia" w:hAnsiTheme="minorEastAsia"/>
                <w:sz w:val="28"/>
                <w:szCs w:val="28"/>
                <w:u w:val="single"/>
              </w:rPr>
              <w:t xml:space="preserve">  </w:t>
            </w:r>
            <w:r w:rsidR="0034432E" w:rsidRPr="003C5F20">
              <w:rPr>
                <w:rFonts w:asciiTheme="minorEastAsia" w:hAnsiTheme="minorEastAsia"/>
                <w:sz w:val="28"/>
                <w:szCs w:val="28"/>
                <w:u w:val="single"/>
              </w:rPr>
              <w:t xml:space="preserve">  </w:t>
            </w:r>
            <w:r w:rsidR="00B4703C" w:rsidRPr="003C5F20">
              <w:rPr>
                <w:rFonts w:asciiTheme="minorEastAsia" w:hAnsiTheme="minorEastAsia"/>
                <w:sz w:val="28"/>
                <w:szCs w:val="28"/>
                <w:u w:val="single"/>
              </w:rPr>
              <w:t xml:space="preserve"> </w:t>
            </w:r>
            <w:r w:rsidR="0034432E" w:rsidRPr="003C5F20">
              <w:rPr>
                <w:rFonts w:asciiTheme="minorEastAsia" w:hAnsiTheme="minorEastAsia" w:hint="eastAsia"/>
                <w:sz w:val="28"/>
                <w:szCs w:val="28"/>
                <w:u w:val="single"/>
              </w:rPr>
              <w:t>哲学院</w:t>
            </w:r>
            <w:r w:rsidR="0034432E" w:rsidRPr="003C5F20">
              <w:rPr>
                <w:rFonts w:asciiTheme="minorEastAsia" w:hAnsiTheme="minorEastAsia"/>
                <w:sz w:val="28"/>
                <w:szCs w:val="28"/>
                <w:u w:val="single"/>
              </w:rPr>
              <w:t xml:space="preserve"> </w:t>
            </w:r>
            <w:r w:rsidR="00C6550A" w:rsidRPr="003C5F20">
              <w:rPr>
                <w:rFonts w:asciiTheme="minorEastAsia" w:hAnsiTheme="minorEastAsia"/>
                <w:sz w:val="28"/>
                <w:szCs w:val="28"/>
                <w:u w:val="single"/>
              </w:rPr>
              <w:t xml:space="preserve"> </w:t>
            </w:r>
            <w:r w:rsidR="00B4703C" w:rsidRPr="003C5F20">
              <w:rPr>
                <w:rFonts w:asciiTheme="minorEastAsia" w:hAnsiTheme="minorEastAsia"/>
                <w:sz w:val="28"/>
                <w:szCs w:val="28"/>
                <w:u w:val="single"/>
              </w:rPr>
              <w:t xml:space="preserve">  </w:t>
            </w:r>
            <w:r w:rsidR="0034432E" w:rsidRPr="003C5F20">
              <w:rPr>
                <w:rFonts w:asciiTheme="minorEastAsia" w:hAnsiTheme="minorEastAsia"/>
                <w:sz w:val="28"/>
                <w:szCs w:val="28"/>
                <w:u w:val="single"/>
              </w:rPr>
              <w:t xml:space="preserve">  </w:t>
            </w:r>
            <w:r w:rsidR="0034432E" w:rsidRPr="003C5F20">
              <w:rPr>
                <w:rFonts w:asciiTheme="minorEastAsia" w:hAnsiTheme="minorEastAsia" w:hint="eastAsia"/>
                <w:sz w:val="28"/>
                <w:szCs w:val="28"/>
                <w:u w:val="single"/>
              </w:rPr>
              <w:t xml:space="preserve"> </w:t>
            </w:r>
          </w:p>
        </w:tc>
      </w:tr>
      <w:tr w:rsidR="0034432E" w:rsidRPr="00CD225D" w:rsidTr="00E525C0">
        <w:trPr>
          <w:jc w:val="center"/>
        </w:trPr>
        <w:tc>
          <w:tcPr>
            <w:tcW w:w="0" w:type="auto"/>
            <w:vAlign w:val="bottom"/>
          </w:tcPr>
          <w:p w:rsidR="0034432E" w:rsidRPr="003C5F20" w:rsidRDefault="0034432E" w:rsidP="0034432E">
            <w:pPr>
              <w:pStyle w:val="p0"/>
              <w:spacing w:line="300" w:lineRule="auto"/>
              <w:jc w:val="distribute"/>
              <w:rPr>
                <w:rFonts w:asciiTheme="minorEastAsia" w:eastAsiaTheme="minorEastAsia" w:hAnsiTheme="minorEastAsia"/>
                <w:b/>
                <w:sz w:val="28"/>
                <w:szCs w:val="28"/>
                <w:u w:val="single"/>
              </w:rPr>
            </w:pPr>
            <w:r w:rsidRPr="003C5F20">
              <w:rPr>
                <w:rFonts w:asciiTheme="minorEastAsia" w:eastAsiaTheme="minorEastAsia" w:hAnsiTheme="minorEastAsia" w:hint="eastAsia"/>
                <w:b/>
                <w:bCs/>
                <w:sz w:val="28"/>
                <w:szCs w:val="28"/>
              </w:rPr>
              <w:t>指导教师：</w:t>
            </w:r>
          </w:p>
        </w:tc>
        <w:tc>
          <w:tcPr>
            <w:tcW w:w="2572" w:type="dxa"/>
            <w:vAlign w:val="bottom"/>
          </w:tcPr>
          <w:p w:rsidR="0034432E" w:rsidRPr="003C5F20" w:rsidRDefault="003E7860" w:rsidP="0034432E">
            <w:pPr>
              <w:rPr>
                <w:rFonts w:asciiTheme="minorEastAsia" w:hAnsiTheme="minorEastAsia"/>
                <w:sz w:val="28"/>
                <w:szCs w:val="28"/>
                <w:u w:val="single"/>
              </w:rPr>
            </w:pPr>
            <w:r w:rsidRPr="003C5F20">
              <w:rPr>
                <w:rFonts w:asciiTheme="minorEastAsia" w:hAnsiTheme="minorEastAsia"/>
                <w:sz w:val="28"/>
                <w:szCs w:val="28"/>
                <w:u w:val="single"/>
              </w:rPr>
              <w:t xml:space="preserve">  </w:t>
            </w:r>
            <w:r w:rsidR="00B4703C" w:rsidRPr="003C5F20">
              <w:rPr>
                <w:rFonts w:asciiTheme="minorEastAsia" w:hAnsiTheme="minorEastAsia"/>
                <w:sz w:val="28"/>
                <w:szCs w:val="28"/>
                <w:u w:val="single"/>
              </w:rPr>
              <w:t xml:space="preserve"> </w:t>
            </w:r>
            <w:proofErr w:type="gramStart"/>
            <w:r w:rsidR="0034432E" w:rsidRPr="003C5F20">
              <w:rPr>
                <w:rFonts w:asciiTheme="minorEastAsia" w:hAnsiTheme="minorEastAsia" w:hint="eastAsia"/>
                <w:sz w:val="28"/>
                <w:szCs w:val="28"/>
                <w:u w:val="single"/>
              </w:rPr>
              <w:t>贾江鸿</w:t>
            </w:r>
            <w:proofErr w:type="gramEnd"/>
            <w:r w:rsidRPr="003C5F20">
              <w:rPr>
                <w:rFonts w:asciiTheme="minorEastAsia" w:hAnsiTheme="minorEastAsia" w:hint="eastAsia"/>
                <w:sz w:val="28"/>
                <w:szCs w:val="28"/>
                <w:u w:val="single"/>
              </w:rPr>
              <w:t xml:space="preserve"> 教授</w:t>
            </w:r>
            <w:r w:rsidR="00C6550A" w:rsidRPr="003C5F20">
              <w:rPr>
                <w:rFonts w:asciiTheme="minorEastAsia" w:hAnsiTheme="minorEastAsia" w:hint="eastAsia"/>
                <w:sz w:val="28"/>
                <w:szCs w:val="28"/>
                <w:u w:val="single"/>
              </w:rPr>
              <w:t xml:space="preserve"> </w:t>
            </w:r>
            <w:r w:rsidR="0034432E" w:rsidRPr="003C5F20">
              <w:rPr>
                <w:rFonts w:asciiTheme="minorEastAsia" w:hAnsiTheme="minorEastAsia"/>
                <w:sz w:val="28"/>
                <w:szCs w:val="28"/>
                <w:u w:val="single"/>
              </w:rPr>
              <w:t xml:space="preserve">   </w:t>
            </w:r>
            <w:r w:rsidR="0034432E" w:rsidRPr="003C5F20">
              <w:rPr>
                <w:rFonts w:asciiTheme="minorEastAsia" w:hAnsiTheme="minorEastAsia" w:hint="eastAsia"/>
                <w:sz w:val="28"/>
                <w:szCs w:val="28"/>
                <w:u w:val="single"/>
              </w:rPr>
              <w:t xml:space="preserve"> </w:t>
            </w:r>
          </w:p>
        </w:tc>
      </w:tr>
      <w:tr w:rsidR="009B284C" w:rsidRPr="00CD225D" w:rsidTr="00E525C0">
        <w:trPr>
          <w:trHeight w:val="748"/>
          <w:jc w:val="center"/>
        </w:trPr>
        <w:tc>
          <w:tcPr>
            <w:tcW w:w="0" w:type="auto"/>
          </w:tcPr>
          <w:p w:rsidR="009B284C" w:rsidRPr="003C5F20" w:rsidRDefault="009B284C" w:rsidP="00E525C0">
            <w:pPr>
              <w:pStyle w:val="p0"/>
              <w:spacing w:line="300" w:lineRule="auto"/>
              <w:jc w:val="center"/>
              <w:rPr>
                <w:rFonts w:asciiTheme="minorEastAsia" w:eastAsiaTheme="minorEastAsia" w:hAnsiTheme="minorEastAsia"/>
                <w:b/>
                <w:sz w:val="28"/>
                <w:szCs w:val="28"/>
                <w:u w:val="single"/>
              </w:rPr>
            </w:pPr>
            <w:r w:rsidRPr="003C5F20">
              <w:rPr>
                <w:rFonts w:asciiTheme="minorEastAsia" w:eastAsiaTheme="minorEastAsia" w:hAnsiTheme="minorEastAsia" w:hint="eastAsia"/>
                <w:b/>
                <w:bCs/>
                <w:sz w:val="28"/>
                <w:szCs w:val="28"/>
              </w:rPr>
              <w:t>完成日期：</w:t>
            </w:r>
          </w:p>
        </w:tc>
        <w:tc>
          <w:tcPr>
            <w:tcW w:w="2572" w:type="dxa"/>
          </w:tcPr>
          <w:p w:rsidR="009B284C" w:rsidRPr="003C5F20" w:rsidRDefault="003C5F20" w:rsidP="003C5F20">
            <w:pPr>
              <w:rPr>
                <w:rFonts w:asciiTheme="minorEastAsia" w:hAnsiTheme="minorEastAsia"/>
                <w:sz w:val="28"/>
                <w:szCs w:val="28"/>
                <w:u w:val="single"/>
              </w:rPr>
            </w:pPr>
            <w:r>
              <w:rPr>
                <w:rFonts w:ascii="Times New Roman" w:hAnsi="Times New Roman"/>
                <w:sz w:val="28"/>
                <w:szCs w:val="28"/>
                <w:u w:val="single"/>
              </w:rPr>
              <w:t xml:space="preserve"> 2</w:t>
            </w:r>
            <w:r w:rsidR="00B8576D" w:rsidRPr="003C5F20">
              <w:rPr>
                <w:rFonts w:ascii="Times New Roman" w:hAnsi="Times New Roman"/>
                <w:sz w:val="28"/>
                <w:szCs w:val="28"/>
                <w:u w:val="words"/>
              </w:rPr>
              <w:t>01</w:t>
            </w:r>
            <w:r w:rsidR="0034432E" w:rsidRPr="003C5F20">
              <w:rPr>
                <w:rFonts w:ascii="Times New Roman" w:hAnsi="Times New Roman"/>
                <w:sz w:val="28"/>
                <w:szCs w:val="28"/>
                <w:u w:val="words"/>
              </w:rPr>
              <w:t>7</w:t>
            </w:r>
            <w:r w:rsidR="00B8576D" w:rsidRPr="003C5F20">
              <w:rPr>
                <w:rFonts w:asciiTheme="minorEastAsia" w:hAnsiTheme="minorEastAsia" w:hint="eastAsia"/>
                <w:sz w:val="28"/>
                <w:szCs w:val="28"/>
                <w:u w:val="words"/>
              </w:rPr>
              <w:t>年</w:t>
            </w:r>
            <w:r w:rsidR="00B8576D" w:rsidRPr="003C5F20">
              <w:rPr>
                <w:rFonts w:ascii="Times New Roman" w:hAnsi="Times New Roman"/>
                <w:sz w:val="28"/>
                <w:szCs w:val="28"/>
                <w:u w:val="words"/>
              </w:rPr>
              <w:t>4</w:t>
            </w:r>
            <w:r w:rsidR="00B8576D" w:rsidRPr="003C5F20">
              <w:rPr>
                <w:rFonts w:asciiTheme="minorEastAsia" w:hAnsiTheme="minorEastAsia" w:hint="eastAsia"/>
                <w:sz w:val="28"/>
                <w:szCs w:val="28"/>
                <w:u w:val="words"/>
              </w:rPr>
              <w:t>月</w:t>
            </w:r>
            <w:r w:rsidR="00B8576D" w:rsidRPr="003C5F20">
              <w:rPr>
                <w:rFonts w:ascii="Times New Roman" w:hAnsi="Times New Roman" w:hint="eastAsia"/>
                <w:sz w:val="28"/>
                <w:szCs w:val="28"/>
                <w:u w:val="words"/>
              </w:rPr>
              <w:t>20</w:t>
            </w:r>
            <w:r w:rsidRPr="003C5F20">
              <w:rPr>
                <w:rFonts w:asciiTheme="minorEastAsia" w:hAnsiTheme="minorEastAsia" w:hint="eastAsia"/>
                <w:sz w:val="28"/>
                <w:szCs w:val="28"/>
                <w:u w:val="words"/>
              </w:rPr>
              <w:t>日</w:t>
            </w:r>
            <w:r w:rsidR="00B4703C" w:rsidRPr="003C5F20">
              <w:rPr>
                <w:rFonts w:asciiTheme="minorEastAsia" w:hAnsiTheme="minorEastAsia"/>
                <w:sz w:val="28"/>
                <w:szCs w:val="28"/>
                <w:u w:val="single"/>
              </w:rPr>
              <w:t xml:space="preserve">  </w:t>
            </w:r>
          </w:p>
        </w:tc>
      </w:tr>
    </w:tbl>
    <w:p w:rsidR="009B284C" w:rsidRPr="00E662B3" w:rsidRDefault="009B284C" w:rsidP="009B284C">
      <w:pPr>
        <w:pStyle w:val="p0"/>
        <w:spacing w:line="300" w:lineRule="auto"/>
        <w:ind w:firstLine="2240"/>
        <w:rPr>
          <w:rFonts w:asciiTheme="minorEastAsia" w:eastAsiaTheme="minorEastAsia" w:hAnsiTheme="minorEastAsia"/>
          <w:sz w:val="28"/>
          <w:szCs w:val="28"/>
          <w:u w:val="single"/>
        </w:rPr>
      </w:pPr>
    </w:p>
    <w:p w:rsidR="00BA6F36" w:rsidRDefault="00BA6F36" w:rsidP="002E4268">
      <w:pPr>
        <w:widowControl/>
        <w:jc w:val="center"/>
        <w:rPr>
          <w:rFonts w:ascii="黑体" w:eastAsia="黑体" w:hAnsi="黑体"/>
          <w:iCs/>
          <w:sz w:val="28"/>
          <w:szCs w:val="28"/>
        </w:rPr>
      </w:pPr>
    </w:p>
    <w:p w:rsidR="00CD225D" w:rsidRDefault="00CD225D" w:rsidP="002E4268">
      <w:pPr>
        <w:widowControl/>
        <w:jc w:val="center"/>
        <w:rPr>
          <w:rFonts w:ascii="黑体" w:eastAsia="黑体" w:hAnsi="黑体"/>
          <w:iCs/>
          <w:sz w:val="28"/>
          <w:szCs w:val="28"/>
        </w:rPr>
      </w:pPr>
    </w:p>
    <w:p w:rsidR="00BA6F36" w:rsidRPr="00CC1BE9" w:rsidRDefault="00F762D5" w:rsidP="00CC1BE9">
      <w:pPr>
        <w:widowControl/>
        <w:jc w:val="center"/>
        <w:rPr>
          <w:rFonts w:ascii="黑体" w:eastAsia="黑体" w:hAnsi="黑体"/>
          <w:iCs/>
          <w:sz w:val="28"/>
          <w:szCs w:val="28"/>
        </w:rPr>
      </w:pPr>
      <w:r w:rsidRPr="002E4268">
        <w:rPr>
          <w:rFonts w:ascii="黑体" w:eastAsia="黑体" w:hAnsi="黑体" w:hint="eastAsia"/>
          <w:iCs/>
          <w:sz w:val="28"/>
          <w:szCs w:val="28"/>
        </w:rPr>
        <w:lastRenderedPageBreak/>
        <w:t>摘</w:t>
      </w:r>
      <w:r w:rsidR="00685CDE" w:rsidRPr="002E4268">
        <w:rPr>
          <w:rFonts w:ascii="黑体" w:eastAsia="黑体" w:hAnsi="黑体" w:hint="eastAsia"/>
          <w:iCs/>
          <w:sz w:val="28"/>
          <w:szCs w:val="28"/>
        </w:rPr>
        <w:t xml:space="preserve"> </w:t>
      </w:r>
      <w:r w:rsidR="00685CDE" w:rsidRPr="002E4268">
        <w:rPr>
          <w:rFonts w:ascii="黑体" w:eastAsia="黑体" w:hAnsi="黑体"/>
          <w:iCs/>
          <w:sz w:val="28"/>
          <w:szCs w:val="28"/>
        </w:rPr>
        <w:t xml:space="preserve"> </w:t>
      </w:r>
      <w:r w:rsidRPr="002E4268">
        <w:rPr>
          <w:rFonts w:ascii="黑体" w:eastAsia="黑体" w:hAnsi="黑体" w:hint="eastAsia"/>
          <w:iCs/>
          <w:sz w:val="28"/>
          <w:szCs w:val="28"/>
        </w:rPr>
        <w:t>要</w:t>
      </w:r>
    </w:p>
    <w:p w:rsidR="00E3041F" w:rsidRPr="002E4268" w:rsidRDefault="009B5256" w:rsidP="00CC1BE9">
      <w:pPr>
        <w:widowControl/>
        <w:spacing w:line="360" w:lineRule="auto"/>
        <w:ind w:firstLineChars="200" w:firstLine="480"/>
        <w:jc w:val="left"/>
        <w:rPr>
          <w:iCs/>
          <w:sz w:val="24"/>
          <w:szCs w:val="24"/>
        </w:rPr>
      </w:pPr>
      <w:r w:rsidRPr="00C5239A">
        <w:rPr>
          <w:rFonts w:hint="eastAsia"/>
          <w:iCs/>
          <w:sz w:val="24"/>
          <w:szCs w:val="24"/>
        </w:rPr>
        <w:t>莱布尼茨认为，时间是相对</w:t>
      </w:r>
      <w:r w:rsidR="00093EF5" w:rsidRPr="00C5239A">
        <w:rPr>
          <w:rFonts w:hint="eastAsia"/>
          <w:iCs/>
          <w:sz w:val="24"/>
          <w:szCs w:val="24"/>
        </w:rPr>
        <w:t>的、观念</w:t>
      </w:r>
      <w:r w:rsidRPr="00C5239A">
        <w:rPr>
          <w:rFonts w:hint="eastAsia"/>
          <w:iCs/>
          <w:sz w:val="24"/>
          <w:szCs w:val="24"/>
        </w:rPr>
        <w:t>性</w:t>
      </w:r>
      <w:r w:rsidR="00093EF5" w:rsidRPr="00C5239A">
        <w:rPr>
          <w:rFonts w:hint="eastAsia"/>
          <w:iCs/>
          <w:sz w:val="24"/>
          <w:szCs w:val="24"/>
        </w:rPr>
        <w:t>的</w:t>
      </w:r>
      <w:r w:rsidRPr="00C5239A">
        <w:rPr>
          <w:rFonts w:hint="eastAsia"/>
          <w:iCs/>
          <w:sz w:val="24"/>
          <w:szCs w:val="24"/>
        </w:rPr>
        <w:t>和连续的。学界对于单子时间性的解释有五种通常的观点，</w:t>
      </w:r>
      <w:r w:rsidR="00CA519A" w:rsidRPr="00C5239A">
        <w:rPr>
          <w:rFonts w:hint="eastAsia"/>
          <w:iCs/>
          <w:sz w:val="24"/>
          <w:szCs w:val="24"/>
        </w:rPr>
        <w:t>根据罗素的指引，</w:t>
      </w:r>
      <w:r w:rsidRPr="00C5239A">
        <w:rPr>
          <w:rFonts w:hint="eastAsia"/>
          <w:iCs/>
          <w:sz w:val="24"/>
          <w:szCs w:val="24"/>
        </w:rPr>
        <w:t>我们认为</w:t>
      </w:r>
      <w:r w:rsidRPr="00C5239A">
        <w:rPr>
          <w:iCs/>
          <w:sz w:val="24"/>
          <w:szCs w:val="24"/>
        </w:rPr>
        <w:t>，</w:t>
      </w:r>
      <w:r w:rsidR="00CA519A" w:rsidRPr="00C5239A">
        <w:rPr>
          <w:rFonts w:hint="eastAsia"/>
          <w:iCs/>
          <w:sz w:val="24"/>
          <w:szCs w:val="24"/>
        </w:rPr>
        <w:t>争论的</w:t>
      </w:r>
      <w:r w:rsidR="00121524" w:rsidRPr="00C5239A">
        <w:rPr>
          <w:rFonts w:hint="eastAsia"/>
          <w:iCs/>
          <w:sz w:val="24"/>
          <w:szCs w:val="24"/>
        </w:rPr>
        <w:t>要</w:t>
      </w:r>
      <w:r w:rsidR="00121524" w:rsidRPr="002E4268">
        <w:rPr>
          <w:rFonts w:hint="eastAsia"/>
          <w:iCs/>
          <w:sz w:val="24"/>
          <w:szCs w:val="24"/>
        </w:rPr>
        <w:t>点</w:t>
      </w:r>
      <w:r w:rsidR="00307057" w:rsidRPr="002E4268">
        <w:rPr>
          <w:rFonts w:hint="eastAsia"/>
          <w:iCs/>
          <w:sz w:val="24"/>
          <w:szCs w:val="24"/>
        </w:rPr>
        <w:t>被</w:t>
      </w:r>
      <w:r w:rsidR="00093EF5" w:rsidRPr="002E4268">
        <w:rPr>
          <w:rFonts w:hint="eastAsia"/>
          <w:iCs/>
          <w:sz w:val="24"/>
          <w:szCs w:val="24"/>
        </w:rPr>
        <w:t>归结为时间的</w:t>
      </w:r>
      <w:r w:rsidR="00CA519A" w:rsidRPr="002E4268">
        <w:rPr>
          <w:rFonts w:hint="eastAsia"/>
          <w:iCs/>
          <w:sz w:val="24"/>
          <w:szCs w:val="24"/>
        </w:rPr>
        <w:t>变化与连续性的问题。</w:t>
      </w:r>
      <w:r w:rsidR="00307057" w:rsidRPr="002E4268">
        <w:rPr>
          <w:rFonts w:hint="eastAsia"/>
          <w:iCs/>
          <w:sz w:val="24"/>
          <w:szCs w:val="24"/>
        </w:rPr>
        <w:t>本文将</w:t>
      </w:r>
      <w:r w:rsidR="00121524" w:rsidRPr="002E4268">
        <w:rPr>
          <w:rFonts w:hint="eastAsia"/>
          <w:iCs/>
          <w:sz w:val="24"/>
          <w:szCs w:val="24"/>
        </w:rPr>
        <w:t>通过对时间生成</w:t>
      </w:r>
      <w:r w:rsidR="00307057" w:rsidRPr="002E4268">
        <w:rPr>
          <w:rFonts w:hint="eastAsia"/>
          <w:iCs/>
          <w:sz w:val="24"/>
          <w:szCs w:val="24"/>
        </w:rPr>
        <w:t>的</w:t>
      </w:r>
      <w:r w:rsidR="00121524" w:rsidRPr="002E4268">
        <w:rPr>
          <w:rFonts w:hint="eastAsia"/>
          <w:iCs/>
          <w:sz w:val="24"/>
          <w:szCs w:val="24"/>
        </w:rPr>
        <w:t>阐述，解释时间的实在性和同时性问题</w:t>
      </w:r>
      <w:r w:rsidR="00307057" w:rsidRPr="002E4268">
        <w:rPr>
          <w:rFonts w:hint="eastAsia"/>
          <w:iCs/>
          <w:sz w:val="24"/>
          <w:szCs w:val="24"/>
        </w:rPr>
        <w:t>，认为时间具有次要的实在性，同时性可以由空间和因果性二者共同规定</w:t>
      </w:r>
      <w:r w:rsidR="00121524" w:rsidRPr="002E4268">
        <w:rPr>
          <w:rFonts w:hint="eastAsia"/>
          <w:iCs/>
          <w:sz w:val="24"/>
          <w:szCs w:val="24"/>
        </w:rPr>
        <w:t>；通过对知觉、欲望与前定和谐的阐发，</w:t>
      </w:r>
      <w:r w:rsidR="00307057" w:rsidRPr="002E4268">
        <w:rPr>
          <w:rFonts w:hint="eastAsia"/>
          <w:iCs/>
          <w:sz w:val="24"/>
          <w:szCs w:val="24"/>
        </w:rPr>
        <w:t>分析单子时间性解释之间的内在联系，进而</w:t>
      </w:r>
      <w:r w:rsidR="00121524" w:rsidRPr="002E4268">
        <w:rPr>
          <w:rFonts w:hint="eastAsia"/>
          <w:iCs/>
          <w:sz w:val="24"/>
          <w:szCs w:val="24"/>
        </w:rPr>
        <w:t>厘清时间与变化之间的关系；通过对连续性难题的阐明，解决瞬间和时间的关系问题，进而推</w:t>
      </w:r>
      <w:r w:rsidR="00307057" w:rsidRPr="002E4268">
        <w:rPr>
          <w:rFonts w:hint="eastAsia"/>
          <w:iCs/>
          <w:sz w:val="24"/>
          <w:szCs w:val="24"/>
        </w:rPr>
        <w:t>论</w:t>
      </w:r>
      <w:r w:rsidR="00121524" w:rsidRPr="002E4268">
        <w:rPr>
          <w:rFonts w:hint="eastAsia"/>
          <w:iCs/>
          <w:sz w:val="24"/>
          <w:szCs w:val="24"/>
        </w:rPr>
        <w:t>在形而上学的单子层次中，不应该存在时间性质。最后，综观全文进行分析对比，得出单子不具有</w:t>
      </w:r>
      <w:r w:rsidR="00890774">
        <w:rPr>
          <w:rFonts w:hint="eastAsia"/>
          <w:iCs/>
          <w:sz w:val="24"/>
          <w:szCs w:val="24"/>
        </w:rPr>
        <w:t>原初的</w:t>
      </w:r>
      <w:r w:rsidR="00121524" w:rsidRPr="002E4268">
        <w:rPr>
          <w:rFonts w:hint="eastAsia"/>
          <w:iCs/>
          <w:sz w:val="24"/>
          <w:szCs w:val="24"/>
        </w:rPr>
        <w:t>时间性质这一结论。</w:t>
      </w:r>
    </w:p>
    <w:p w:rsidR="00B4703C" w:rsidRPr="00CC1BE9" w:rsidRDefault="00CA519A" w:rsidP="00CC1BE9">
      <w:pPr>
        <w:widowControl/>
        <w:spacing w:line="360" w:lineRule="auto"/>
        <w:jc w:val="left"/>
        <w:rPr>
          <w:iCs/>
          <w:sz w:val="24"/>
          <w:szCs w:val="24"/>
        </w:rPr>
      </w:pPr>
      <w:r w:rsidRPr="00914EA7">
        <w:rPr>
          <w:rFonts w:ascii="黑体" w:eastAsia="黑体" w:hAnsi="黑体" w:hint="eastAsia"/>
          <w:iCs/>
          <w:sz w:val="24"/>
          <w:szCs w:val="24"/>
        </w:rPr>
        <w:t>关键词：</w:t>
      </w:r>
      <w:r w:rsidR="00307057" w:rsidRPr="002E4268">
        <w:rPr>
          <w:rFonts w:hint="eastAsia"/>
          <w:iCs/>
          <w:sz w:val="24"/>
          <w:szCs w:val="24"/>
        </w:rPr>
        <w:t>单子；</w:t>
      </w:r>
      <w:r w:rsidRPr="002E4268">
        <w:rPr>
          <w:rFonts w:hint="eastAsia"/>
          <w:iCs/>
          <w:sz w:val="24"/>
          <w:szCs w:val="24"/>
        </w:rPr>
        <w:t>时间；欲望；知觉；前定和谐；观念；连续；</w:t>
      </w:r>
    </w:p>
    <w:p w:rsidR="00CC1BE9" w:rsidRDefault="00CC1BE9" w:rsidP="00CC1BE9">
      <w:pPr>
        <w:widowControl/>
        <w:spacing w:line="360" w:lineRule="auto"/>
        <w:jc w:val="center"/>
        <w:rPr>
          <w:rFonts w:ascii="Times New Roman" w:hAnsi="Times New Roman" w:cs="Times New Roman"/>
          <w:b/>
          <w:iCs/>
          <w:sz w:val="28"/>
          <w:szCs w:val="28"/>
        </w:rPr>
      </w:pPr>
    </w:p>
    <w:p w:rsidR="00BA6F36" w:rsidRPr="00CC1BE9" w:rsidRDefault="00551F69" w:rsidP="00CC1BE9">
      <w:pPr>
        <w:widowControl/>
        <w:spacing w:line="360" w:lineRule="auto"/>
        <w:jc w:val="center"/>
        <w:rPr>
          <w:rFonts w:ascii="Times New Roman" w:hAnsi="Times New Roman" w:cs="Times New Roman"/>
          <w:b/>
          <w:iCs/>
          <w:sz w:val="28"/>
          <w:szCs w:val="28"/>
        </w:rPr>
      </w:pPr>
      <w:r w:rsidRPr="00FA4827">
        <w:rPr>
          <w:rFonts w:ascii="Times New Roman" w:hAnsi="Times New Roman" w:cs="Times New Roman"/>
          <w:b/>
          <w:iCs/>
          <w:sz w:val="28"/>
          <w:szCs w:val="28"/>
        </w:rPr>
        <w:t>Abstract</w:t>
      </w:r>
    </w:p>
    <w:p w:rsidR="00BA6F36" w:rsidRPr="00CC1BE9" w:rsidRDefault="00BA6F36" w:rsidP="00CC1BE9">
      <w:pPr>
        <w:widowControl/>
        <w:spacing w:line="360" w:lineRule="auto"/>
        <w:rPr>
          <w:rFonts w:ascii="Times New Roman" w:hAnsi="Times New Roman" w:cs="Times New Roman"/>
          <w:iCs/>
          <w:sz w:val="24"/>
          <w:szCs w:val="32"/>
        </w:rPr>
      </w:pPr>
      <w:r w:rsidRPr="00FA4827">
        <w:rPr>
          <w:rFonts w:ascii="Times New Roman" w:hAnsi="Times New Roman" w:cs="Times New Roman"/>
          <w:iCs/>
          <w:sz w:val="24"/>
          <w:szCs w:val="32"/>
        </w:rPr>
        <w:t>According</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to</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Leibniz</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time</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is</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relational</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ideal</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and</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continuous</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Generally</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speaking</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five</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explanations</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are</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usually</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adopted</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in</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explanation</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of</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the</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time</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nature</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of</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monad</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Russell</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pointed</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out</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that</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at</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the</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core</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of</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the</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debate</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is</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the</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transformation</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and</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continuity</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issue</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of</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time</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In</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this</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essay</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by</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presenting</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the</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formation</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of</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time</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the</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entity</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and</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simultaneity</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of</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time</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is</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illustrated</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with</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the</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argument</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that</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time</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is</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of</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minus</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entity</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and</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that</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simultaneity</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is</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co</w:t>
      </w:r>
      <w:r w:rsidRPr="00BA6F36">
        <w:rPr>
          <w:rFonts w:ascii="Times New Roman" w:hAnsi="Times New Roman" w:cs="Times New Roman"/>
          <w:iCs/>
          <w:sz w:val="24"/>
          <w:szCs w:val="32"/>
        </w:rPr>
        <w:t>-</w:t>
      </w:r>
      <w:r w:rsidRPr="00FA4827">
        <w:rPr>
          <w:rFonts w:ascii="Times New Roman" w:hAnsi="Times New Roman" w:cs="Times New Roman"/>
          <w:iCs/>
          <w:sz w:val="24"/>
          <w:szCs w:val="32"/>
        </w:rPr>
        <w:t>defined</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by</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space</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and</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causality</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And</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by</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discussing</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consciousness</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appetite</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and</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pre</w:t>
      </w:r>
      <w:r w:rsidRPr="00BA6F36">
        <w:rPr>
          <w:rFonts w:ascii="Times New Roman" w:hAnsi="Times New Roman" w:cs="Times New Roman"/>
          <w:iCs/>
          <w:sz w:val="24"/>
          <w:szCs w:val="32"/>
        </w:rPr>
        <w:t>-</w:t>
      </w:r>
      <w:r w:rsidRPr="00FA4827">
        <w:rPr>
          <w:rFonts w:ascii="Times New Roman" w:hAnsi="Times New Roman" w:cs="Times New Roman"/>
          <w:iCs/>
          <w:sz w:val="24"/>
          <w:szCs w:val="32"/>
        </w:rPr>
        <w:t>established</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harmony</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the</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intrinsic</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relations</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between</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various</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explanation</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of</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monad</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is</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identified</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through</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analysis</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and</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thus</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identifying</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the</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link</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between</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time</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and</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transformation</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Also</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by</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clarifying</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the</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continuity</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issue</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the</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relations</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between</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instant</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and</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time</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is</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established</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and</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thus</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deducting</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no</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time</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nature</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is</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ought</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to</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exist</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in</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the</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metaphysical</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monad</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level</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Upon</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the</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analysis</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and</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comparison</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of</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the</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essay</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at</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large</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the</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conclusion</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can</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be</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drawn</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that</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monad</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is</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of</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no</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time</w:t>
      </w:r>
      <w:r w:rsidRPr="00BA6F36">
        <w:rPr>
          <w:rFonts w:ascii="Times New Roman" w:hAnsi="Times New Roman" w:cs="Times New Roman"/>
          <w:iCs/>
          <w:sz w:val="24"/>
          <w:szCs w:val="32"/>
        </w:rPr>
        <w:t xml:space="preserve"> </w:t>
      </w:r>
      <w:r w:rsidRPr="00FA4827">
        <w:rPr>
          <w:rFonts w:ascii="Times New Roman" w:hAnsi="Times New Roman" w:cs="Times New Roman"/>
          <w:iCs/>
          <w:sz w:val="24"/>
          <w:szCs w:val="32"/>
        </w:rPr>
        <w:t>nature</w:t>
      </w:r>
      <w:r w:rsidRPr="00BA6F36">
        <w:rPr>
          <w:rFonts w:ascii="Times New Roman" w:hAnsi="Times New Roman" w:cs="Times New Roman"/>
          <w:iCs/>
          <w:sz w:val="24"/>
          <w:szCs w:val="32"/>
        </w:rPr>
        <w:t>.</w:t>
      </w:r>
    </w:p>
    <w:p w:rsidR="00551F69" w:rsidRPr="00551F69" w:rsidRDefault="00551F69" w:rsidP="00CC1BE9">
      <w:pPr>
        <w:widowControl/>
        <w:spacing w:line="360" w:lineRule="auto"/>
        <w:rPr>
          <w:rFonts w:ascii="Times New Roman" w:hAnsi="Times New Roman" w:cs="Times New Roman"/>
          <w:iCs/>
          <w:sz w:val="24"/>
          <w:szCs w:val="32"/>
        </w:rPr>
      </w:pPr>
      <w:r w:rsidRPr="00FA4827">
        <w:rPr>
          <w:rFonts w:ascii="Times New Roman" w:hAnsi="Times New Roman" w:cs="Times New Roman"/>
          <w:b/>
          <w:iCs/>
          <w:sz w:val="24"/>
          <w:szCs w:val="32"/>
        </w:rPr>
        <w:t>Keywords</w:t>
      </w:r>
      <w:r w:rsidRPr="005C4D9A">
        <w:rPr>
          <w:rFonts w:ascii="Times New Roman" w:hAnsi="Times New Roman" w:cs="Times New Roman"/>
          <w:b/>
          <w:iCs/>
          <w:sz w:val="24"/>
          <w:szCs w:val="32"/>
        </w:rPr>
        <w:t>:</w:t>
      </w:r>
      <w:r>
        <w:rPr>
          <w:rFonts w:ascii="Times New Roman" w:hAnsi="Times New Roman" w:cs="Times New Roman"/>
          <w:iCs/>
          <w:sz w:val="24"/>
          <w:szCs w:val="32"/>
        </w:rPr>
        <w:t xml:space="preserve"> </w:t>
      </w:r>
      <w:r w:rsidR="00307057" w:rsidRPr="00FA4827">
        <w:rPr>
          <w:rFonts w:ascii="Times New Roman" w:hAnsi="Times New Roman" w:cs="Times New Roman" w:hint="eastAsia"/>
          <w:iCs/>
          <w:sz w:val="24"/>
          <w:szCs w:val="32"/>
        </w:rPr>
        <w:t>monad</w:t>
      </w:r>
      <w:r w:rsidR="00941E25">
        <w:rPr>
          <w:rFonts w:ascii="Times New Roman" w:hAnsi="Times New Roman" w:cs="Times New Roman"/>
          <w:iCs/>
          <w:sz w:val="24"/>
          <w:szCs w:val="32"/>
        </w:rPr>
        <w:t xml:space="preserve">; </w:t>
      </w:r>
      <w:r w:rsidR="00307057" w:rsidRPr="00FA4827">
        <w:rPr>
          <w:rFonts w:ascii="Times New Roman" w:hAnsi="Times New Roman" w:cs="Times New Roman"/>
          <w:iCs/>
          <w:sz w:val="24"/>
          <w:szCs w:val="32"/>
        </w:rPr>
        <w:t>time</w:t>
      </w:r>
      <w:r w:rsidR="00941E25">
        <w:rPr>
          <w:rFonts w:ascii="Times New Roman" w:hAnsi="Times New Roman" w:cs="Times New Roman"/>
          <w:iCs/>
          <w:sz w:val="24"/>
          <w:szCs w:val="32"/>
        </w:rPr>
        <w:t xml:space="preserve">; </w:t>
      </w:r>
      <w:r w:rsidRPr="00FA4827">
        <w:rPr>
          <w:rFonts w:ascii="Times New Roman" w:hAnsi="Times New Roman" w:cs="Times New Roman" w:hint="eastAsia"/>
          <w:iCs/>
          <w:sz w:val="24"/>
          <w:szCs w:val="32"/>
        </w:rPr>
        <w:t>appetite</w:t>
      </w:r>
      <w:r w:rsidR="00941E25">
        <w:rPr>
          <w:rFonts w:ascii="Times New Roman" w:hAnsi="Times New Roman" w:cs="Times New Roman"/>
          <w:iCs/>
          <w:sz w:val="24"/>
          <w:szCs w:val="32"/>
        </w:rPr>
        <w:t>;</w:t>
      </w:r>
      <w:r>
        <w:rPr>
          <w:rFonts w:ascii="Times New Roman" w:hAnsi="Times New Roman" w:cs="Times New Roman" w:hint="eastAsia"/>
          <w:iCs/>
          <w:sz w:val="24"/>
          <w:szCs w:val="32"/>
        </w:rPr>
        <w:t xml:space="preserve"> </w:t>
      </w:r>
      <w:r w:rsidRPr="00FA4827">
        <w:rPr>
          <w:rFonts w:ascii="Times New Roman" w:hAnsi="Times New Roman" w:cs="Times New Roman" w:hint="eastAsia"/>
          <w:iCs/>
          <w:sz w:val="24"/>
          <w:szCs w:val="32"/>
        </w:rPr>
        <w:t>perception</w:t>
      </w:r>
      <w:r w:rsidR="00941E25">
        <w:rPr>
          <w:rFonts w:ascii="Times New Roman" w:hAnsi="Times New Roman" w:cs="Times New Roman"/>
          <w:iCs/>
          <w:sz w:val="24"/>
          <w:szCs w:val="32"/>
        </w:rPr>
        <w:t>;</w:t>
      </w:r>
      <w:r>
        <w:rPr>
          <w:rFonts w:ascii="Times New Roman" w:hAnsi="Times New Roman" w:cs="Times New Roman"/>
          <w:iCs/>
          <w:sz w:val="24"/>
          <w:szCs w:val="32"/>
        </w:rPr>
        <w:t xml:space="preserve"> </w:t>
      </w:r>
      <w:r w:rsidRPr="00FA4827">
        <w:rPr>
          <w:rFonts w:ascii="Times New Roman" w:hAnsi="Times New Roman" w:cs="Times New Roman" w:hint="eastAsia"/>
          <w:iCs/>
          <w:sz w:val="24"/>
          <w:szCs w:val="32"/>
        </w:rPr>
        <w:t>pre</w:t>
      </w:r>
      <w:r>
        <w:rPr>
          <w:rFonts w:ascii="Times New Roman" w:hAnsi="Times New Roman" w:cs="Times New Roman" w:hint="eastAsia"/>
          <w:iCs/>
          <w:sz w:val="24"/>
          <w:szCs w:val="32"/>
        </w:rPr>
        <w:t>-</w:t>
      </w:r>
      <w:r w:rsidRPr="00FA4827">
        <w:rPr>
          <w:rFonts w:ascii="Times New Roman" w:hAnsi="Times New Roman" w:cs="Times New Roman" w:hint="eastAsia"/>
          <w:iCs/>
          <w:sz w:val="24"/>
          <w:szCs w:val="32"/>
        </w:rPr>
        <w:t>established</w:t>
      </w:r>
      <w:r>
        <w:rPr>
          <w:rFonts w:ascii="Times New Roman" w:hAnsi="Times New Roman" w:cs="Times New Roman"/>
          <w:iCs/>
          <w:sz w:val="24"/>
          <w:szCs w:val="32"/>
        </w:rPr>
        <w:t xml:space="preserve"> </w:t>
      </w:r>
      <w:r w:rsidRPr="00FA4827">
        <w:rPr>
          <w:rFonts w:ascii="Times New Roman" w:hAnsi="Times New Roman" w:cs="Times New Roman" w:hint="eastAsia"/>
          <w:iCs/>
          <w:sz w:val="24"/>
          <w:szCs w:val="32"/>
        </w:rPr>
        <w:t>harmony</w:t>
      </w:r>
      <w:r w:rsidR="00941E25">
        <w:rPr>
          <w:rFonts w:ascii="Times New Roman" w:hAnsi="Times New Roman" w:cs="Times New Roman"/>
          <w:iCs/>
          <w:sz w:val="24"/>
          <w:szCs w:val="32"/>
        </w:rPr>
        <w:t>;</w:t>
      </w:r>
      <w:r>
        <w:rPr>
          <w:rFonts w:ascii="Times New Roman" w:hAnsi="Times New Roman" w:cs="Times New Roman"/>
          <w:iCs/>
          <w:sz w:val="24"/>
          <w:szCs w:val="32"/>
        </w:rPr>
        <w:t xml:space="preserve"> </w:t>
      </w:r>
      <w:r w:rsidRPr="00FA4827">
        <w:rPr>
          <w:rFonts w:ascii="Times New Roman" w:hAnsi="Times New Roman" w:cs="Times New Roman"/>
          <w:iCs/>
          <w:sz w:val="24"/>
          <w:szCs w:val="32"/>
        </w:rPr>
        <w:t>idea</w:t>
      </w:r>
      <w:r w:rsidR="00941E25">
        <w:rPr>
          <w:rFonts w:ascii="Times New Roman" w:hAnsi="Times New Roman" w:cs="Times New Roman"/>
          <w:iCs/>
          <w:sz w:val="24"/>
          <w:szCs w:val="32"/>
        </w:rPr>
        <w:t>;</w:t>
      </w:r>
      <w:r>
        <w:rPr>
          <w:rFonts w:ascii="Times New Roman" w:hAnsi="Times New Roman" w:cs="Times New Roman"/>
          <w:iCs/>
          <w:sz w:val="24"/>
          <w:szCs w:val="32"/>
        </w:rPr>
        <w:t xml:space="preserve"> </w:t>
      </w:r>
      <w:r w:rsidRPr="00FA4827">
        <w:rPr>
          <w:rFonts w:ascii="Times New Roman" w:hAnsi="Times New Roman" w:cs="Times New Roman" w:hint="eastAsia"/>
          <w:iCs/>
          <w:sz w:val="24"/>
          <w:szCs w:val="32"/>
        </w:rPr>
        <w:t>continuity</w:t>
      </w:r>
    </w:p>
    <w:p w:rsidR="00E3041F" w:rsidRDefault="00E3041F">
      <w:pPr>
        <w:widowControl/>
        <w:jc w:val="left"/>
        <w:rPr>
          <w:iCs/>
        </w:rPr>
      </w:pPr>
      <w:r>
        <w:rPr>
          <w:iCs/>
        </w:rPr>
        <w:br w:type="page"/>
      </w:r>
    </w:p>
    <w:p w:rsidR="00551F69" w:rsidRPr="003C5F20" w:rsidRDefault="00685CDE" w:rsidP="003C5F20">
      <w:pPr>
        <w:jc w:val="center"/>
        <w:rPr>
          <w:rFonts w:ascii="黑体" w:eastAsia="黑体" w:hAnsi="黑体"/>
          <w:sz w:val="32"/>
          <w:szCs w:val="32"/>
        </w:rPr>
      </w:pPr>
      <w:r w:rsidRPr="002E4268">
        <w:rPr>
          <w:rFonts w:ascii="黑体" w:eastAsia="黑体" w:hAnsi="黑体" w:hint="eastAsia"/>
          <w:sz w:val="32"/>
          <w:szCs w:val="32"/>
        </w:rPr>
        <w:lastRenderedPageBreak/>
        <w:t>目  录</w:t>
      </w:r>
    </w:p>
    <w:p w:rsidR="0046518F" w:rsidRDefault="00685CDE">
      <w:pPr>
        <w:pStyle w:val="10"/>
        <w:rPr>
          <w:rFonts w:asciiTheme="minorHAnsi" w:hAnsiTheme="minorHAnsi"/>
          <w:sz w:val="21"/>
          <w:szCs w:val="22"/>
        </w:rPr>
      </w:pPr>
      <w:r w:rsidRPr="00551F69">
        <w:rPr>
          <w:rFonts w:ascii="等线" w:eastAsia="等线" w:hAnsi="等线"/>
          <w:iCs/>
          <w:sz w:val="21"/>
        </w:rPr>
        <w:fldChar w:fldCharType="begin"/>
      </w:r>
      <w:r w:rsidRPr="00551F69">
        <w:rPr>
          <w:rFonts w:ascii="等线" w:eastAsia="等线" w:hAnsi="等线"/>
          <w:iCs/>
          <w:sz w:val="21"/>
        </w:rPr>
        <w:instrText xml:space="preserve"> TOC \o "1-3" \h \z \u </w:instrText>
      </w:r>
      <w:r w:rsidRPr="00551F69">
        <w:rPr>
          <w:rFonts w:ascii="等线" w:eastAsia="等线" w:hAnsi="等线"/>
          <w:iCs/>
          <w:sz w:val="21"/>
        </w:rPr>
        <w:fldChar w:fldCharType="separate"/>
      </w:r>
      <w:hyperlink w:anchor="_Toc480478633" w:history="1">
        <w:r w:rsidR="0046518F" w:rsidRPr="003C09FD">
          <w:rPr>
            <w:rStyle w:val="a9"/>
          </w:rPr>
          <w:t>一、</w:t>
        </w:r>
        <w:r w:rsidR="0046518F">
          <w:rPr>
            <w:rFonts w:asciiTheme="minorHAnsi" w:hAnsiTheme="minorHAnsi"/>
            <w:sz w:val="21"/>
            <w:szCs w:val="22"/>
          </w:rPr>
          <w:tab/>
        </w:r>
        <w:r w:rsidR="0046518F" w:rsidRPr="003C09FD">
          <w:rPr>
            <w:rStyle w:val="a9"/>
          </w:rPr>
          <w:t>引言</w:t>
        </w:r>
        <w:r w:rsidR="0046518F">
          <w:rPr>
            <w:webHidden/>
          </w:rPr>
          <w:tab/>
        </w:r>
        <w:r w:rsidR="0046518F">
          <w:rPr>
            <w:webHidden/>
          </w:rPr>
          <w:fldChar w:fldCharType="begin"/>
        </w:r>
        <w:r w:rsidR="0046518F">
          <w:rPr>
            <w:webHidden/>
          </w:rPr>
          <w:instrText xml:space="preserve"> PAGEREF _Toc480478633 \h </w:instrText>
        </w:r>
        <w:r w:rsidR="0046518F">
          <w:rPr>
            <w:webHidden/>
          </w:rPr>
        </w:r>
        <w:r w:rsidR="0046518F">
          <w:rPr>
            <w:webHidden/>
          </w:rPr>
          <w:fldChar w:fldCharType="separate"/>
        </w:r>
        <w:r w:rsidR="00280989">
          <w:rPr>
            <w:webHidden/>
          </w:rPr>
          <w:t>1</w:t>
        </w:r>
        <w:r w:rsidR="0046518F">
          <w:rPr>
            <w:webHidden/>
          </w:rPr>
          <w:fldChar w:fldCharType="end"/>
        </w:r>
      </w:hyperlink>
    </w:p>
    <w:p w:rsidR="0046518F" w:rsidRDefault="007910D1">
      <w:pPr>
        <w:pStyle w:val="20"/>
        <w:rPr>
          <w:rFonts w:asciiTheme="minorHAnsi" w:hAnsiTheme="minorHAnsi" w:cstheme="minorBidi"/>
          <w:kern w:val="2"/>
          <w:sz w:val="21"/>
          <w:szCs w:val="22"/>
        </w:rPr>
      </w:pPr>
      <w:hyperlink w:anchor="_Toc480478634" w:history="1">
        <w:r w:rsidR="0046518F" w:rsidRPr="003C09FD">
          <w:rPr>
            <w:rStyle w:val="a9"/>
          </w:rPr>
          <w:t>(一)</w:t>
        </w:r>
        <w:r w:rsidR="0046518F">
          <w:rPr>
            <w:rFonts w:asciiTheme="minorHAnsi" w:hAnsiTheme="minorHAnsi" w:cstheme="minorBidi"/>
            <w:kern w:val="2"/>
            <w:sz w:val="21"/>
            <w:szCs w:val="22"/>
          </w:rPr>
          <w:tab/>
        </w:r>
        <w:r w:rsidR="0046518F" w:rsidRPr="003C09FD">
          <w:rPr>
            <w:rStyle w:val="a9"/>
          </w:rPr>
          <w:t>单子的时间性</w:t>
        </w:r>
        <w:r w:rsidR="0046518F">
          <w:rPr>
            <w:webHidden/>
          </w:rPr>
          <w:tab/>
        </w:r>
        <w:r w:rsidR="0046518F">
          <w:rPr>
            <w:webHidden/>
          </w:rPr>
          <w:fldChar w:fldCharType="begin"/>
        </w:r>
        <w:r w:rsidR="0046518F">
          <w:rPr>
            <w:webHidden/>
          </w:rPr>
          <w:instrText xml:space="preserve"> PAGEREF _Toc480478634 \h </w:instrText>
        </w:r>
        <w:r w:rsidR="0046518F">
          <w:rPr>
            <w:webHidden/>
          </w:rPr>
        </w:r>
        <w:r w:rsidR="0046518F">
          <w:rPr>
            <w:webHidden/>
          </w:rPr>
          <w:fldChar w:fldCharType="separate"/>
        </w:r>
        <w:r w:rsidR="00280989">
          <w:rPr>
            <w:webHidden/>
          </w:rPr>
          <w:t>3</w:t>
        </w:r>
        <w:r w:rsidR="0046518F">
          <w:rPr>
            <w:webHidden/>
          </w:rPr>
          <w:fldChar w:fldCharType="end"/>
        </w:r>
      </w:hyperlink>
    </w:p>
    <w:p w:rsidR="0046518F" w:rsidRDefault="007910D1">
      <w:pPr>
        <w:pStyle w:val="20"/>
        <w:rPr>
          <w:rFonts w:asciiTheme="minorHAnsi" w:hAnsiTheme="minorHAnsi" w:cstheme="minorBidi"/>
          <w:kern w:val="2"/>
          <w:sz w:val="21"/>
          <w:szCs w:val="22"/>
        </w:rPr>
      </w:pPr>
      <w:hyperlink w:anchor="_Toc480478635" w:history="1">
        <w:r w:rsidR="0046518F" w:rsidRPr="003C09FD">
          <w:rPr>
            <w:rStyle w:val="a9"/>
          </w:rPr>
          <w:t>(二)</w:t>
        </w:r>
        <w:r w:rsidR="0046518F">
          <w:rPr>
            <w:rFonts w:asciiTheme="minorHAnsi" w:hAnsiTheme="minorHAnsi" w:cstheme="minorBidi"/>
            <w:kern w:val="2"/>
            <w:sz w:val="21"/>
            <w:szCs w:val="22"/>
          </w:rPr>
          <w:tab/>
        </w:r>
        <w:r w:rsidR="0046518F" w:rsidRPr="003C09FD">
          <w:rPr>
            <w:rStyle w:val="a9"/>
          </w:rPr>
          <w:t>时间的主观性</w:t>
        </w:r>
        <w:r w:rsidR="0046518F">
          <w:rPr>
            <w:webHidden/>
          </w:rPr>
          <w:tab/>
        </w:r>
        <w:r w:rsidR="0046518F">
          <w:rPr>
            <w:webHidden/>
          </w:rPr>
          <w:fldChar w:fldCharType="begin"/>
        </w:r>
        <w:r w:rsidR="0046518F">
          <w:rPr>
            <w:webHidden/>
          </w:rPr>
          <w:instrText xml:space="preserve"> PAGEREF _Toc480478635 \h </w:instrText>
        </w:r>
        <w:r w:rsidR="0046518F">
          <w:rPr>
            <w:webHidden/>
          </w:rPr>
        </w:r>
        <w:r w:rsidR="0046518F">
          <w:rPr>
            <w:webHidden/>
          </w:rPr>
          <w:fldChar w:fldCharType="separate"/>
        </w:r>
        <w:r w:rsidR="00280989">
          <w:rPr>
            <w:webHidden/>
          </w:rPr>
          <w:t>5</w:t>
        </w:r>
        <w:r w:rsidR="0046518F">
          <w:rPr>
            <w:webHidden/>
          </w:rPr>
          <w:fldChar w:fldCharType="end"/>
        </w:r>
      </w:hyperlink>
    </w:p>
    <w:p w:rsidR="0046518F" w:rsidRDefault="007910D1">
      <w:pPr>
        <w:pStyle w:val="20"/>
        <w:rPr>
          <w:rFonts w:asciiTheme="minorHAnsi" w:hAnsiTheme="minorHAnsi" w:cstheme="minorBidi"/>
          <w:kern w:val="2"/>
          <w:sz w:val="21"/>
          <w:szCs w:val="22"/>
        </w:rPr>
      </w:pPr>
      <w:hyperlink w:anchor="_Toc480478636" w:history="1">
        <w:r w:rsidR="0046518F" w:rsidRPr="003C09FD">
          <w:rPr>
            <w:rStyle w:val="a9"/>
          </w:rPr>
          <w:t>(三)</w:t>
        </w:r>
        <w:r w:rsidR="0046518F">
          <w:rPr>
            <w:rFonts w:asciiTheme="minorHAnsi" w:hAnsiTheme="minorHAnsi" w:cstheme="minorBidi"/>
            <w:kern w:val="2"/>
            <w:sz w:val="21"/>
            <w:szCs w:val="22"/>
          </w:rPr>
          <w:tab/>
        </w:r>
        <w:r w:rsidR="0046518F" w:rsidRPr="003C09FD">
          <w:rPr>
            <w:rStyle w:val="a9"/>
          </w:rPr>
          <w:t>时间的实在性</w:t>
        </w:r>
        <w:r w:rsidR="0046518F">
          <w:rPr>
            <w:webHidden/>
          </w:rPr>
          <w:tab/>
        </w:r>
        <w:r w:rsidR="0046518F">
          <w:rPr>
            <w:webHidden/>
          </w:rPr>
          <w:fldChar w:fldCharType="begin"/>
        </w:r>
        <w:r w:rsidR="0046518F">
          <w:rPr>
            <w:webHidden/>
          </w:rPr>
          <w:instrText xml:space="preserve"> PAGEREF _Toc480478636 \h </w:instrText>
        </w:r>
        <w:r w:rsidR="0046518F">
          <w:rPr>
            <w:webHidden/>
          </w:rPr>
        </w:r>
        <w:r w:rsidR="0046518F">
          <w:rPr>
            <w:webHidden/>
          </w:rPr>
          <w:fldChar w:fldCharType="separate"/>
        </w:r>
        <w:r w:rsidR="00280989">
          <w:rPr>
            <w:webHidden/>
          </w:rPr>
          <w:t>7</w:t>
        </w:r>
        <w:r w:rsidR="0046518F">
          <w:rPr>
            <w:webHidden/>
          </w:rPr>
          <w:fldChar w:fldCharType="end"/>
        </w:r>
      </w:hyperlink>
    </w:p>
    <w:p w:rsidR="0046518F" w:rsidRDefault="007910D1">
      <w:pPr>
        <w:pStyle w:val="20"/>
        <w:rPr>
          <w:rFonts w:asciiTheme="minorHAnsi" w:hAnsiTheme="minorHAnsi" w:cstheme="minorBidi"/>
          <w:kern w:val="2"/>
          <w:sz w:val="21"/>
          <w:szCs w:val="22"/>
        </w:rPr>
      </w:pPr>
      <w:hyperlink w:anchor="_Toc480478637" w:history="1">
        <w:r w:rsidR="0046518F" w:rsidRPr="003C09FD">
          <w:rPr>
            <w:rStyle w:val="a9"/>
          </w:rPr>
          <w:t>(四)</w:t>
        </w:r>
        <w:r w:rsidR="0046518F">
          <w:rPr>
            <w:rFonts w:asciiTheme="minorHAnsi" w:hAnsiTheme="minorHAnsi" w:cstheme="minorBidi"/>
            <w:kern w:val="2"/>
            <w:sz w:val="21"/>
            <w:szCs w:val="22"/>
          </w:rPr>
          <w:tab/>
        </w:r>
        <w:r w:rsidR="0046518F" w:rsidRPr="003C09FD">
          <w:rPr>
            <w:rStyle w:val="a9"/>
          </w:rPr>
          <w:t>变化与时间理论</w:t>
        </w:r>
        <w:r w:rsidR="0046518F">
          <w:rPr>
            <w:webHidden/>
          </w:rPr>
          <w:tab/>
        </w:r>
        <w:r w:rsidR="0046518F">
          <w:rPr>
            <w:webHidden/>
          </w:rPr>
          <w:fldChar w:fldCharType="begin"/>
        </w:r>
        <w:r w:rsidR="0046518F">
          <w:rPr>
            <w:webHidden/>
          </w:rPr>
          <w:instrText xml:space="preserve"> PAGEREF _Toc480478637 \h </w:instrText>
        </w:r>
        <w:r w:rsidR="0046518F">
          <w:rPr>
            <w:webHidden/>
          </w:rPr>
        </w:r>
        <w:r w:rsidR="0046518F">
          <w:rPr>
            <w:webHidden/>
          </w:rPr>
          <w:fldChar w:fldCharType="separate"/>
        </w:r>
        <w:r w:rsidR="00280989">
          <w:rPr>
            <w:webHidden/>
          </w:rPr>
          <w:t>10</w:t>
        </w:r>
        <w:r w:rsidR="0046518F">
          <w:rPr>
            <w:webHidden/>
          </w:rPr>
          <w:fldChar w:fldCharType="end"/>
        </w:r>
      </w:hyperlink>
    </w:p>
    <w:p w:rsidR="0046518F" w:rsidRDefault="007910D1">
      <w:pPr>
        <w:pStyle w:val="20"/>
        <w:rPr>
          <w:rFonts w:asciiTheme="minorHAnsi" w:hAnsiTheme="minorHAnsi" w:cstheme="minorBidi"/>
          <w:kern w:val="2"/>
          <w:sz w:val="21"/>
          <w:szCs w:val="22"/>
        </w:rPr>
      </w:pPr>
      <w:hyperlink w:anchor="_Toc480478638" w:history="1">
        <w:r w:rsidR="0046518F" w:rsidRPr="003C09FD">
          <w:rPr>
            <w:rStyle w:val="a9"/>
          </w:rPr>
          <w:t>(五)</w:t>
        </w:r>
        <w:r w:rsidR="0046518F">
          <w:rPr>
            <w:rFonts w:asciiTheme="minorHAnsi" w:hAnsiTheme="minorHAnsi" w:cstheme="minorBidi"/>
            <w:kern w:val="2"/>
            <w:sz w:val="21"/>
            <w:szCs w:val="22"/>
          </w:rPr>
          <w:tab/>
        </w:r>
        <w:r w:rsidR="0046518F" w:rsidRPr="003C09FD">
          <w:rPr>
            <w:rStyle w:val="a9"/>
          </w:rPr>
          <w:t>对上述部分问题的回应</w:t>
        </w:r>
        <w:r w:rsidR="0046518F">
          <w:rPr>
            <w:webHidden/>
          </w:rPr>
          <w:tab/>
        </w:r>
        <w:r w:rsidR="0046518F">
          <w:rPr>
            <w:webHidden/>
          </w:rPr>
          <w:fldChar w:fldCharType="begin"/>
        </w:r>
        <w:r w:rsidR="0046518F">
          <w:rPr>
            <w:webHidden/>
          </w:rPr>
          <w:instrText xml:space="preserve"> PAGEREF _Toc480478638 \h </w:instrText>
        </w:r>
        <w:r w:rsidR="0046518F">
          <w:rPr>
            <w:webHidden/>
          </w:rPr>
        </w:r>
        <w:r w:rsidR="0046518F">
          <w:rPr>
            <w:webHidden/>
          </w:rPr>
          <w:fldChar w:fldCharType="separate"/>
        </w:r>
        <w:r w:rsidR="00280989">
          <w:rPr>
            <w:webHidden/>
          </w:rPr>
          <w:t>11</w:t>
        </w:r>
        <w:r w:rsidR="0046518F">
          <w:rPr>
            <w:webHidden/>
          </w:rPr>
          <w:fldChar w:fldCharType="end"/>
        </w:r>
      </w:hyperlink>
    </w:p>
    <w:p w:rsidR="0046518F" w:rsidRDefault="007910D1">
      <w:pPr>
        <w:pStyle w:val="10"/>
        <w:rPr>
          <w:rFonts w:asciiTheme="minorHAnsi" w:hAnsiTheme="minorHAnsi"/>
          <w:sz w:val="21"/>
          <w:szCs w:val="22"/>
        </w:rPr>
      </w:pPr>
      <w:hyperlink w:anchor="_Toc480478639" w:history="1">
        <w:r w:rsidR="0046518F" w:rsidRPr="003C09FD">
          <w:rPr>
            <w:rStyle w:val="a9"/>
          </w:rPr>
          <w:t>二、</w:t>
        </w:r>
        <w:r w:rsidR="0046518F">
          <w:rPr>
            <w:rFonts w:asciiTheme="minorHAnsi" w:hAnsiTheme="minorHAnsi"/>
            <w:sz w:val="21"/>
            <w:szCs w:val="22"/>
          </w:rPr>
          <w:tab/>
        </w:r>
        <w:r w:rsidR="0046518F" w:rsidRPr="003C09FD">
          <w:rPr>
            <w:rStyle w:val="a9"/>
          </w:rPr>
          <w:t>时间观念的生成</w:t>
        </w:r>
        <w:r w:rsidR="0046518F">
          <w:rPr>
            <w:webHidden/>
          </w:rPr>
          <w:tab/>
        </w:r>
        <w:r w:rsidR="0046518F">
          <w:rPr>
            <w:webHidden/>
          </w:rPr>
          <w:fldChar w:fldCharType="begin"/>
        </w:r>
        <w:r w:rsidR="0046518F">
          <w:rPr>
            <w:webHidden/>
          </w:rPr>
          <w:instrText xml:space="preserve"> PAGEREF _Toc480478639 \h </w:instrText>
        </w:r>
        <w:r w:rsidR="0046518F">
          <w:rPr>
            <w:webHidden/>
          </w:rPr>
        </w:r>
        <w:r w:rsidR="0046518F">
          <w:rPr>
            <w:webHidden/>
          </w:rPr>
          <w:fldChar w:fldCharType="separate"/>
        </w:r>
        <w:r w:rsidR="00280989">
          <w:rPr>
            <w:webHidden/>
          </w:rPr>
          <w:t>13</w:t>
        </w:r>
        <w:r w:rsidR="0046518F">
          <w:rPr>
            <w:webHidden/>
          </w:rPr>
          <w:fldChar w:fldCharType="end"/>
        </w:r>
      </w:hyperlink>
    </w:p>
    <w:p w:rsidR="0046518F" w:rsidRDefault="007910D1">
      <w:pPr>
        <w:pStyle w:val="20"/>
        <w:rPr>
          <w:rFonts w:asciiTheme="minorHAnsi" w:hAnsiTheme="minorHAnsi" w:cstheme="minorBidi"/>
          <w:kern w:val="2"/>
          <w:sz w:val="21"/>
          <w:szCs w:val="22"/>
        </w:rPr>
      </w:pPr>
      <w:hyperlink w:anchor="_Toc480478640" w:history="1">
        <w:r w:rsidR="0046518F" w:rsidRPr="003C09FD">
          <w:rPr>
            <w:rStyle w:val="a9"/>
          </w:rPr>
          <w:t>(一)</w:t>
        </w:r>
        <w:r w:rsidR="0046518F">
          <w:rPr>
            <w:rFonts w:asciiTheme="minorHAnsi" w:hAnsiTheme="minorHAnsi" w:cstheme="minorBidi"/>
            <w:kern w:val="2"/>
            <w:sz w:val="21"/>
            <w:szCs w:val="22"/>
          </w:rPr>
          <w:tab/>
        </w:r>
        <w:r w:rsidR="0046518F" w:rsidRPr="003C09FD">
          <w:rPr>
            <w:rStyle w:val="a9"/>
          </w:rPr>
          <w:t>时间的生成与形而上学层次</w:t>
        </w:r>
        <w:r w:rsidR="0046518F">
          <w:rPr>
            <w:webHidden/>
          </w:rPr>
          <w:tab/>
        </w:r>
        <w:r w:rsidR="0046518F">
          <w:rPr>
            <w:webHidden/>
          </w:rPr>
          <w:fldChar w:fldCharType="begin"/>
        </w:r>
        <w:r w:rsidR="0046518F">
          <w:rPr>
            <w:webHidden/>
          </w:rPr>
          <w:instrText xml:space="preserve"> PAGEREF _Toc480478640 \h </w:instrText>
        </w:r>
        <w:r w:rsidR="0046518F">
          <w:rPr>
            <w:webHidden/>
          </w:rPr>
        </w:r>
        <w:r w:rsidR="0046518F">
          <w:rPr>
            <w:webHidden/>
          </w:rPr>
          <w:fldChar w:fldCharType="separate"/>
        </w:r>
        <w:r w:rsidR="00280989">
          <w:rPr>
            <w:webHidden/>
          </w:rPr>
          <w:t>13</w:t>
        </w:r>
        <w:r w:rsidR="0046518F">
          <w:rPr>
            <w:webHidden/>
          </w:rPr>
          <w:fldChar w:fldCharType="end"/>
        </w:r>
      </w:hyperlink>
    </w:p>
    <w:p w:rsidR="0046518F" w:rsidRDefault="007910D1">
      <w:pPr>
        <w:pStyle w:val="20"/>
        <w:rPr>
          <w:rFonts w:asciiTheme="minorHAnsi" w:hAnsiTheme="minorHAnsi" w:cstheme="minorBidi"/>
          <w:kern w:val="2"/>
          <w:sz w:val="21"/>
          <w:szCs w:val="22"/>
        </w:rPr>
      </w:pPr>
      <w:hyperlink w:anchor="_Toc480478641" w:history="1">
        <w:r w:rsidR="0046518F" w:rsidRPr="003C09FD">
          <w:rPr>
            <w:rStyle w:val="a9"/>
          </w:rPr>
          <w:t>(二)</w:t>
        </w:r>
        <w:r w:rsidR="0046518F">
          <w:rPr>
            <w:rFonts w:asciiTheme="minorHAnsi" w:hAnsiTheme="minorHAnsi" w:cstheme="minorBidi"/>
            <w:kern w:val="2"/>
            <w:sz w:val="21"/>
            <w:szCs w:val="22"/>
          </w:rPr>
          <w:tab/>
        </w:r>
        <w:r w:rsidR="0046518F" w:rsidRPr="003C09FD">
          <w:rPr>
            <w:rStyle w:val="a9"/>
          </w:rPr>
          <w:t>量的规定性与时间</w:t>
        </w:r>
        <w:r w:rsidR="0046518F">
          <w:rPr>
            <w:webHidden/>
          </w:rPr>
          <w:tab/>
        </w:r>
        <w:r w:rsidR="0046518F">
          <w:rPr>
            <w:webHidden/>
          </w:rPr>
          <w:fldChar w:fldCharType="begin"/>
        </w:r>
        <w:r w:rsidR="0046518F">
          <w:rPr>
            <w:webHidden/>
          </w:rPr>
          <w:instrText xml:space="preserve"> PAGEREF _Toc480478641 \h </w:instrText>
        </w:r>
        <w:r w:rsidR="0046518F">
          <w:rPr>
            <w:webHidden/>
          </w:rPr>
        </w:r>
        <w:r w:rsidR="0046518F">
          <w:rPr>
            <w:webHidden/>
          </w:rPr>
          <w:fldChar w:fldCharType="separate"/>
        </w:r>
        <w:r w:rsidR="00280989">
          <w:rPr>
            <w:webHidden/>
          </w:rPr>
          <w:t>15</w:t>
        </w:r>
        <w:r w:rsidR="0046518F">
          <w:rPr>
            <w:webHidden/>
          </w:rPr>
          <w:fldChar w:fldCharType="end"/>
        </w:r>
      </w:hyperlink>
    </w:p>
    <w:p w:rsidR="0046518F" w:rsidRDefault="007910D1">
      <w:pPr>
        <w:pStyle w:val="20"/>
        <w:rPr>
          <w:rFonts w:asciiTheme="minorHAnsi" w:hAnsiTheme="minorHAnsi" w:cstheme="minorBidi"/>
          <w:kern w:val="2"/>
          <w:sz w:val="21"/>
          <w:szCs w:val="22"/>
        </w:rPr>
      </w:pPr>
      <w:hyperlink w:anchor="_Toc480478642" w:history="1">
        <w:r w:rsidR="0046518F" w:rsidRPr="003C09FD">
          <w:rPr>
            <w:rStyle w:val="a9"/>
          </w:rPr>
          <w:t>(三)</w:t>
        </w:r>
        <w:r w:rsidR="0046518F">
          <w:rPr>
            <w:rFonts w:asciiTheme="minorHAnsi" w:hAnsiTheme="minorHAnsi" w:cstheme="minorBidi"/>
            <w:kern w:val="2"/>
            <w:sz w:val="21"/>
            <w:szCs w:val="22"/>
          </w:rPr>
          <w:tab/>
        </w:r>
        <w:r w:rsidR="0046518F" w:rsidRPr="003C09FD">
          <w:rPr>
            <w:rStyle w:val="a9"/>
          </w:rPr>
          <w:t>同时性：“空间—因果”（</w:t>
        </w:r>
        <w:r w:rsidR="0046518F" w:rsidRPr="003C09FD">
          <w:rPr>
            <w:rStyle w:val="a9"/>
            <w:rFonts w:ascii="Times New Roman" w:hAnsi="Times New Roman"/>
          </w:rPr>
          <w:t>Spatial</w:t>
        </w:r>
        <w:r w:rsidR="0046518F" w:rsidRPr="003C09FD">
          <w:rPr>
            <w:rStyle w:val="a9"/>
          </w:rPr>
          <w:t>-</w:t>
        </w:r>
        <w:r w:rsidR="0046518F" w:rsidRPr="003C09FD">
          <w:rPr>
            <w:rStyle w:val="a9"/>
            <w:rFonts w:ascii="Times New Roman" w:hAnsi="Times New Roman"/>
          </w:rPr>
          <w:t>causal</w:t>
        </w:r>
        <w:r w:rsidR="0046518F" w:rsidRPr="003C09FD">
          <w:rPr>
            <w:rStyle w:val="a9"/>
          </w:rPr>
          <w:t>）时间序列</w:t>
        </w:r>
        <w:r w:rsidR="0046518F">
          <w:rPr>
            <w:webHidden/>
          </w:rPr>
          <w:tab/>
        </w:r>
        <w:r w:rsidR="0046518F">
          <w:rPr>
            <w:webHidden/>
          </w:rPr>
          <w:fldChar w:fldCharType="begin"/>
        </w:r>
        <w:r w:rsidR="0046518F">
          <w:rPr>
            <w:webHidden/>
          </w:rPr>
          <w:instrText xml:space="preserve"> PAGEREF _Toc480478642 \h </w:instrText>
        </w:r>
        <w:r w:rsidR="0046518F">
          <w:rPr>
            <w:webHidden/>
          </w:rPr>
        </w:r>
        <w:r w:rsidR="0046518F">
          <w:rPr>
            <w:webHidden/>
          </w:rPr>
          <w:fldChar w:fldCharType="separate"/>
        </w:r>
        <w:r w:rsidR="00280989">
          <w:rPr>
            <w:webHidden/>
          </w:rPr>
          <w:t>16</w:t>
        </w:r>
        <w:r w:rsidR="0046518F">
          <w:rPr>
            <w:webHidden/>
          </w:rPr>
          <w:fldChar w:fldCharType="end"/>
        </w:r>
      </w:hyperlink>
    </w:p>
    <w:p w:rsidR="0046518F" w:rsidRDefault="007910D1">
      <w:pPr>
        <w:pStyle w:val="10"/>
        <w:rPr>
          <w:rFonts w:asciiTheme="minorHAnsi" w:hAnsiTheme="minorHAnsi"/>
          <w:sz w:val="21"/>
          <w:szCs w:val="22"/>
        </w:rPr>
      </w:pPr>
      <w:hyperlink w:anchor="_Toc480478643" w:history="1">
        <w:r w:rsidR="0046518F" w:rsidRPr="003C09FD">
          <w:rPr>
            <w:rStyle w:val="a9"/>
          </w:rPr>
          <w:t>三、</w:t>
        </w:r>
        <w:r w:rsidR="0046518F">
          <w:rPr>
            <w:rFonts w:asciiTheme="minorHAnsi" w:hAnsiTheme="minorHAnsi"/>
            <w:sz w:val="21"/>
            <w:szCs w:val="22"/>
          </w:rPr>
          <w:tab/>
        </w:r>
        <w:r w:rsidR="0046518F" w:rsidRPr="003C09FD">
          <w:rPr>
            <w:rStyle w:val="a9"/>
          </w:rPr>
          <w:t>时间与变化</w:t>
        </w:r>
        <w:r w:rsidR="0046518F">
          <w:rPr>
            <w:webHidden/>
          </w:rPr>
          <w:tab/>
        </w:r>
        <w:r w:rsidR="0046518F">
          <w:rPr>
            <w:webHidden/>
          </w:rPr>
          <w:fldChar w:fldCharType="begin"/>
        </w:r>
        <w:r w:rsidR="0046518F">
          <w:rPr>
            <w:webHidden/>
          </w:rPr>
          <w:instrText xml:space="preserve"> PAGEREF _Toc480478643 \h </w:instrText>
        </w:r>
        <w:r w:rsidR="0046518F">
          <w:rPr>
            <w:webHidden/>
          </w:rPr>
        </w:r>
        <w:r w:rsidR="0046518F">
          <w:rPr>
            <w:webHidden/>
          </w:rPr>
          <w:fldChar w:fldCharType="separate"/>
        </w:r>
        <w:r w:rsidR="00280989">
          <w:rPr>
            <w:webHidden/>
          </w:rPr>
          <w:t>21</w:t>
        </w:r>
        <w:r w:rsidR="0046518F">
          <w:rPr>
            <w:webHidden/>
          </w:rPr>
          <w:fldChar w:fldCharType="end"/>
        </w:r>
      </w:hyperlink>
    </w:p>
    <w:p w:rsidR="0046518F" w:rsidRDefault="007910D1">
      <w:pPr>
        <w:pStyle w:val="20"/>
        <w:rPr>
          <w:rFonts w:asciiTheme="minorHAnsi" w:hAnsiTheme="minorHAnsi" w:cstheme="minorBidi"/>
          <w:kern w:val="2"/>
          <w:sz w:val="21"/>
          <w:szCs w:val="22"/>
        </w:rPr>
      </w:pPr>
      <w:hyperlink w:anchor="_Toc480478644" w:history="1">
        <w:r w:rsidR="0046518F" w:rsidRPr="003C09FD">
          <w:rPr>
            <w:rStyle w:val="a9"/>
          </w:rPr>
          <w:t>(一)</w:t>
        </w:r>
        <w:r w:rsidR="0046518F">
          <w:rPr>
            <w:rFonts w:asciiTheme="minorHAnsi" w:hAnsiTheme="minorHAnsi" w:cstheme="minorBidi"/>
            <w:kern w:val="2"/>
            <w:sz w:val="21"/>
            <w:szCs w:val="22"/>
          </w:rPr>
          <w:tab/>
        </w:r>
        <w:r w:rsidR="0046518F" w:rsidRPr="003C09FD">
          <w:rPr>
            <w:rStyle w:val="a9"/>
          </w:rPr>
          <w:t>知觉与欲望</w:t>
        </w:r>
        <w:r w:rsidR="0046518F">
          <w:rPr>
            <w:webHidden/>
          </w:rPr>
          <w:tab/>
        </w:r>
        <w:r w:rsidR="0046518F">
          <w:rPr>
            <w:webHidden/>
          </w:rPr>
          <w:fldChar w:fldCharType="begin"/>
        </w:r>
        <w:r w:rsidR="0046518F">
          <w:rPr>
            <w:webHidden/>
          </w:rPr>
          <w:instrText xml:space="preserve"> PAGEREF _Toc480478644 \h </w:instrText>
        </w:r>
        <w:r w:rsidR="0046518F">
          <w:rPr>
            <w:webHidden/>
          </w:rPr>
        </w:r>
        <w:r w:rsidR="0046518F">
          <w:rPr>
            <w:webHidden/>
          </w:rPr>
          <w:fldChar w:fldCharType="separate"/>
        </w:r>
        <w:r w:rsidR="00280989">
          <w:rPr>
            <w:webHidden/>
          </w:rPr>
          <w:t>21</w:t>
        </w:r>
        <w:r w:rsidR="0046518F">
          <w:rPr>
            <w:webHidden/>
          </w:rPr>
          <w:fldChar w:fldCharType="end"/>
        </w:r>
      </w:hyperlink>
    </w:p>
    <w:p w:rsidR="0046518F" w:rsidRDefault="007910D1">
      <w:pPr>
        <w:pStyle w:val="20"/>
        <w:rPr>
          <w:rFonts w:asciiTheme="minorHAnsi" w:hAnsiTheme="minorHAnsi" w:cstheme="minorBidi"/>
          <w:kern w:val="2"/>
          <w:sz w:val="21"/>
          <w:szCs w:val="22"/>
        </w:rPr>
      </w:pPr>
      <w:hyperlink w:anchor="_Toc480478645" w:history="1">
        <w:r w:rsidR="0046518F" w:rsidRPr="003C09FD">
          <w:rPr>
            <w:rStyle w:val="a9"/>
          </w:rPr>
          <w:t>(二)</w:t>
        </w:r>
        <w:r w:rsidR="0046518F">
          <w:rPr>
            <w:rFonts w:asciiTheme="minorHAnsi" w:hAnsiTheme="minorHAnsi" w:cstheme="minorBidi"/>
            <w:kern w:val="2"/>
            <w:sz w:val="21"/>
            <w:szCs w:val="22"/>
          </w:rPr>
          <w:tab/>
        </w:r>
        <w:r w:rsidR="0046518F" w:rsidRPr="003C09FD">
          <w:rPr>
            <w:rStyle w:val="a9"/>
          </w:rPr>
          <w:t>前定和谐</w:t>
        </w:r>
        <w:r w:rsidR="0046518F">
          <w:rPr>
            <w:webHidden/>
          </w:rPr>
          <w:tab/>
        </w:r>
        <w:r w:rsidR="0046518F">
          <w:rPr>
            <w:webHidden/>
          </w:rPr>
          <w:fldChar w:fldCharType="begin"/>
        </w:r>
        <w:r w:rsidR="0046518F">
          <w:rPr>
            <w:webHidden/>
          </w:rPr>
          <w:instrText xml:space="preserve"> PAGEREF _Toc480478645 \h </w:instrText>
        </w:r>
        <w:r w:rsidR="0046518F">
          <w:rPr>
            <w:webHidden/>
          </w:rPr>
        </w:r>
        <w:r w:rsidR="0046518F">
          <w:rPr>
            <w:webHidden/>
          </w:rPr>
          <w:fldChar w:fldCharType="separate"/>
        </w:r>
        <w:r w:rsidR="00280989">
          <w:rPr>
            <w:webHidden/>
          </w:rPr>
          <w:t>24</w:t>
        </w:r>
        <w:r w:rsidR="0046518F">
          <w:rPr>
            <w:webHidden/>
          </w:rPr>
          <w:fldChar w:fldCharType="end"/>
        </w:r>
      </w:hyperlink>
    </w:p>
    <w:p w:rsidR="0046518F" w:rsidRDefault="007910D1">
      <w:pPr>
        <w:pStyle w:val="20"/>
        <w:rPr>
          <w:rFonts w:asciiTheme="minorHAnsi" w:hAnsiTheme="minorHAnsi" w:cstheme="minorBidi"/>
          <w:kern w:val="2"/>
          <w:sz w:val="21"/>
          <w:szCs w:val="22"/>
        </w:rPr>
      </w:pPr>
      <w:hyperlink w:anchor="_Toc480478646" w:history="1">
        <w:r w:rsidR="0046518F" w:rsidRPr="003C09FD">
          <w:rPr>
            <w:rStyle w:val="a9"/>
          </w:rPr>
          <w:t>(三)</w:t>
        </w:r>
        <w:r w:rsidR="0046518F">
          <w:rPr>
            <w:rFonts w:asciiTheme="minorHAnsi" w:hAnsiTheme="minorHAnsi" w:cstheme="minorBidi"/>
            <w:kern w:val="2"/>
            <w:sz w:val="21"/>
            <w:szCs w:val="22"/>
          </w:rPr>
          <w:tab/>
        </w:r>
        <w:r w:rsidR="0046518F" w:rsidRPr="003C09FD">
          <w:rPr>
            <w:rStyle w:val="a9"/>
          </w:rPr>
          <w:t>时间与变化</w:t>
        </w:r>
        <w:r w:rsidR="0046518F">
          <w:rPr>
            <w:webHidden/>
          </w:rPr>
          <w:tab/>
        </w:r>
        <w:r w:rsidR="0046518F">
          <w:rPr>
            <w:webHidden/>
          </w:rPr>
          <w:fldChar w:fldCharType="begin"/>
        </w:r>
        <w:r w:rsidR="0046518F">
          <w:rPr>
            <w:webHidden/>
          </w:rPr>
          <w:instrText xml:space="preserve"> PAGEREF _Toc480478646 \h </w:instrText>
        </w:r>
        <w:r w:rsidR="0046518F">
          <w:rPr>
            <w:webHidden/>
          </w:rPr>
        </w:r>
        <w:r w:rsidR="0046518F">
          <w:rPr>
            <w:webHidden/>
          </w:rPr>
          <w:fldChar w:fldCharType="separate"/>
        </w:r>
        <w:r w:rsidR="00280989">
          <w:rPr>
            <w:webHidden/>
          </w:rPr>
          <w:t>26</w:t>
        </w:r>
        <w:r w:rsidR="0046518F">
          <w:rPr>
            <w:webHidden/>
          </w:rPr>
          <w:fldChar w:fldCharType="end"/>
        </w:r>
      </w:hyperlink>
    </w:p>
    <w:p w:rsidR="0046518F" w:rsidRDefault="007910D1">
      <w:pPr>
        <w:pStyle w:val="10"/>
        <w:rPr>
          <w:rFonts w:asciiTheme="minorHAnsi" w:hAnsiTheme="minorHAnsi"/>
          <w:sz w:val="21"/>
          <w:szCs w:val="22"/>
        </w:rPr>
      </w:pPr>
      <w:hyperlink w:anchor="_Toc480478647" w:history="1">
        <w:r w:rsidR="0046518F" w:rsidRPr="003C09FD">
          <w:rPr>
            <w:rStyle w:val="a9"/>
          </w:rPr>
          <w:t>四、</w:t>
        </w:r>
        <w:r w:rsidR="0046518F">
          <w:rPr>
            <w:rFonts w:asciiTheme="minorHAnsi" w:hAnsiTheme="minorHAnsi"/>
            <w:sz w:val="21"/>
            <w:szCs w:val="22"/>
          </w:rPr>
          <w:tab/>
        </w:r>
        <w:r w:rsidR="0046518F" w:rsidRPr="003C09FD">
          <w:rPr>
            <w:rStyle w:val="a9"/>
          </w:rPr>
          <w:t>存在的困难</w:t>
        </w:r>
        <w:r w:rsidR="0046518F">
          <w:rPr>
            <w:webHidden/>
          </w:rPr>
          <w:tab/>
        </w:r>
        <w:r w:rsidR="0046518F">
          <w:rPr>
            <w:webHidden/>
          </w:rPr>
          <w:fldChar w:fldCharType="begin"/>
        </w:r>
        <w:r w:rsidR="0046518F">
          <w:rPr>
            <w:webHidden/>
          </w:rPr>
          <w:instrText xml:space="preserve"> PAGEREF _Toc480478647 \h </w:instrText>
        </w:r>
        <w:r w:rsidR="0046518F">
          <w:rPr>
            <w:webHidden/>
          </w:rPr>
        </w:r>
        <w:r w:rsidR="0046518F">
          <w:rPr>
            <w:webHidden/>
          </w:rPr>
          <w:fldChar w:fldCharType="separate"/>
        </w:r>
        <w:r w:rsidR="00280989">
          <w:rPr>
            <w:webHidden/>
          </w:rPr>
          <w:t>28</w:t>
        </w:r>
        <w:r w:rsidR="0046518F">
          <w:rPr>
            <w:webHidden/>
          </w:rPr>
          <w:fldChar w:fldCharType="end"/>
        </w:r>
      </w:hyperlink>
    </w:p>
    <w:p w:rsidR="0046518F" w:rsidRDefault="007910D1">
      <w:pPr>
        <w:pStyle w:val="20"/>
        <w:rPr>
          <w:rFonts w:asciiTheme="minorHAnsi" w:hAnsiTheme="minorHAnsi" w:cstheme="minorBidi"/>
          <w:kern w:val="2"/>
          <w:sz w:val="21"/>
          <w:szCs w:val="22"/>
        </w:rPr>
      </w:pPr>
      <w:hyperlink w:anchor="_Toc480478648" w:history="1">
        <w:r w:rsidR="0046518F" w:rsidRPr="003C09FD">
          <w:rPr>
            <w:rStyle w:val="a9"/>
          </w:rPr>
          <w:t>(一)</w:t>
        </w:r>
        <w:r w:rsidR="0046518F">
          <w:rPr>
            <w:rFonts w:asciiTheme="minorHAnsi" w:hAnsiTheme="minorHAnsi" w:cstheme="minorBidi"/>
            <w:kern w:val="2"/>
            <w:sz w:val="21"/>
            <w:szCs w:val="22"/>
          </w:rPr>
          <w:tab/>
        </w:r>
        <w:r w:rsidR="0046518F" w:rsidRPr="003C09FD">
          <w:rPr>
            <w:rStyle w:val="a9"/>
          </w:rPr>
          <w:t>瞬间与永恒</w:t>
        </w:r>
        <w:r w:rsidR="0046518F">
          <w:rPr>
            <w:webHidden/>
          </w:rPr>
          <w:tab/>
        </w:r>
        <w:r w:rsidR="0046518F">
          <w:rPr>
            <w:webHidden/>
          </w:rPr>
          <w:fldChar w:fldCharType="begin"/>
        </w:r>
        <w:r w:rsidR="0046518F">
          <w:rPr>
            <w:webHidden/>
          </w:rPr>
          <w:instrText xml:space="preserve"> PAGEREF _Toc480478648 \h </w:instrText>
        </w:r>
        <w:r w:rsidR="0046518F">
          <w:rPr>
            <w:webHidden/>
          </w:rPr>
        </w:r>
        <w:r w:rsidR="0046518F">
          <w:rPr>
            <w:webHidden/>
          </w:rPr>
          <w:fldChar w:fldCharType="separate"/>
        </w:r>
        <w:r w:rsidR="00280989">
          <w:rPr>
            <w:webHidden/>
          </w:rPr>
          <w:t>28</w:t>
        </w:r>
        <w:r w:rsidR="0046518F">
          <w:rPr>
            <w:webHidden/>
          </w:rPr>
          <w:fldChar w:fldCharType="end"/>
        </w:r>
      </w:hyperlink>
    </w:p>
    <w:p w:rsidR="0046518F" w:rsidRDefault="007910D1">
      <w:pPr>
        <w:pStyle w:val="20"/>
        <w:rPr>
          <w:rFonts w:asciiTheme="minorHAnsi" w:hAnsiTheme="minorHAnsi" w:cstheme="minorBidi"/>
          <w:kern w:val="2"/>
          <w:sz w:val="21"/>
          <w:szCs w:val="22"/>
        </w:rPr>
      </w:pPr>
      <w:hyperlink w:anchor="_Toc480478649" w:history="1">
        <w:r w:rsidR="0046518F" w:rsidRPr="003C09FD">
          <w:rPr>
            <w:rStyle w:val="a9"/>
          </w:rPr>
          <w:t>(二)</w:t>
        </w:r>
        <w:r w:rsidR="0046518F">
          <w:rPr>
            <w:rFonts w:asciiTheme="minorHAnsi" w:hAnsiTheme="minorHAnsi" w:cstheme="minorBidi"/>
            <w:kern w:val="2"/>
            <w:sz w:val="21"/>
            <w:szCs w:val="22"/>
          </w:rPr>
          <w:tab/>
        </w:r>
        <w:r w:rsidR="0046518F" w:rsidRPr="003C09FD">
          <w:rPr>
            <w:rStyle w:val="a9"/>
          </w:rPr>
          <w:t>连续律与不可分的点</w:t>
        </w:r>
        <w:r w:rsidR="0046518F">
          <w:rPr>
            <w:webHidden/>
          </w:rPr>
          <w:tab/>
        </w:r>
        <w:r w:rsidR="0046518F">
          <w:rPr>
            <w:webHidden/>
          </w:rPr>
          <w:fldChar w:fldCharType="begin"/>
        </w:r>
        <w:r w:rsidR="0046518F">
          <w:rPr>
            <w:webHidden/>
          </w:rPr>
          <w:instrText xml:space="preserve"> PAGEREF _Toc480478649 \h </w:instrText>
        </w:r>
        <w:r w:rsidR="0046518F">
          <w:rPr>
            <w:webHidden/>
          </w:rPr>
        </w:r>
        <w:r w:rsidR="0046518F">
          <w:rPr>
            <w:webHidden/>
          </w:rPr>
          <w:fldChar w:fldCharType="separate"/>
        </w:r>
        <w:r w:rsidR="00280989">
          <w:rPr>
            <w:webHidden/>
          </w:rPr>
          <w:t>31</w:t>
        </w:r>
        <w:r w:rsidR="0046518F">
          <w:rPr>
            <w:webHidden/>
          </w:rPr>
          <w:fldChar w:fldCharType="end"/>
        </w:r>
      </w:hyperlink>
    </w:p>
    <w:p w:rsidR="0046518F" w:rsidRDefault="007910D1">
      <w:pPr>
        <w:pStyle w:val="10"/>
        <w:rPr>
          <w:rFonts w:asciiTheme="minorHAnsi" w:hAnsiTheme="minorHAnsi"/>
          <w:sz w:val="21"/>
          <w:szCs w:val="22"/>
        </w:rPr>
      </w:pPr>
      <w:hyperlink w:anchor="_Toc480478650" w:history="1">
        <w:r w:rsidR="0046518F" w:rsidRPr="003C09FD">
          <w:rPr>
            <w:rStyle w:val="a9"/>
          </w:rPr>
          <w:t>五、</w:t>
        </w:r>
        <w:r w:rsidR="0046518F">
          <w:rPr>
            <w:rFonts w:asciiTheme="minorHAnsi" w:hAnsiTheme="minorHAnsi"/>
            <w:sz w:val="21"/>
            <w:szCs w:val="22"/>
          </w:rPr>
          <w:tab/>
        </w:r>
        <w:r w:rsidR="0046518F" w:rsidRPr="003C09FD">
          <w:rPr>
            <w:rStyle w:val="a9"/>
          </w:rPr>
          <w:t>时间与非时间</w:t>
        </w:r>
        <w:r w:rsidR="0046518F">
          <w:rPr>
            <w:webHidden/>
          </w:rPr>
          <w:tab/>
        </w:r>
        <w:r w:rsidR="0046518F">
          <w:rPr>
            <w:webHidden/>
          </w:rPr>
          <w:fldChar w:fldCharType="begin"/>
        </w:r>
        <w:r w:rsidR="0046518F">
          <w:rPr>
            <w:webHidden/>
          </w:rPr>
          <w:instrText xml:space="preserve"> PAGEREF _Toc480478650 \h </w:instrText>
        </w:r>
        <w:r w:rsidR="0046518F">
          <w:rPr>
            <w:webHidden/>
          </w:rPr>
        </w:r>
        <w:r w:rsidR="0046518F">
          <w:rPr>
            <w:webHidden/>
          </w:rPr>
          <w:fldChar w:fldCharType="separate"/>
        </w:r>
        <w:r w:rsidR="00280989">
          <w:rPr>
            <w:webHidden/>
          </w:rPr>
          <w:t>39</w:t>
        </w:r>
        <w:r w:rsidR="0046518F">
          <w:rPr>
            <w:webHidden/>
          </w:rPr>
          <w:fldChar w:fldCharType="end"/>
        </w:r>
      </w:hyperlink>
    </w:p>
    <w:p w:rsidR="0046518F" w:rsidRDefault="007910D1">
      <w:pPr>
        <w:pStyle w:val="10"/>
        <w:rPr>
          <w:rFonts w:asciiTheme="minorHAnsi" w:hAnsiTheme="minorHAnsi"/>
          <w:sz w:val="21"/>
          <w:szCs w:val="22"/>
        </w:rPr>
      </w:pPr>
      <w:hyperlink w:anchor="_Toc480478651" w:history="1">
        <w:r w:rsidR="0046518F" w:rsidRPr="003C09FD">
          <w:rPr>
            <w:rStyle w:val="a9"/>
          </w:rPr>
          <w:t>六、</w:t>
        </w:r>
        <w:r w:rsidR="0046518F">
          <w:rPr>
            <w:rFonts w:asciiTheme="minorHAnsi" w:hAnsiTheme="minorHAnsi"/>
            <w:sz w:val="21"/>
            <w:szCs w:val="22"/>
          </w:rPr>
          <w:tab/>
        </w:r>
        <w:r w:rsidR="0046518F" w:rsidRPr="003C09FD">
          <w:rPr>
            <w:rStyle w:val="a9"/>
          </w:rPr>
          <w:t>结论</w:t>
        </w:r>
        <w:r w:rsidR="0046518F">
          <w:rPr>
            <w:webHidden/>
          </w:rPr>
          <w:tab/>
        </w:r>
        <w:r w:rsidR="0046518F">
          <w:rPr>
            <w:webHidden/>
          </w:rPr>
          <w:fldChar w:fldCharType="begin"/>
        </w:r>
        <w:r w:rsidR="0046518F">
          <w:rPr>
            <w:webHidden/>
          </w:rPr>
          <w:instrText xml:space="preserve"> PAGEREF _Toc480478651 \h </w:instrText>
        </w:r>
        <w:r w:rsidR="0046518F">
          <w:rPr>
            <w:webHidden/>
          </w:rPr>
        </w:r>
        <w:r w:rsidR="0046518F">
          <w:rPr>
            <w:webHidden/>
          </w:rPr>
          <w:fldChar w:fldCharType="separate"/>
        </w:r>
        <w:r w:rsidR="00280989">
          <w:rPr>
            <w:webHidden/>
          </w:rPr>
          <w:t>43</w:t>
        </w:r>
        <w:r w:rsidR="0046518F">
          <w:rPr>
            <w:webHidden/>
          </w:rPr>
          <w:fldChar w:fldCharType="end"/>
        </w:r>
      </w:hyperlink>
    </w:p>
    <w:p w:rsidR="0046518F" w:rsidRDefault="007910D1">
      <w:pPr>
        <w:pStyle w:val="10"/>
        <w:rPr>
          <w:rFonts w:asciiTheme="minorHAnsi" w:hAnsiTheme="minorHAnsi"/>
          <w:sz w:val="21"/>
          <w:szCs w:val="22"/>
        </w:rPr>
      </w:pPr>
      <w:hyperlink w:anchor="_Toc480478652" w:history="1">
        <w:r w:rsidR="0046518F" w:rsidRPr="003C09FD">
          <w:rPr>
            <w:rStyle w:val="a9"/>
            <w:rFonts w:ascii="黑体" w:hAnsi="黑体"/>
          </w:rPr>
          <w:t>参考文献</w:t>
        </w:r>
        <w:r w:rsidR="0046518F">
          <w:rPr>
            <w:webHidden/>
          </w:rPr>
          <w:tab/>
        </w:r>
        <w:r w:rsidR="0046518F">
          <w:rPr>
            <w:webHidden/>
          </w:rPr>
          <w:fldChar w:fldCharType="begin"/>
        </w:r>
        <w:r w:rsidR="0046518F">
          <w:rPr>
            <w:webHidden/>
          </w:rPr>
          <w:instrText xml:space="preserve"> PAGEREF _Toc480478652 \h </w:instrText>
        </w:r>
        <w:r w:rsidR="0046518F">
          <w:rPr>
            <w:webHidden/>
          </w:rPr>
        </w:r>
        <w:r w:rsidR="0046518F">
          <w:rPr>
            <w:webHidden/>
          </w:rPr>
          <w:fldChar w:fldCharType="separate"/>
        </w:r>
        <w:r w:rsidR="00280989">
          <w:rPr>
            <w:webHidden/>
          </w:rPr>
          <w:t>45</w:t>
        </w:r>
        <w:r w:rsidR="0046518F">
          <w:rPr>
            <w:webHidden/>
          </w:rPr>
          <w:fldChar w:fldCharType="end"/>
        </w:r>
      </w:hyperlink>
    </w:p>
    <w:p w:rsidR="00C21B18" w:rsidRDefault="00685CDE" w:rsidP="00551F69">
      <w:pPr>
        <w:widowControl/>
        <w:jc w:val="left"/>
        <w:rPr>
          <w:iCs/>
        </w:rPr>
      </w:pPr>
      <w:r w:rsidRPr="00551F69">
        <w:rPr>
          <w:rFonts w:ascii="等线" w:eastAsia="等线" w:hAnsi="等线"/>
          <w:iCs/>
          <w:szCs w:val="21"/>
        </w:rPr>
        <w:fldChar w:fldCharType="end"/>
      </w:r>
    </w:p>
    <w:p w:rsidR="00E3041F" w:rsidRDefault="00C21B18">
      <w:pPr>
        <w:widowControl/>
        <w:jc w:val="left"/>
        <w:rPr>
          <w:iCs/>
        </w:rPr>
        <w:sectPr w:rsidR="00E3041F" w:rsidSect="002E4268">
          <w:headerReference w:type="default" r:id="rId9"/>
          <w:footerReference w:type="default" r:id="rId10"/>
          <w:footnotePr>
            <w:numFmt w:val="decimalEnclosedCircleChinese"/>
            <w:numRestart w:val="eachPage"/>
          </w:footnotePr>
          <w:pgSz w:w="11906" w:h="16838"/>
          <w:pgMar w:top="1440" w:right="1800" w:bottom="1440" w:left="1800" w:header="851" w:footer="992" w:gutter="0"/>
          <w:cols w:space="425"/>
          <w:titlePg/>
          <w:docGrid w:type="lines" w:linePitch="312"/>
        </w:sectPr>
      </w:pPr>
      <w:r>
        <w:rPr>
          <w:iCs/>
        </w:rPr>
        <w:br w:type="page"/>
      </w:r>
    </w:p>
    <w:p w:rsidR="00C21B18" w:rsidRDefault="00C21B18">
      <w:pPr>
        <w:widowControl/>
        <w:jc w:val="left"/>
        <w:rPr>
          <w:iCs/>
        </w:rPr>
      </w:pPr>
    </w:p>
    <w:p w:rsidR="00111528" w:rsidRPr="003224B3" w:rsidRDefault="003C5F20" w:rsidP="006E4EA3">
      <w:pPr>
        <w:pStyle w:val="1"/>
      </w:pPr>
      <w:bookmarkStart w:id="1" w:name="_Toc480478633"/>
      <w:r>
        <w:rPr>
          <w:rFonts w:hint="eastAsia"/>
        </w:rPr>
        <w:t>引言</w:t>
      </w:r>
      <w:bookmarkEnd w:id="1"/>
    </w:p>
    <w:p w:rsidR="009B5256" w:rsidRPr="00F55607" w:rsidRDefault="0020098B" w:rsidP="0057074B">
      <w:pPr>
        <w:spacing w:line="360" w:lineRule="auto"/>
        <w:ind w:firstLineChars="200" w:firstLine="480"/>
        <w:rPr>
          <w:sz w:val="24"/>
          <w:szCs w:val="24"/>
        </w:rPr>
      </w:pPr>
      <w:r>
        <w:rPr>
          <w:rFonts w:hint="eastAsia"/>
          <w:sz w:val="24"/>
          <w:szCs w:val="24"/>
        </w:rPr>
        <w:t>在哲学史上，时间本身所涉及的一系列哲学问题造成了许多备受争议</w:t>
      </w:r>
      <w:r w:rsidR="0057074B">
        <w:rPr>
          <w:rFonts w:hint="eastAsia"/>
          <w:sz w:val="24"/>
          <w:szCs w:val="24"/>
        </w:rPr>
        <w:t>而又广</w:t>
      </w:r>
      <w:r w:rsidR="000D760B">
        <w:rPr>
          <w:rFonts w:hint="eastAsia"/>
          <w:sz w:val="24"/>
          <w:szCs w:val="24"/>
        </w:rPr>
        <w:t>受</w:t>
      </w:r>
      <w:r w:rsidR="0057074B">
        <w:rPr>
          <w:rFonts w:hint="eastAsia"/>
          <w:sz w:val="24"/>
          <w:szCs w:val="24"/>
        </w:rPr>
        <w:t>关</w:t>
      </w:r>
      <w:r w:rsidR="0057074B" w:rsidRPr="00F55607">
        <w:rPr>
          <w:rFonts w:hint="eastAsia"/>
          <w:sz w:val="24"/>
          <w:szCs w:val="24"/>
        </w:rPr>
        <w:t>注的</w:t>
      </w:r>
      <w:r w:rsidR="009B5256" w:rsidRPr="00F55607">
        <w:rPr>
          <w:rFonts w:hint="eastAsia"/>
          <w:sz w:val="24"/>
          <w:szCs w:val="24"/>
        </w:rPr>
        <w:t>理论难题</w:t>
      </w:r>
      <w:r>
        <w:rPr>
          <w:rFonts w:hint="eastAsia"/>
          <w:sz w:val="24"/>
          <w:szCs w:val="24"/>
        </w:rPr>
        <w:t>。</w:t>
      </w:r>
      <w:r w:rsidR="0066524B" w:rsidRPr="00FE55A8">
        <w:rPr>
          <w:rFonts w:hint="eastAsia"/>
          <w:sz w:val="24"/>
          <w:szCs w:val="24"/>
        </w:rPr>
        <w:t>康德</w:t>
      </w:r>
      <w:r w:rsidR="00617FB2" w:rsidRPr="00FE55A8">
        <w:rPr>
          <w:rFonts w:hint="eastAsia"/>
          <w:sz w:val="24"/>
          <w:szCs w:val="24"/>
        </w:rPr>
        <w:t>曾</w:t>
      </w:r>
      <w:r w:rsidR="0066524B" w:rsidRPr="00FE55A8">
        <w:rPr>
          <w:rFonts w:hint="eastAsia"/>
          <w:sz w:val="24"/>
          <w:szCs w:val="24"/>
        </w:rPr>
        <w:t>在《纯粹理性批判》中问道：“空间和时间是什么呢？是现实的存在物吗？它们虽然只是事物的规定</w:t>
      </w:r>
      <w:r w:rsidR="00E0033E" w:rsidRPr="00FE55A8">
        <w:rPr>
          <w:rFonts w:hint="eastAsia"/>
          <w:sz w:val="24"/>
          <w:szCs w:val="24"/>
        </w:rPr>
        <w:t>或者</w:t>
      </w:r>
      <w:r w:rsidR="0066524B" w:rsidRPr="00FE55A8">
        <w:rPr>
          <w:rFonts w:hint="eastAsia"/>
          <w:sz w:val="24"/>
          <w:szCs w:val="24"/>
        </w:rPr>
        <w:t>关系，但却是即便事物不被直观也仍然本来属于事物的规定或者关系吗？或者说，它们是仅仅依附于直观的形式、从而依附于我们心灵的主观性状、没有心灵的主观性状这些谓词就根本不能被赋予任何事物的规定</w:t>
      </w:r>
      <w:r w:rsidR="00E0033E" w:rsidRPr="00FE55A8">
        <w:rPr>
          <w:rFonts w:hint="eastAsia"/>
          <w:sz w:val="24"/>
          <w:szCs w:val="24"/>
        </w:rPr>
        <w:t>或者</w:t>
      </w:r>
      <w:r w:rsidR="0066524B" w:rsidRPr="00FE55A8">
        <w:rPr>
          <w:rFonts w:hint="eastAsia"/>
          <w:sz w:val="24"/>
          <w:szCs w:val="24"/>
        </w:rPr>
        <w:t>关系吗？”</w:t>
      </w:r>
      <w:r w:rsidR="00E0033E" w:rsidRPr="00FE55A8">
        <w:rPr>
          <w:rStyle w:val="a6"/>
          <w:iCs/>
          <w:sz w:val="24"/>
          <w:szCs w:val="24"/>
        </w:rPr>
        <w:footnoteReference w:id="1"/>
      </w:r>
      <w:r w:rsidR="004B5902">
        <w:rPr>
          <w:rFonts w:hint="eastAsia"/>
          <w:sz w:val="24"/>
          <w:szCs w:val="24"/>
        </w:rPr>
        <w:t>康德的疑问在某种程度上揭示了关于时间的五个重要的问题：第一个是关于时间的实在性的，即时间是否作为一种实体</w:t>
      </w:r>
      <w:r w:rsidR="00493DB5">
        <w:rPr>
          <w:rFonts w:hint="eastAsia"/>
          <w:sz w:val="24"/>
          <w:szCs w:val="24"/>
        </w:rPr>
        <w:t>或者实体的属性</w:t>
      </w:r>
      <w:r w:rsidR="004B5902">
        <w:rPr>
          <w:rFonts w:hint="eastAsia"/>
          <w:sz w:val="24"/>
          <w:szCs w:val="24"/>
        </w:rPr>
        <w:t>而存在</w:t>
      </w:r>
      <w:r w:rsidR="0057074B">
        <w:rPr>
          <w:rFonts w:hint="eastAsia"/>
          <w:sz w:val="24"/>
          <w:szCs w:val="24"/>
        </w:rPr>
        <w:t>；</w:t>
      </w:r>
      <w:r w:rsidR="00493DB5">
        <w:rPr>
          <w:rFonts w:hint="eastAsia"/>
          <w:sz w:val="24"/>
          <w:szCs w:val="24"/>
        </w:rPr>
        <w:t>第二个是时间是绝对的还是相对的；第三个是</w:t>
      </w:r>
      <w:r w:rsidR="0057074B">
        <w:rPr>
          <w:rFonts w:hint="eastAsia"/>
          <w:sz w:val="24"/>
          <w:szCs w:val="24"/>
        </w:rPr>
        <w:t>时间</w:t>
      </w:r>
      <w:r w:rsidR="00493DB5">
        <w:rPr>
          <w:rFonts w:hint="eastAsia"/>
          <w:sz w:val="24"/>
          <w:szCs w:val="24"/>
        </w:rPr>
        <w:t>表象的来源是什么</w:t>
      </w:r>
      <w:r w:rsidR="0057074B">
        <w:rPr>
          <w:rFonts w:hint="eastAsia"/>
          <w:sz w:val="24"/>
          <w:szCs w:val="24"/>
        </w:rPr>
        <w:t>；第四个是观念中时间表象的内容是什么；第五个是时间与空间的关系究竟是怎样的。</w:t>
      </w:r>
      <w:r>
        <w:rPr>
          <w:rFonts w:hint="eastAsia"/>
          <w:sz w:val="24"/>
          <w:szCs w:val="24"/>
        </w:rPr>
        <w:t>在康德</w:t>
      </w:r>
      <w:r w:rsidR="000414A1">
        <w:rPr>
          <w:rFonts w:hint="eastAsia"/>
          <w:sz w:val="24"/>
          <w:szCs w:val="24"/>
        </w:rPr>
        <w:t>看来</w:t>
      </w:r>
      <w:r>
        <w:rPr>
          <w:rFonts w:hint="eastAsia"/>
          <w:sz w:val="24"/>
          <w:szCs w:val="24"/>
        </w:rPr>
        <w:t>，</w:t>
      </w:r>
      <w:r w:rsidR="00493DB5">
        <w:rPr>
          <w:rFonts w:hint="eastAsia"/>
          <w:sz w:val="24"/>
          <w:szCs w:val="24"/>
        </w:rPr>
        <w:t>“</w:t>
      </w:r>
      <w:r w:rsidR="00493DB5" w:rsidRPr="00493DB5">
        <w:rPr>
          <w:rFonts w:hint="eastAsia"/>
          <w:sz w:val="24"/>
          <w:szCs w:val="24"/>
        </w:rPr>
        <w:t>时间无非是内感官的形式，即直观我们自己和我</w:t>
      </w:r>
      <w:r w:rsidR="00493DB5" w:rsidRPr="00F55607">
        <w:rPr>
          <w:rFonts w:hint="eastAsia"/>
          <w:sz w:val="24"/>
          <w:szCs w:val="24"/>
        </w:rPr>
        <w:t>们的内部状态的形式。”</w:t>
      </w:r>
      <w:r w:rsidR="00493DB5" w:rsidRPr="00F55607">
        <w:rPr>
          <w:rStyle w:val="a6"/>
          <w:sz w:val="24"/>
          <w:szCs w:val="24"/>
        </w:rPr>
        <w:footnoteReference w:id="2"/>
      </w:r>
    </w:p>
    <w:p w:rsidR="00920D09" w:rsidRPr="009B5256" w:rsidRDefault="00920D09" w:rsidP="009B5256">
      <w:pPr>
        <w:spacing w:line="360" w:lineRule="auto"/>
        <w:ind w:firstLineChars="200" w:firstLine="480"/>
        <w:rPr>
          <w:sz w:val="24"/>
          <w:szCs w:val="24"/>
        </w:rPr>
      </w:pPr>
      <w:r w:rsidRPr="00F55607">
        <w:rPr>
          <w:rFonts w:hint="eastAsia"/>
          <w:sz w:val="24"/>
          <w:szCs w:val="24"/>
        </w:rPr>
        <w:t>而</w:t>
      </w:r>
      <w:r w:rsidR="0057074B" w:rsidRPr="00F55607">
        <w:rPr>
          <w:rFonts w:hint="eastAsia"/>
          <w:sz w:val="24"/>
          <w:szCs w:val="24"/>
        </w:rPr>
        <w:t>在康德之前</w:t>
      </w:r>
      <w:r w:rsidR="009B5256" w:rsidRPr="00F55607">
        <w:rPr>
          <w:rFonts w:hint="eastAsia"/>
          <w:sz w:val="24"/>
          <w:szCs w:val="24"/>
        </w:rPr>
        <w:t>，</w:t>
      </w:r>
      <w:r w:rsidR="0057074B" w:rsidRPr="00F55607">
        <w:rPr>
          <w:rFonts w:hint="eastAsia"/>
          <w:sz w:val="24"/>
          <w:szCs w:val="24"/>
        </w:rPr>
        <w:t>莱布尼茨也提出</w:t>
      </w:r>
      <w:r w:rsidR="009B5256" w:rsidRPr="00F55607">
        <w:rPr>
          <w:rFonts w:hint="eastAsia"/>
          <w:sz w:val="24"/>
          <w:szCs w:val="24"/>
        </w:rPr>
        <w:t>过</w:t>
      </w:r>
      <w:r w:rsidR="009B5256" w:rsidRPr="00F55607">
        <w:rPr>
          <w:sz w:val="24"/>
          <w:szCs w:val="24"/>
        </w:rPr>
        <w:t>一种</w:t>
      </w:r>
      <w:r w:rsidR="0057074B" w:rsidRPr="00F55607">
        <w:rPr>
          <w:rFonts w:hint="eastAsia"/>
          <w:sz w:val="24"/>
          <w:szCs w:val="24"/>
        </w:rPr>
        <w:t>相似的时间观。</w:t>
      </w:r>
      <w:r w:rsidR="00D80D33" w:rsidRPr="00F55607">
        <w:rPr>
          <w:rFonts w:hint="eastAsia"/>
          <w:sz w:val="24"/>
          <w:szCs w:val="24"/>
        </w:rPr>
        <w:t>在莱布尼茨那里，时间在某种意义上被看作是现象界的存在形式，既具有“先验的观念性”，又具有“经验的实在性”。尽管莱布尼茨并未真正区分先验和经验这两个概念</w:t>
      </w:r>
      <w:r w:rsidR="00D80D33" w:rsidRPr="00F55607">
        <w:rPr>
          <w:rStyle w:val="a6"/>
          <w:sz w:val="24"/>
          <w:szCs w:val="24"/>
        </w:rPr>
        <w:footnoteReference w:id="3"/>
      </w:r>
      <w:r w:rsidR="00D80D33" w:rsidRPr="00F55607">
        <w:rPr>
          <w:rFonts w:hint="eastAsia"/>
          <w:sz w:val="24"/>
          <w:szCs w:val="24"/>
        </w:rPr>
        <w:t>，在其完整的时间观中亦体现出了这种思想的滥觞。</w:t>
      </w:r>
      <w:r w:rsidRPr="00F55607">
        <w:rPr>
          <w:rFonts w:hint="eastAsia"/>
          <w:iCs/>
          <w:sz w:val="24"/>
          <w:szCs w:val="24"/>
        </w:rPr>
        <w:t>莱布尼茨</w:t>
      </w:r>
      <w:r w:rsidR="00617FB2" w:rsidRPr="00F55607">
        <w:rPr>
          <w:rFonts w:hint="eastAsia"/>
          <w:iCs/>
          <w:sz w:val="24"/>
          <w:szCs w:val="24"/>
        </w:rPr>
        <w:t>在</w:t>
      </w:r>
      <w:r w:rsidR="009B5256" w:rsidRPr="00F55607">
        <w:rPr>
          <w:rFonts w:hint="eastAsia"/>
          <w:iCs/>
          <w:sz w:val="24"/>
          <w:szCs w:val="24"/>
        </w:rPr>
        <w:t>其</w:t>
      </w:r>
      <w:r w:rsidR="00617FB2" w:rsidRPr="00F55607">
        <w:rPr>
          <w:rFonts w:hint="eastAsia"/>
          <w:iCs/>
          <w:sz w:val="24"/>
          <w:szCs w:val="24"/>
        </w:rPr>
        <w:t>《数学的形而上学基础》中</w:t>
      </w:r>
      <w:r w:rsidR="00685CDE" w:rsidRPr="00F55607">
        <w:rPr>
          <w:rFonts w:hint="eastAsia"/>
          <w:iCs/>
          <w:sz w:val="24"/>
          <w:szCs w:val="24"/>
        </w:rPr>
        <w:t>如此</w:t>
      </w:r>
      <w:r w:rsidR="009B5256" w:rsidRPr="00F55607">
        <w:rPr>
          <w:rFonts w:hint="eastAsia"/>
          <w:iCs/>
          <w:sz w:val="24"/>
          <w:szCs w:val="24"/>
        </w:rPr>
        <w:t>来</w:t>
      </w:r>
      <w:r w:rsidR="00685CDE" w:rsidRPr="00F55607">
        <w:rPr>
          <w:rFonts w:hint="eastAsia"/>
          <w:iCs/>
          <w:sz w:val="24"/>
          <w:szCs w:val="24"/>
        </w:rPr>
        <w:t>定义时间</w:t>
      </w:r>
      <w:r w:rsidR="00617FB2" w:rsidRPr="00F55607">
        <w:rPr>
          <w:rFonts w:hint="eastAsia"/>
          <w:iCs/>
          <w:sz w:val="24"/>
          <w:szCs w:val="24"/>
        </w:rPr>
        <w:t>：“时间是不同时发生的事物的次序，它是变化的如此普遍的次序，在其中我们往往忽视已经发生的各种特殊变化。”同时，“时间和空间表明了在存在物的假定之外的可能性。时间和空间属于永恒</w:t>
      </w:r>
      <w:r w:rsidR="00617FB2" w:rsidRPr="00FE55A8">
        <w:rPr>
          <w:rFonts w:hint="eastAsia"/>
          <w:iCs/>
          <w:sz w:val="24"/>
          <w:szCs w:val="24"/>
        </w:rPr>
        <w:t>真理的性质，永恒真理对可能的和实存的同等的看待的。”</w:t>
      </w:r>
      <w:r w:rsidR="00617FB2" w:rsidRPr="00FE55A8">
        <w:rPr>
          <w:iCs/>
          <w:sz w:val="24"/>
          <w:szCs w:val="24"/>
          <w:vertAlign w:val="superscript"/>
        </w:rPr>
        <w:footnoteReference w:id="4"/>
      </w:r>
    </w:p>
    <w:p w:rsidR="00920D09" w:rsidRDefault="00920D09" w:rsidP="00A8052B">
      <w:pPr>
        <w:spacing w:line="360" w:lineRule="auto"/>
        <w:ind w:firstLineChars="200" w:firstLine="480"/>
        <w:rPr>
          <w:iCs/>
          <w:sz w:val="24"/>
          <w:szCs w:val="24"/>
        </w:rPr>
      </w:pPr>
      <w:r>
        <w:rPr>
          <w:rFonts w:hint="eastAsia"/>
          <w:iCs/>
          <w:sz w:val="24"/>
          <w:szCs w:val="24"/>
        </w:rPr>
        <w:t>在</w:t>
      </w:r>
      <w:r w:rsidR="007F29E9">
        <w:rPr>
          <w:rFonts w:hint="eastAsia"/>
          <w:iCs/>
          <w:sz w:val="24"/>
          <w:szCs w:val="24"/>
        </w:rPr>
        <w:t>莱布尼茨</w:t>
      </w:r>
      <w:r>
        <w:rPr>
          <w:rFonts w:hint="eastAsia"/>
          <w:iCs/>
          <w:sz w:val="24"/>
          <w:szCs w:val="24"/>
        </w:rPr>
        <w:t>那里，</w:t>
      </w:r>
      <w:r w:rsidR="00DA48D9" w:rsidRPr="00FE55A8">
        <w:rPr>
          <w:rFonts w:hint="eastAsia"/>
          <w:iCs/>
          <w:sz w:val="24"/>
          <w:szCs w:val="24"/>
        </w:rPr>
        <w:t>时间</w:t>
      </w:r>
      <w:r w:rsidR="008C08C9">
        <w:rPr>
          <w:rFonts w:hint="eastAsia"/>
          <w:iCs/>
          <w:sz w:val="24"/>
          <w:szCs w:val="24"/>
        </w:rPr>
        <w:t>首先</w:t>
      </w:r>
      <w:r>
        <w:rPr>
          <w:rFonts w:hint="eastAsia"/>
          <w:iCs/>
          <w:sz w:val="24"/>
          <w:szCs w:val="24"/>
        </w:rPr>
        <w:t>被看作</w:t>
      </w:r>
      <w:r w:rsidR="00DA48D9" w:rsidRPr="00FE55A8">
        <w:rPr>
          <w:rFonts w:hint="eastAsia"/>
          <w:iCs/>
          <w:sz w:val="24"/>
          <w:szCs w:val="24"/>
        </w:rPr>
        <w:t>是</w:t>
      </w:r>
      <w:r w:rsidR="008B729E">
        <w:rPr>
          <w:rFonts w:hint="eastAsia"/>
          <w:iCs/>
          <w:sz w:val="24"/>
          <w:szCs w:val="24"/>
        </w:rPr>
        <w:t>一种</w:t>
      </w:r>
      <w:r w:rsidR="007F29E9">
        <w:rPr>
          <w:rFonts w:hint="eastAsia"/>
          <w:iCs/>
          <w:sz w:val="24"/>
          <w:szCs w:val="24"/>
        </w:rPr>
        <w:t>相对的</w:t>
      </w:r>
      <w:r w:rsidR="008B729E">
        <w:rPr>
          <w:rFonts w:hint="eastAsia"/>
          <w:iCs/>
          <w:sz w:val="24"/>
          <w:szCs w:val="24"/>
        </w:rPr>
        <w:t>关系</w:t>
      </w:r>
      <w:r w:rsidR="007F29E9">
        <w:rPr>
          <w:rFonts w:hint="eastAsia"/>
          <w:iCs/>
          <w:sz w:val="24"/>
          <w:szCs w:val="24"/>
        </w:rPr>
        <w:t>。</w:t>
      </w:r>
      <w:r w:rsidR="002C027F">
        <w:rPr>
          <w:rFonts w:hint="eastAsia"/>
          <w:iCs/>
          <w:sz w:val="24"/>
          <w:szCs w:val="24"/>
        </w:rPr>
        <w:t>这种</w:t>
      </w:r>
      <w:r w:rsidR="007F29E9" w:rsidRPr="00FE55A8">
        <w:rPr>
          <w:rFonts w:hint="eastAsia"/>
          <w:iCs/>
          <w:sz w:val="24"/>
          <w:szCs w:val="24"/>
        </w:rPr>
        <w:t>关系是可以被知</w:t>
      </w:r>
      <w:r w:rsidR="007F29E9" w:rsidRPr="00FE55A8">
        <w:rPr>
          <w:rFonts w:hint="eastAsia"/>
          <w:iCs/>
          <w:sz w:val="24"/>
          <w:szCs w:val="24"/>
        </w:rPr>
        <w:lastRenderedPageBreak/>
        <w:t>觉的，</w:t>
      </w:r>
      <w:r w:rsidR="00D80D33">
        <w:rPr>
          <w:rFonts w:hint="eastAsia"/>
          <w:iCs/>
          <w:sz w:val="24"/>
          <w:szCs w:val="24"/>
        </w:rPr>
        <w:t>是心灵所表示的</w:t>
      </w:r>
      <w:r w:rsidR="003441B2" w:rsidRPr="00FE55A8">
        <w:rPr>
          <w:rFonts w:hint="eastAsia"/>
          <w:iCs/>
          <w:sz w:val="24"/>
          <w:szCs w:val="24"/>
        </w:rPr>
        <w:t>一种变化中的秩序</w:t>
      </w:r>
      <w:r w:rsidR="003441B2">
        <w:rPr>
          <w:rFonts w:hint="eastAsia"/>
          <w:iCs/>
          <w:sz w:val="24"/>
          <w:szCs w:val="24"/>
        </w:rPr>
        <w:t>，</w:t>
      </w:r>
      <w:r w:rsidR="007F29E9" w:rsidRPr="00FE55A8">
        <w:rPr>
          <w:rFonts w:hint="eastAsia"/>
          <w:iCs/>
          <w:sz w:val="24"/>
          <w:szCs w:val="24"/>
        </w:rPr>
        <w:t>并且通过单子和单子的状态来获得它们所具有的实在性。</w:t>
      </w:r>
      <w:r w:rsidR="00A8052B">
        <w:rPr>
          <w:rFonts w:hint="eastAsia"/>
          <w:iCs/>
          <w:sz w:val="24"/>
          <w:szCs w:val="24"/>
        </w:rPr>
        <w:t>也就是说</w:t>
      </w:r>
      <w:r w:rsidR="007F29E9" w:rsidRPr="00FE55A8">
        <w:rPr>
          <w:rFonts w:hint="eastAsia"/>
          <w:iCs/>
          <w:sz w:val="24"/>
          <w:szCs w:val="24"/>
        </w:rPr>
        <w:t>，时间通过</w:t>
      </w:r>
      <w:r w:rsidR="007F29E9">
        <w:rPr>
          <w:rFonts w:hint="eastAsia"/>
          <w:iCs/>
          <w:sz w:val="24"/>
          <w:szCs w:val="24"/>
        </w:rPr>
        <w:t>单子的</w:t>
      </w:r>
      <w:r w:rsidR="007F29E9" w:rsidRPr="00FE55A8">
        <w:rPr>
          <w:rFonts w:hint="eastAsia"/>
          <w:iCs/>
          <w:sz w:val="24"/>
          <w:szCs w:val="24"/>
        </w:rPr>
        <w:t>一个知觉状态</w:t>
      </w:r>
      <w:proofErr w:type="gramStart"/>
      <w:r w:rsidR="003441B2">
        <w:rPr>
          <w:rFonts w:hint="eastAsia"/>
          <w:iCs/>
          <w:sz w:val="24"/>
          <w:szCs w:val="24"/>
        </w:rPr>
        <w:t>及其</w:t>
      </w:r>
      <w:r w:rsidR="007F29E9" w:rsidRPr="00FE55A8">
        <w:rPr>
          <w:rFonts w:hint="eastAsia"/>
          <w:iCs/>
          <w:sz w:val="24"/>
          <w:szCs w:val="24"/>
        </w:rPr>
        <w:t>到</w:t>
      </w:r>
      <w:proofErr w:type="gramEnd"/>
      <w:r w:rsidR="007F29E9" w:rsidRPr="00FE55A8">
        <w:rPr>
          <w:rFonts w:hint="eastAsia"/>
          <w:iCs/>
          <w:sz w:val="24"/>
          <w:szCs w:val="24"/>
        </w:rPr>
        <w:t>下一个知觉状态的</w:t>
      </w:r>
      <w:r w:rsidR="007F29E9">
        <w:rPr>
          <w:rFonts w:hint="eastAsia"/>
          <w:iCs/>
          <w:sz w:val="24"/>
          <w:szCs w:val="24"/>
        </w:rPr>
        <w:t>变化，即</w:t>
      </w:r>
      <w:r w:rsidR="007F29E9" w:rsidRPr="00FE55A8">
        <w:rPr>
          <w:rFonts w:hint="eastAsia"/>
          <w:iCs/>
          <w:sz w:val="24"/>
          <w:szCs w:val="24"/>
        </w:rPr>
        <w:t>欲望</w:t>
      </w:r>
      <w:r w:rsidR="007F29E9">
        <w:rPr>
          <w:rFonts w:hint="eastAsia"/>
          <w:iCs/>
          <w:sz w:val="24"/>
          <w:szCs w:val="24"/>
        </w:rPr>
        <w:t>得到确定</w:t>
      </w:r>
      <w:r w:rsidR="007F29E9" w:rsidRPr="00FE55A8">
        <w:rPr>
          <w:rFonts w:hint="eastAsia"/>
          <w:iCs/>
          <w:sz w:val="24"/>
          <w:szCs w:val="24"/>
        </w:rPr>
        <w:t>。</w:t>
      </w:r>
      <w:r w:rsidR="007F29E9" w:rsidRPr="00FE55A8">
        <w:rPr>
          <w:iCs/>
          <w:sz w:val="24"/>
          <w:szCs w:val="24"/>
          <w:vertAlign w:val="superscript"/>
        </w:rPr>
        <w:footnoteReference w:id="5"/>
      </w:r>
      <w:r w:rsidR="00A8052B">
        <w:rPr>
          <w:rFonts w:hint="eastAsia"/>
          <w:iCs/>
          <w:sz w:val="24"/>
          <w:szCs w:val="24"/>
        </w:rPr>
        <w:t>因此，</w:t>
      </w:r>
      <w:r w:rsidR="007F29E9">
        <w:rPr>
          <w:rFonts w:hint="eastAsia"/>
          <w:iCs/>
          <w:sz w:val="24"/>
          <w:szCs w:val="24"/>
        </w:rPr>
        <w:t>时间</w:t>
      </w:r>
      <w:r w:rsidR="00DA48D9" w:rsidRPr="00FE55A8">
        <w:rPr>
          <w:rFonts w:hint="eastAsia"/>
          <w:iCs/>
          <w:sz w:val="24"/>
          <w:szCs w:val="24"/>
        </w:rPr>
        <w:t>被取消了作为实体的资格，即时间本身并不作为实体存在，而是被看作</w:t>
      </w:r>
      <w:r w:rsidR="003441B2">
        <w:rPr>
          <w:rFonts w:hint="eastAsia"/>
          <w:iCs/>
          <w:sz w:val="24"/>
          <w:szCs w:val="24"/>
        </w:rPr>
        <w:t>是处于不同时间持续存在的连续的</w:t>
      </w:r>
      <w:r w:rsidR="00DA48D9" w:rsidRPr="00FE55A8">
        <w:rPr>
          <w:rFonts w:hint="eastAsia"/>
          <w:iCs/>
          <w:sz w:val="24"/>
          <w:szCs w:val="24"/>
        </w:rPr>
        <w:t>秩序</w:t>
      </w:r>
      <w:r w:rsidR="007F29E9">
        <w:rPr>
          <w:rFonts w:hint="eastAsia"/>
          <w:iCs/>
          <w:sz w:val="24"/>
          <w:szCs w:val="24"/>
        </w:rPr>
        <w:t>。</w:t>
      </w:r>
      <w:r w:rsidR="00D80D33">
        <w:rPr>
          <w:rFonts w:hint="eastAsia"/>
          <w:iCs/>
          <w:sz w:val="24"/>
          <w:szCs w:val="24"/>
        </w:rPr>
        <w:t>在罗素看来，</w:t>
      </w:r>
      <w:r w:rsidR="00D80D33" w:rsidRPr="00FE55A8">
        <w:rPr>
          <w:rFonts w:hint="eastAsia"/>
          <w:iCs/>
          <w:sz w:val="24"/>
          <w:szCs w:val="24"/>
        </w:rPr>
        <w:t>莱布尼茨的时间观念是从其否认关系的实在性而产生的。</w:t>
      </w:r>
      <w:r w:rsidR="00A8052B">
        <w:rPr>
          <w:rFonts w:hint="eastAsia"/>
          <w:iCs/>
          <w:sz w:val="24"/>
          <w:szCs w:val="24"/>
        </w:rPr>
        <w:t>这样的一种时间</w:t>
      </w:r>
      <w:r>
        <w:rPr>
          <w:rFonts w:hint="eastAsia"/>
          <w:iCs/>
          <w:sz w:val="24"/>
          <w:szCs w:val="24"/>
        </w:rPr>
        <w:t>建立在关系的相对性而不是绝对性上，因而</w:t>
      </w:r>
      <w:r w:rsidR="00A8052B">
        <w:rPr>
          <w:rFonts w:hint="eastAsia"/>
          <w:iCs/>
          <w:sz w:val="24"/>
          <w:szCs w:val="24"/>
        </w:rPr>
        <w:t>是相对</w:t>
      </w:r>
      <w:r>
        <w:rPr>
          <w:rFonts w:hint="eastAsia"/>
          <w:iCs/>
          <w:sz w:val="24"/>
          <w:szCs w:val="24"/>
        </w:rPr>
        <w:t>的</w:t>
      </w:r>
      <w:r w:rsidR="00A8052B">
        <w:rPr>
          <w:rFonts w:hint="eastAsia"/>
          <w:iCs/>
          <w:sz w:val="24"/>
          <w:szCs w:val="24"/>
        </w:rPr>
        <w:t>而不是绝对的。</w:t>
      </w:r>
    </w:p>
    <w:p w:rsidR="00920D09" w:rsidRDefault="00897E22" w:rsidP="00A8052B">
      <w:pPr>
        <w:spacing w:line="360" w:lineRule="auto"/>
        <w:ind w:firstLineChars="200" w:firstLine="480"/>
        <w:rPr>
          <w:iCs/>
          <w:sz w:val="24"/>
          <w:szCs w:val="24"/>
        </w:rPr>
      </w:pPr>
      <w:r w:rsidRPr="00FE55A8">
        <w:rPr>
          <w:rFonts w:hint="eastAsia"/>
          <w:iCs/>
          <w:sz w:val="24"/>
          <w:szCs w:val="24"/>
        </w:rPr>
        <w:t>其次，</w:t>
      </w:r>
      <w:r w:rsidR="00D80D33">
        <w:rPr>
          <w:rFonts w:hint="eastAsia"/>
          <w:iCs/>
          <w:sz w:val="24"/>
          <w:szCs w:val="24"/>
        </w:rPr>
        <w:t>莱布尼茨认为</w:t>
      </w:r>
      <w:r w:rsidR="007F29E9">
        <w:rPr>
          <w:rFonts w:hint="eastAsia"/>
          <w:iCs/>
          <w:sz w:val="24"/>
          <w:szCs w:val="24"/>
        </w:rPr>
        <w:t>，</w:t>
      </w:r>
      <w:r w:rsidR="00DA48D9" w:rsidRPr="00FE55A8">
        <w:rPr>
          <w:rFonts w:hint="eastAsia"/>
          <w:iCs/>
          <w:sz w:val="24"/>
          <w:szCs w:val="24"/>
        </w:rPr>
        <w:t>时间是</w:t>
      </w:r>
      <w:r w:rsidR="008B729E">
        <w:rPr>
          <w:rFonts w:hint="eastAsia"/>
          <w:iCs/>
          <w:sz w:val="24"/>
          <w:szCs w:val="24"/>
        </w:rPr>
        <w:t>一种观念</w:t>
      </w:r>
      <w:r w:rsidR="00DA48D9" w:rsidRPr="00FE55A8">
        <w:rPr>
          <w:rFonts w:hint="eastAsia"/>
          <w:iCs/>
          <w:sz w:val="24"/>
          <w:szCs w:val="24"/>
        </w:rPr>
        <w:t>。时间不能脱离它所</w:t>
      </w:r>
      <w:r w:rsidR="007F29E9">
        <w:rPr>
          <w:rFonts w:hint="eastAsia"/>
          <w:iCs/>
          <w:sz w:val="24"/>
          <w:szCs w:val="24"/>
        </w:rPr>
        <w:t>表象</w:t>
      </w:r>
      <w:r w:rsidR="00DA48D9" w:rsidRPr="00FE55A8">
        <w:rPr>
          <w:rFonts w:hint="eastAsia"/>
          <w:iCs/>
          <w:sz w:val="24"/>
          <w:szCs w:val="24"/>
        </w:rPr>
        <w:t>的实体而独立存在，也就是说，时间是一种观念上的实体</w:t>
      </w:r>
      <w:r w:rsidR="004E34BF">
        <w:rPr>
          <w:rFonts w:hint="eastAsia"/>
          <w:iCs/>
          <w:sz w:val="24"/>
          <w:szCs w:val="24"/>
        </w:rPr>
        <w:t>。</w:t>
      </w:r>
      <w:r w:rsidR="00FE7535">
        <w:rPr>
          <w:rFonts w:hint="eastAsia"/>
          <w:iCs/>
          <w:sz w:val="24"/>
          <w:szCs w:val="24"/>
        </w:rPr>
        <w:t>而在莱布尼茨那里，观念的实体</w:t>
      </w:r>
      <w:r w:rsidR="007F29E9">
        <w:rPr>
          <w:rFonts w:hint="eastAsia"/>
          <w:iCs/>
          <w:sz w:val="24"/>
          <w:szCs w:val="24"/>
        </w:rPr>
        <w:t>具有次级的实在性</w:t>
      </w:r>
      <w:r w:rsidR="00FE7535">
        <w:rPr>
          <w:rStyle w:val="a6"/>
          <w:iCs/>
          <w:sz w:val="24"/>
          <w:szCs w:val="24"/>
        </w:rPr>
        <w:footnoteReference w:id="6"/>
      </w:r>
      <w:r w:rsidR="00DA48D9" w:rsidRPr="00FE55A8">
        <w:rPr>
          <w:rFonts w:hint="eastAsia"/>
          <w:iCs/>
          <w:sz w:val="24"/>
          <w:szCs w:val="24"/>
        </w:rPr>
        <w:t>。</w:t>
      </w:r>
      <w:r w:rsidR="004E34BF">
        <w:rPr>
          <w:rFonts w:hint="eastAsia"/>
          <w:iCs/>
          <w:sz w:val="24"/>
          <w:szCs w:val="24"/>
        </w:rPr>
        <w:t>在某种意义上，时间观念产生于对于在现象世界中变化的表象</w:t>
      </w:r>
      <w:r w:rsidR="00FE7535">
        <w:rPr>
          <w:rFonts w:hint="eastAsia"/>
          <w:iCs/>
          <w:sz w:val="24"/>
          <w:szCs w:val="24"/>
        </w:rPr>
        <w:t>，正如康德所说，“</w:t>
      </w:r>
      <w:r w:rsidR="00FE7535" w:rsidRPr="00920D09">
        <w:rPr>
          <w:rFonts w:hint="eastAsia"/>
          <w:iCs/>
          <w:sz w:val="24"/>
          <w:szCs w:val="24"/>
        </w:rPr>
        <w:t>时间是作为一切直观之基础的一个必不可少的表象。</w:t>
      </w:r>
      <w:r w:rsidR="00FE7535">
        <w:rPr>
          <w:rFonts w:hint="eastAsia"/>
          <w:iCs/>
          <w:sz w:val="24"/>
          <w:szCs w:val="24"/>
        </w:rPr>
        <w:t>”这种变化同时构成了时间表象的来源</w:t>
      </w:r>
      <w:r w:rsidR="003441B2">
        <w:rPr>
          <w:rFonts w:hint="eastAsia"/>
          <w:iCs/>
          <w:sz w:val="24"/>
          <w:szCs w:val="24"/>
        </w:rPr>
        <w:t>。</w:t>
      </w:r>
    </w:p>
    <w:p w:rsidR="004E34BF" w:rsidRDefault="00693215" w:rsidP="004E34BF">
      <w:pPr>
        <w:spacing w:line="360" w:lineRule="auto"/>
        <w:ind w:firstLineChars="200" w:firstLine="480"/>
        <w:rPr>
          <w:iCs/>
          <w:sz w:val="24"/>
          <w:szCs w:val="24"/>
        </w:rPr>
      </w:pPr>
      <w:r w:rsidRPr="00FE55A8">
        <w:rPr>
          <w:rFonts w:hint="eastAsia"/>
          <w:iCs/>
          <w:sz w:val="24"/>
          <w:szCs w:val="24"/>
        </w:rPr>
        <w:t>最后，</w:t>
      </w:r>
      <w:r w:rsidR="003441B2">
        <w:rPr>
          <w:rFonts w:hint="eastAsia"/>
          <w:iCs/>
          <w:sz w:val="24"/>
          <w:szCs w:val="24"/>
        </w:rPr>
        <w:t>莱布尼茨认为，</w:t>
      </w:r>
      <w:r w:rsidRPr="00FE55A8">
        <w:rPr>
          <w:rFonts w:hint="eastAsia"/>
          <w:iCs/>
          <w:sz w:val="24"/>
          <w:szCs w:val="24"/>
        </w:rPr>
        <w:t>时间是连续的。</w:t>
      </w:r>
      <w:r w:rsidR="00A8052B">
        <w:rPr>
          <w:rFonts w:hint="eastAsia"/>
          <w:iCs/>
          <w:sz w:val="24"/>
          <w:szCs w:val="24"/>
        </w:rPr>
        <w:t>虽然</w:t>
      </w:r>
      <w:r w:rsidRPr="00FE55A8">
        <w:rPr>
          <w:rFonts w:hint="eastAsia"/>
          <w:iCs/>
          <w:sz w:val="24"/>
          <w:szCs w:val="24"/>
        </w:rPr>
        <w:t>所有空间和时间</w:t>
      </w:r>
      <w:r w:rsidR="00897E22" w:rsidRPr="00FE55A8">
        <w:rPr>
          <w:rFonts w:hint="eastAsia"/>
          <w:iCs/>
          <w:sz w:val="24"/>
          <w:szCs w:val="24"/>
        </w:rPr>
        <w:t>的关系都建立在</w:t>
      </w:r>
      <w:r w:rsidRPr="00FE55A8">
        <w:rPr>
          <w:rFonts w:hint="eastAsia"/>
          <w:iCs/>
          <w:sz w:val="24"/>
          <w:szCs w:val="24"/>
        </w:rPr>
        <w:t>实际存在的物体</w:t>
      </w:r>
      <w:r w:rsidR="00897E22" w:rsidRPr="00FE55A8">
        <w:rPr>
          <w:rFonts w:hint="eastAsia"/>
          <w:iCs/>
          <w:sz w:val="24"/>
          <w:szCs w:val="24"/>
        </w:rPr>
        <w:t>这一层次上</w:t>
      </w:r>
      <w:r w:rsidR="00A8052B">
        <w:rPr>
          <w:rFonts w:hint="eastAsia"/>
          <w:iCs/>
          <w:sz w:val="24"/>
          <w:szCs w:val="24"/>
        </w:rPr>
        <w:t>，并且现实的物体看起来是不连续的</w:t>
      </w:r>
      <w:r w:rsidR="003441B2">
        <w:rPr>
          <w:rFonts w:hint="eastAsia"/>
          <w:iCs/>
          <w:sz w:val="24"/>
          <w:szCs w:val="24"/>
        </w:rPr>
        <w:t>，</w:t>
      </w:r>
      <w:r w:rsidR="00A8052B">
        <w:rPr>
          <w:rFonts w:hint="eastAsia"/>
          <w:iCs/>
          <w:sz w:val="24"/>
          <w:szCs w:val="24"/>
        </w:rPr>
        <w:t>但是</w:t>
      </w:r>
      <w:r w:rsidR="00E73144">
        <w:rPr>
          <w:rFonts w:hint="eastAsia"/>
          <w:iCs/>
          <w:sz w:val="24"/>
          <w:szCs w:val="24"/>
        </w:rPr>
        <w:t>作为一种观念，时间具有连续性。</w:t>
      </w:r>
      <w:r w:rsidR="007F29E9" w:rsidRPr="00FE55A8">
        <w:rPr>
          <w:rFonts w:hint="eastAsia"/>
          <w:iCs/>
          <w:sz w:val="24"/>
          <w:szCs w:val="24"/>
        </w:rPr>
        <w:t>“连续性表现在时间中是和在广延中一样的，在质中是和在运动中是一样的。”</w:t>
      </w:r>
      <w:r w:rsidR="007F29E9" w:rsidRPr="00FE55A8">
        <w:rPr>
          <w:rStyle w:val="a6"/>
          <w:iCs/>
          <w:sz w:val="24"/>
          <w:szCs w:val="24"/>
        </w:rPr>
        <w:footnoteReference w:id="7"/>
      </w:r>
      <w:r w:rsidR="00E73144">
        <w:rPr>
          <w:rFonts w:hint="eastAsia"/>
          <w:iCs/>
          <w:sz w:val="24"/>
          <w:szCs w:val="24"/>
        </w:rPr>
        <w:t xml:space="preserve"> </w:t>
      </w:r>
      <w:r w:rsidR="00E73144" w:rsidRPr="00FE55A8">
        <w:rPr>
          <w:rFonts w:hint="eastAsia"/>
          <w:iCs/>
          <w:sz w:val="24"/>
          <w:szCs w:val="24"/>
        </w:rPr>
        <w:t>莱布尼茨将连续性的概念应用于观念中的实体，时间的观念性在本质上与这一规定相一致。</w:t>
      </w:r>
      <w:r w:rsidR="00920D09">
        <w:rPr>
          <w:rFonts w:hint="eastAsia"/>
          <w:iCs/>
          <w:sz w:val="24"/>
          <w:szCs w:val="24"/>
        </w:rPr>
        <w:t>此外，</w:t>
      </w:r>
      <w:r w:rsidR="00897E22" w:rsidRPr="00FE55A8">
        <w:rPr>
          <w:rFonts w:hint="eastAsia"/>
          <w:iCs/>
          <w:sz w:val="24"/>
          <w:szCs w:val="24"/>
        </w:rPr>
        <w:t>莱布尼茨认为，单子或简单实体是持续运动着的，但是这种运动却对其他的单子不构成任何实质的影响，仅仅是作为一种被规定了的、固有的、从一个状态到下一个状态的变化趋势。</w:t>
      </w:r>
      <w:r w:rsidR="00FE7535" w:rsidRPr="00FE55A8">
        <w:rPr>
          <w:rFonts w:hint="eastAsia"/>
          <w:iCs/>
          <w:sz w:val="24"/>
          <w:szCs w:val="24"/>
        </w:rPr>
        <w:t>“一个知觉只能自然地从另一个知觉而来；正如一个运动只能从另一个运动而来一样。”</w:t>
      </w:r>
      <w:r w:rsidR="00FE7535" w:rsidRPr="00FE55A8">
        <w:rPr>
          <w:iCs/>
          <w:sz w:val="24"/>
          <w:szCs w:val="24"/>
          <w:vertAlign w:val="superscript"/>
        </w:rPr>
        <w:footnoteReference w:id="8"/>
      </w:r>
      <w:r w:rsidR="00897E22" w:rsidRPr="00FE55A8">
        <w:rPr>
          <w:rFonts w:hint="eastAsia"/>
          <w:iCs/>
          <w:sz w:val="24"/>
          <w:szCs w:val="24"/>
        </w:rPr>
        <w:t>这些变化中的状态构成了一个无限的系列，就像它所效仿的数一样</w:t>
      </w:r>
      <w:r w:rsidR="004E34BF">
        <w:rPr>
          <w:rStyle w:val="a6"/>
          <w:iCs/>
          <w:sz w:val="24"/>
          <w:szCs w:val="24"/>
        </w:rPr>
        <w:footnoteReference w:id="9"/>
      </w:r>
      <w:r w:rsidR="00897E22" w:rsidRPr="00FE55A8">
        <w:rPr>
          <w:rFonts w:hint="eastAsia"/>
          <w:iCs/>
          <w:sz w:val="24"/>
          <w:szCs w:val="24"/>
        </w:rPr>
        <w:t>，受连续律的支配。</w:t>
      </w:r>
    </w:p>
    <w:p w:rsidR="004E34BF" w:rsidRDefault="004E34BF" w:rsidP="004E34BF">
      <w:pPr>
        <w:spacing w:line="360" w:lineRule="auto"/>
        <w:ind w:firstLineChars="200" w:firstLine="480"/>
        <w:rPr>
          <w:iCs/>
          <w:sz w:val="24"/>
          <w:szCs w:val="24"/>
        </w:rPr>
      </w:pPr>
      <w:r>
        <w:rPr>
          <w:rFonts w:hint="eastAsia"/>
          <w:iCs/>
          <w:sz w:val="24"/>
          <w:szCs w:val="24"/>
        </w:rPr>
        <w:t>既然时间具有上述三种性质，并且每个性质都在一定意义上回应了康德所提出的五个问题，那么随之而来的一个问题也就出现了：莱布尼茨所认为的简单实体，也就是单子</w:t>
      </w:r>
      <w:r w:rsidR="008F0653">
        <w:rPr>
          <w:rFonts w:hint="eastAsia"/>
          <w:iCs/>
          <w:sz w:val="24"/>
          <w:szCs w:val="24"/>
        </w:rPr>
        <w:t>，是否具有</w:t>
      </w:r>
      <w:r>
        <w:rPr>
          <w:rFonts w:hint="eastAsia"/>
          <w:iCs/>
          <w:sz w:val="24"/>
          <w:szCs w:val="24"/>
        </w:rPr>
        <w:t>时间性？</w:t>
      </w:r>
      <w:r w:rsidR="005408E7">
        <w:rPr>
          <w:rFonts w:hint="eastAsia"/>
          <w:iCs/>
          <w:sz w:val="24"/>
          <w:szCs w:val="24"/>
        </w:rPr>
        <w:t xml:space="preserve"> </w:t>
      </w:r>
      <w:r w:rsidR="00EA4361">
        <w:rPr>
          <w:rFonts w:hint="eastAsia"/>
          <w:iCs/>
          <w:sz w:val="24"/>
          <w:szCs w:val="24"/>
        </w:rPr>
        <w:t>如果单子具有时间性，那么宇宙的生成和变化就会得到一定的解释，同时对于时间的理解建立在单子的层次上，时间也因</w:t>
      </w:r>
      <w:r w:rsidR="00EA4361">
        <w:rPr>
          <w:rFonts w:hint="eastAsia"/>
          <w:iCs/>
          <w:sz w:val="24"/>
          <w:szCs w:val="24"/>
        </w:rPr>
        <w:lastRenderedPageBreak/>
        <w:t>此具有基于简单实体的原初的实在性。然而，这种实在性却在某种程度上意味着绝对——一种基于实在性的相对独立所形成的绝对时间，而绝对的时间是莱布尼茨</w:t>
      </w:r>
      <w:proofErr w:type="gramStart"/>
      <w:r w:rsidR="00EA4361">
        <w:rPr>
          <w:rFonts w:hint="eastAsia"/>
          <w:iCs/>
          <w:sz w:val="24"/>
          <w:szCs w:val="24"/>
        </w:rPr>
        <w:t>所加以</w:t>
      </w:r>
      <w:proofErr w:type="gramEnd"/>
      <w:r w:rsidR="00EA4361">
        <w:rPr>
          <w:rFonts w:hint="eastAsia"/>
          <w:iCs/>
          <w:sz w:val="24"/>
          <w:szCs w:val="24"/>
        </w:rPr>
        <w:t>反对的；如果单子不具有时间性，也就是说时间只能被看作一种现象，那么我们应该在何种意义上理解时间？</w:t>
      </w:r>
    </w:p>
    <w:p w:rsidR="00E44DEE" w:rsidRDefault="00E44DEE" w:rsidP="00E44DEE">
      <w:pPr>
        <w:pStyle w:val="2"/>
      </w:pPr>
      <w:bookmarkStart w:id="2" w:name="_Toc480478634"/>
      <w:r>
        <w:rPr>
          <w:rFonts w:hint="eastAsia"/>
        </w:rPr>
        <w:t>单子的时间性</w:t>
      </w:r>
      <w:bookmarkEnd w:id="2"/>
    </w:p>
    <w:p w:rsidR="00E44DEE" w:rsidRPr="00FE55A8" w:rsidRDefault="005408E7" w:rsidP="00E44DEE">
      <w:pPr>
        <w:spacing w:line="360" w:lineRule="auto"/>
        <w:ind w:firstLineChars="200" w:firstLine="480"/>
        <w:rPr>
          <w:iCs/>
          <w:sz w:val="24"/>
          <w:szCs w:val="24"/>
        </w:rPr>
      </w:pPr>
      <w:r w:rsidRPr="00FE55A8">
        <w:rPr>
          <w:rFonts w:hint="eastAsia"/>
          <w:iCs/>
          <w:sz w:val="24"/>
          <w:szCs w:val="24"/>
        </w:rPr>
        <w:t>时间作为一种相继事物间的秩序，规定了过去、现在和未来。</w:t>
      </w:r>
      <w:r>
        <w:rPr>
          <w:rFonts w:hint="eastAsia"/>
          <w:iCs/>
          <w:sz w:val="24"/>
          <w:szCs w:val="24"/>
        </w:rPr>
        <w:t>然而，单子在某种意义上是永恒的。永恒在莱布尼茨看来并非时间</w:t>
      </w:r>
      <w:r>
        <w:rPr>
          <w:rStyle w:val="a6"/>
          <w:iCs/>
          <w:sz w:val="24"/>
          <w:szCs w:val="24"/>
        </w:rPr>
        <w:footnoteReference w:id="10"/>
      </w:r>
      <w:r>
        <w:rPr>
          <w:rFonts w:hint="eastAsia"/>
          <w:iCs/>
          <w:sz w:val="24"/>
          <w:szCs w:val="24"/>
        </w:rPr>
        <w:t>，因此，单子不具有时间性。这样的看法被认为单子没有时间性的学者所接受，相似的看法还在于，连续律作为有关实体的最基本的法则之一，在形而上学的基础层面，也就是单子的层次上依然有效。既然单子没有广延</w:t>
      </w:r>
      <w:r>
        <w:rPr>
          <w:rStyle w:val="a6"/>
          <w:iCs/>
          <w:sz w:val="24"/>
          <w:szCs w:val="24"/>
        </w:rPr>
        <w:footnoteReference w:id="11"/>
      </w:r>
      <w:r>
        <w:rPr>
          <w:rFonts w:hint="eastAsia"/>
          <w:iCs/>
          <w:sz w:val="24"/>
          <w:szCs w:val="24"/>
        </w:rPr>
        <w:t>，那么考虑到时空一致性的问题，单子也不应该具有时间。除此之外，莱布尼茨认为简单实体之外都是现象的，关系并不具有单子意义上的实在性，因而作为一种关系的时间并不能够成为单子的属性。与之相对立的</w:t>
      </w:r>
      <w:proofErr w:type="gramStart"/>
      <w:r>
        <w:rPr>
          <w:rFonts w:hint="eastAsia"/>
          <w:iCs/>
          <w:sz w:val="24"/>
          <w:szCs w:val="24"/>
        </w:rPr>
        <w:t>的</w:t>
      </w:r>
      <w:proofErr w:type="gramEnd"/>
      <w:r>
        <w:rPr>
          <w:rFonts w:hint="eastAsia"/>
          <w:iCs/>
          <w:sz w:val="24"/>
          <w:szCs w:val="24"/>
        </w:rPr>
        <w:t>意见认为，知觉表象所构成接续的系列构成了时间，知觉是在单子之内的，因而单子具有内在的时间。那么，</w:t>
      </w:r>
      <w:r w:rsidR="00E44DEE" w:rsidRPr="00FE55A8">
        <w:rPr>
          <w:rFonts w:hint="eastAsia"/>
          <w:iCs/>
          <w:sz w:val="24"/>
          <w:szCs w:val="24"/>
        </w:rPr>
        <w:t>变化发生的承载者，亦即简单实体</w:t>
      </w:r>
      <w:r w:rsidR="00EA4361">
        <w:rPr>
          <w:rFonts w:hint="eastAsia"/>
          <w:iCs/>
          <w:sz w:val="24"/>
          <w:szCs w:val="24"/>
        </w:rPr>
        <w:t>也就是</w:t>
      </w:r>
      <w:r w:rsidR="00E44DEE" w:rsidRPr="00FE55A8">
        <w:rPr>
          <w:rFonts w:hint="eastAsia"/>
          <w:iCs/>
          <w:sz w:val="24"/>
          <w:szCs w:val="24"/>
        </w:rPr>
        <w:t>单子，具有怎样的时间性质，历来为学界所争论</w:t>
      </w:r>
      <w:r>
        <w:rPr>
          <w:rFonts w:hint="eastAsia"/>
          <w:iCs/>
          <w:sz w:val="24"/>
          <w:szCs w:val="24"/>
        </w:rPr>
        <w:t>，目前</w:t>
      </w:r>
      <w:r w:rsidR="00E44DEE" w:rsidRPr="00FE55A8">
        <w:rPr>
          <w:rFonts w:hint="eastAsia"/>
          <w:iCs/>
          <w:sz w:val="24"/>
          <w:szCs w:val="24"/>
        </w:rPr>
        <w:t>主要有五种不同的观点：</w:t>
      </w:r>
    </w:p>
    <w:p w:rsidR="00E44DEE" w:rsidRPr="00FE55A8" w:rsidRDefault="00E44DEE" w:rsidP="00E44DEE">
      <w:pPr>
        <w:spacing w:line="360" w:lineRule="auto"/>
        <w:ind w:firstLineChars="200" w:firstLine="480"/>
        <w:rPr>
          <w:iCs/>
          <w:sz w:val="24"/>
          <w:szCs w:val="24"/>
        </w:rPr>
      </w:pPr>
      <w:r w:rsidRPr="00FE55A8">
        <w:rPr>
          <w:rFonts w:hint="eastAsia"/>
          <w:iCs/>
          <w:sz w:val="24"/>
          <w:szCs w:val="24"/>
        </w:rPr>
        <w:t>第一种观点认为单子不具有时间性质。时间仅仅属于现象领域，在莱布尼茨的形而上学体系之中，时间并不具有实在性。乔利（</w:t>
      </w:r>
      <w:r w:rsidRPr="00FA4827">
        <w:rPr>
          <w:rFonts w:ascii="Times New Roman" w:hAnsi="Times New Roman" w:cs="Times New Roman"/>
          <w:iCs/>
          <w:sz w:val="24"/>
          <w:szCs w:val="24"/>
        </w:rPr>
        <w:t>Nicholas</w:t>
      </w:r>
      <w:r w:rsidRPr="00FE55A8">
        <w:rPr>
          <w:rFonts w:ascii="Times New Roman" w:hAnsi="Times New Roman" w:cs="Times New Roman"/>
          <w:iCs/>
          <w:sz w:val="24"/>
          <w:szCs w:val="24"/>
        </w:rPr>
        <w:t xml:space="preserve"> </w:t>
      </w:r>
      <w:r w:rsidRPr="00FA4827">
        <w:rPr>
          <w:rFonts w:ascii="Times New Roman" w:hAnsi="Times New Roman" w:cs="Times New Roman"/>
          <w:iCs/>
          <w:sz w:val="24"/>
          <w:szCs w:val="24"/>
        </w:rPr>
        <w:t>Jolly</w:t>
      </w:r>
      <w:r w:rsidRPr="00FE55A8">
        <w:rPr>
          <w:rFonts w:hint="eastAsia"/>
          <w:iCs/>
          <w:sz w:val="24"/>
          <w:szCs w:val="24"/>
        </w:rPr>
        <w:t>）认为，如果时间和空间对于莱布尼茨来说是观念的，那么也就意味着它们既不是实体，也不是实体的属性，而是一种投射到现象之上的精神概念。在单子理论所建构的世界之中，简单实体并不蕴含着观念的时空，单子理论与时空的观念之间并无必然的联系。</w:t>
      </w:r>
      <w:r w:rsidR="00EA4361">
        <w:rPr>
          <w:rFonts w:hint="eastAsia"/>
          <w:iCs/>
          <w:sz w:val="24"/>
          <w:szCs w:val="24"/>
        </w:rPr>
        <w:t>在乔利看来，</w:t>
      </w:r>
      <w:r w:rsidRPr="00FE55A8">
        <w:rPr>
          <w:rFonts w:hint="eastAsia"/>
          <w:iCs/>
          <w:sz w:val="24"/>
          <w:szCs w:val="24"/>
        </w:rPr>
        <w:t>这是因为时间作为一种现象，其观念与有形实体是一致的。换言之，在莱布尼茨那里，时间作为一种关系，具有某种程度的观念性。同时，</w:t>
      </w:r>
      <w:r w:rsidRPr="00FE55A8">
        <w:rPr>
          <w:rFonts w:hint="eastAsia"/>
          <w:iCs/>
          <w:sz w:val="24"/>
          <w:szCs w:val="24"/>
        </w:rPr>
        <w:lastRenderedPageBreak/>
        <w:t>时间作为一种现象，与有形实体又是一致的。因此，单子的观念与有形实体的实在之间便存在着某种张力</w:t>
      </w:r>
      <w:r w:rsidR="00EA4361">
        <w:rPr>
          <w:rFonts w:hint="eastAsia"/>
          <w:iCs/>
          <w:sz w:val="24"/>
          <w:szCs w:val="24"/>
        </w:rPr>
        <w:t>，这种对立意味着单子不具有时间性</w:t>
      </w:r>
      <w:r w:rsidRPr="00FE55A8">
        <w:rPr>
          <w:rFonts w:hint="eastAsia"/>
          <w:iCs/>
          <w:sz w:val="24"/>
          <w:szCs w:val="24"/>
        </w:rPr>
        <w:t>。此外，乔利认为，单子模仿上帝，而上帝处于时空关系之外，因此单子并不具有时空的性质，时间仅仅作为一种现象而存在。</w:t>
      </w:r>
      <w:r w:rsidR="005408E7">
        <w:rPr>
          <w:rStyle w:val="a6"/>
          <w:iCs/>
          <w:sz w:val="24"/>
          <w:szCs w:val="24"/>
        </w:rPr>
        <w:footnoteReference w:id="12"/>
      </w:r>
    </w:p>
    <w:p w:rsidR="00E44DEE" w:rsidRPr="00FE55A8" w:rsidRDefault="00E44DEE" w:rsidP="00E44DEE">
      <w:pPr>
        <w:spacing w:line="360" w:lineRule="auto"/>
        <w:ind w:firstLineChars="200" w:firstLine="480"/>
        <w:rPr>
          <w:iCs/>
          <w:sz w:val="24"/>
          <w:szCs w:val="24"/>
        </w:rPr>
      </w:pPr>
      <w:r w:rsidRPr="00FE55A8">
        <w:rPr>
          <w:rFonts w:hint="eastAsia"/>
          <w:iCs/>
          <w:sz w:val="24"/>
          <w:szCs w:val="24"/>
        </w:rPr>
        <w:t>第二种观点认为，</w:t>
      </w:r>
      <w:r w:rsidR="005408E7" w:rsidRPr="00FE55A8">
        <w:rPr>
          <w:rFonts w:hint="eastAsia"/>
          <w:iCs/>
          <w:sz w:val="24"/>
          <w:szCs w:val="24"/>
        </w:rPr>
        <w:t>单子本身不具有时间性质</w:t>
      </w:r>
      <w:r w:rsidR="005408E7">
        <w:rPr>
          <w:rFonts w:hint="eastAsia"/>
          <w:iCs/>
          <w:sz w:val="24"/>
          <w:szCs w:val="24"/>
        </w:rPr>
        <w:t>，但是单子可以</w:t>
      </w:r>
      <w:r w:rsidRPr="00FE55A8">
        <w:rPr>
          <w:rFonts w:hint="eastAsia"/>
          <w:iCs/>
          <w:sz w:val="24"/>
          <w:szCs w:val="24"/>
        </w:rPr>
        <w:t>通过</w:t>
      </w:r>
      <w:r w:rsidR="005408E7">
        <w:rPr>
          <w:rFonts w:hint="eastAsia"/>
          <w:iCs/>
          <w:sz w:val="24"/>
          <w:szCs w:val="24"/>
        </w:rPr>
        <w:t>知觉</w:t>
      </w:r>
      <w:r w:rsidRPr="00FE55A8">
        <w:rPr>
          <w:rFonts w:hint="eastAsia"/>
          <w:iCs/>
          <w:sz w:val="24"/>
          <w:szCs w:val="24"/>
        </w:rPr>
        <w:t>表象具有时间性的现象或者物体，</w:t>
      </w:r>
      <w:r w:rsidR="005408E7">
        <w:rPr>
          <w:rFonts w:hint="eastAsia"/>
          <w:iCs/>
          <w:sz w:val="24"/>
          <w:szCs w:val="24"/>
        </w:rPr>
        <w:t>从</w:t>
      </w:r>
      <w:r w:rsidRPr="00FE55A8">
        <w:rPr>
          <w:rFonts w:hint="eastAsia"/>
          <w:iCs/>
          <w:sz w:val="24"/>
          <w:szCs w:val="24"/>
        </w:rPr>
        <w:t>而获得派生的时间</w:t>
      </w:r>
      <w:r w:rsidR="00EA4361">
        <w:rPr>
          <w:rFonts w:hint="eastAsia"/>
          <w:iCs/>
          <w:sz w:val="24"/>
          <w:szCs w:val="24"/>
        </w:rPr>
        <w:t>性</w:t>
      </w:r>
      <w:r w:rsidRPr="00FE55A8">
        <w:rPr>
          <w:rFonts w:hint="eastAsia"/>
          <w:iCs/>
          <w:sz w:val="24"/>
          <w:szCs w:val="24"/>
        </w:rPr>
        <w:t>。富奇（</w:t>
      </w:r>
      <w:r w:rsidRPr="00FA4827">
        <w:rPr>
          <w:rFonts w:ascii="Times New Roman" w:hAnsi="Times New Roman" w:cs="Times New Roman"/>
          <w:iCs/>
          <w:sz w:val="24"/>
          <w:szCs w:val="24"/>
        </w:rPr>
        <w:t>Michael</w:t>
      </w:r>
      <w:r w:rsidRPr="00FE55A8">
        <w:rPr>
          <w:rFonts w:ascii="Times New Roman" w:hAnsi="Times New Roman" w:cs="Times New Roman"/>
          <w:iCs/>
          <w:sz w:val="24"/>
          <w:szCs w:val="24"/>
        </w:rPr>
        <w:t xml:space="preserve"> </w:t>
      </w:r>
      <w:proofErr w:type="spellStart"/>
      <w:r w:rsidRPr="00FA4827">
        <w:rPr>
          <w:rFonts w:ascii="Times New Roman" w:hAnsi="Times New Roman" w:cs="Times New Roman"/>
          <w:iCs/>
          <w:sz w:val="24"/>
          <w:szCs w:val="24"/>
        </w:rPr>
        <w:t>Futch</w:t>
      </w:r>
      <w:proofErr w:type="spellEnd"/>
      <w:r w:rsidRPr="00FE55A8">
        <w:rPr>
          <w:rFonts w:hint="eastAsia"/>
          <w:iCs/>
          <w:sz w:val="24"/>
          <w:szCs w:val="24"/>
        </w:rPr>
        <w:t>）认为，单子从一个知觉状态过渡到下一个知觉状态，单子状态的时间秩序依赖于单子所表象的现象的时间秩序</w:t>
      </w:r>
      <w:r w:rsidR="005408E7">
        <w:rPr>
          <w:rFonts w:hint="eastAsia"/>
          <w:iCs/>
          <w:sz w:val="24"/>
          <w:szCs w:val="24"/>
        </w:rPr>
        <w:t>，从而获得一种派生的（</w:t>
      </w:r>
      <w:r w:rsidR="005408E7" w:rsidRPr="00FA4827">
        <w:rPr>
          <w:rFonts w:ascii="Times New Roman" w:hAnsi="Times New Roman" w:cs="Times New Roman"/>
          <w:iCs/>
          <w:sz w:val="24"/>
          <w:szCs w:val="24"/>
        </w:rPr>
        <w:t>in</w:t>
      </w:r>
      <w:r w:rsidR="005408E7" w:rsidRPr="005408E7">
        <w:rPr>
          <w:rFonts w:ascii="Times New Roman" w:hAnsi="Times New Roman" w:cs="Times New Roman"/>
          <w:iCs/>
          <w:sz w:val="24"/>
          <w:szCs w:val="24"/>
        </w:rPr>
        <w:t xml:space="preserve"> </w:t>
      </w:r>
      <w:r w:rsidR="005408E7" w:rsidRPr="00FA4827">
        <w:rPr>
          <w:rFonts w:ascii="Times New Roman" w:hAnsi="Times New Roman" w:cs="Times New Roman"/>
          <w:iCs/>
          <w:sz w:val="24"/>
          <w:szCs w:val="24"/>
        </w:rPr>
        <w:t>second</w:t>
      </w:r>
      <w:r w:rsidR="005408E7" w:rsidRPr="005408E7">
        <w:rPr>
          <w:rFonts w:ascii="Times New Roman" w:hAnsi="Times New Roman" w:cs="Times New Roman"/>
          <w:iCs/>
          <w:sz w:val="24"/>
          <w:szCs w:val="24"/>
        </w:rPr>
        <w:t xml:space="preserve"> </w:t>
      </w:r>
      <w:r w:rsidR="005408E7" w:rsidRPr="00FA4827">
        <w:rPr>
          <w:rFonts w:ascii="Times New Roman" w:hAnsi="Times New Roman" w:cs="Times New Roman"/>
          <w:iCs/>
          <w:sz w:val="24"/>
          <w:szCs w:val="24"/>
        </w:rPr>
        <w:t>order</w:t>
      </w:r>
      <w:r w:rsidR="005408E7">
        <w:rPr>
          <w:rFonts w:hint="eastAsia"/>
          <w:iCs/>
          <w:sz w:val="24"/>
          <w:szCs w:val="24"/>
        </w:rPr>
        <w:t>）而非原初的时间</w:t>
      </w:r>
      <w:r w:rsidRPr="00FE55A8">
        <w:rPr>
          <w:rFonts w:hint="eastAsia"/>
          <w:iCs/>
          <w:sz w:val="24"/>
          <w:szCs w:val="24"/>
        </w:rPr>
        <w:t>。</w:t>
      </w:r>
      <w:r w:rsidR="005408E7">
        <w:rPr>
          <w:rFonts w:hint="eastAsia"/>
          <w:iCs/>
          <w:sz w:val="24"/>
          <w:szCs w:val="24"/>
        </w:rPr>
        <w:t>因此，</w:t>
      </w:r>
      <w:r w:rsidRPr="00FE55A8">
        <w:rPr>
          <w:rFonts w:hint="eastAsia"/>
          <w:iCs/>
          <w:sz w:val="24"/>
          <w:szCs w:val="24"/>
        </w:rPr>
        <w:t>单子在本性上是非时间性的，单子所拥有的在时空上的位置，是通过表象与时间上有秩序的现象而得到的</w:t>
      </w:r>
      <w:r w:rsidRPr="00FE55A8">
        <w:rPr>
          <w:rStyle w:val="a6"/>
          <w:iCs/>
          <w:sz w:val="24"/>
          <w:szCs w:val="24"/>
        </w:rPr>
        <w:footnoteReference w:id="13"/>
      </w:r>
      <w:r w:rsidRPr="00FE55A8">
        <w:rPr>
          <w:rFonts w:hint="eastAsia"/>
          <w:iCs/>
          <w:sz w:val="24"/>
          <w:szCs w:val="24"/>
        </w:rPr>
        <w:t>。麦克雷（</w:t>
      </w:r>
      <w:r w:rsidRPr="00FA4827">
        <w:rPr>
          <w:rFonts w:ascii="Times New Roman" w:hAnsi="Times New Roman" w:cs="Times New Roman"/>
          <w:iCs/>
          <w:sz w:val="24"/>
          <w:szCs w:val="24"/>
        </w:rPr>
        <w:t>Robert</w:t>
      </w:r>
      <w:r w:rsidRPr="00FE55A8">
        <w:rPr>
          <w:rFonts w:ascii="Times New Roman" w:hAnsi="Times New Roman" w:cs="Times New Roman"/>
          <w:iCs/>
          <w:sz w:val="24"/>
          <w:szCs w:val="24"/>
        </w:rPr>
        <w:t xml:space="preserve"> </w:t>
      </w:r>
      <w:r w:rsidRPr="00FA4827">
        <w:rPr>
          <w:rFonts w:ascii="Times New Roman" w:hAnsi="Times New Roman" w:cs="Times New Roman"/>
          <w:iCs/>
          <w:sz w:val="24"/>
          <w:szCs w:val="24"/>
        </w:rPr>
        <w:t>McRae</w:t>
      </w:r>
      <w:r w:rsidRPr="00FE55A8">
        <w:rPr>
          <w:rFonts w:hint="eastAsia"/>
          <w:iCs/>
          <w:sz w:val="24"/>
          <w:szCs w:val="24"/>
        </w:rPr>
        <w:t>）持同样观点，但是他认为只有具有自我意识的高级单子才能通过现象的物体而具有派生的时间。</w:t>
      </w:r>
      <w:r w:rsidR="00EA4361">
        <w:rPr>
          <w:rFonts w:hint="eastAsia"/>
          <w:iCs/>
          <w:sz w:val="24"/>
          <w:szCs w:val="24"/>
        </w:rPr>
        <w:t>这是因为，</w:t>
      </w:r>
      <w:r w:rsidRPr="00FE55A8">
        <w:rPr>
          <w:rFonts w:hint="eastAsia"/>
          <w:iCs/>
          <w:sz w:val="24"/>
          <w:szCs w:val="24"/>
        </w:rPr>
        <w:t>低级的单子的知觉是混乱的，不能形成一个清晰的时间观念。</w:t>
      </w:r>
    </w:p>
    <w:p w:rsidR="00E44DEE" w:rsidRPr="00FE55A8" w:rsidRDefault="00E44DEE" w:rsidP="00E44DEE">
      <w:pPr>
        <w:spacing w:line="360" w:lineRule="auto"/>
        <w:ind w:firstLineChars="200" w:firstLine="480"/>
        <w:rPr>
          <w:iCs/>
          <w:sz w:val="24"/>
          <w:szCs w:val="24"/>
        </w:rPr>
      </w:pPr>
      <w:r w:rsidRPr="00FE55A8">
        <w:rPr>
          <w:rFonts w:hint="eastAsia"/>
          <w:iCs/>
          <w:sz w:val="24"/>
          <w:szCs w:val="24"/>
        </w:rPr>
        <w:t>第三种观点认为，存在着</w:t>
      </w:r>
      <w:r w:rsidR="005408E7">
        <w:rPr>
          <w:rFonts w:hint="eastAsia"/>
          <w:iCs/>
          <w:sz w:val="24"/>
          <w:szCs w:val="24"/>
        </w:rPr>
        <w:t>单子的内在时间</w:t>
      </w:r>
      <w:r w:rsidRPr="00FE55A8">
        <w:rPr>
          <w:rFonts w:ascii="Times New Roman" w:eastAsia="仿宋" w:hAnsi="Times New Roman" w:cs="Times New Roman"/>
          <w:iCs/>
          <w:sz w:val="24"/>
          <w:szCs w:val="24"/>
        </w:rPr>
        <w:t>（</w:t>
      </w:r>
      <w:r w:rsidRPr="00FA4827">
        <w:rPr>
          <w:rFonts w:ascii="Times New Roman" w:eastAsia="仿宋" w:hAnsi="Times New Roman" w:cs="Times New Roman"/>
          <w:iCs/>
          <w:sz w:val="24"/>
          <w:szCs w:val="24"/>
        </w:rPr>
        <w:t>intra</w:t>
      </w:r>
      <w:r w:rsidRPr="00FE55A8">
        <w:rPr>
          <w:rFonts w:ascii="Times New Roman" w:eastAsia="仿宋" w:hAnsi="Times New Roman" w:cs="Times New Roman"/>
          <w:iCs/>
          <w:sz w:val="24"/>
          <w:szCs w:val="24"/>
        </w:rPr>
        <w:t>-</w:t>
      </w:r>
      <w:r w:rsidRPr="00FA4827">
        <w:rPr>
          <w:rFonts w:ascii="Times New Roman" w:eastAsia="仿宋" w:hAnsi="Times New Roman" w:cs="Times New Roman"/>
          <w:iCs/>
          <w:sz w:val="24"/>
          <w:szCs w:val="24"/>
        </w:rPr>
        <w:t>monadic</w:t>
      </w:r>
      <w:r w:rsidRPr="00FE55A8">
        <w:rPr>
          <w:rFonts w:ascii="Times New Roman" w:eastAsia="仿宋" w:hAnsi="Times New Roman" w:cs="Times New Roman"/>
          <w:iCs/>
          <w:sz w:val="24"/>
          <w:szCs w:val="24"/>
        </w:rPr>
        <w:t xml:space="preserve"> </w:t>
      </w:r>
      <w:r w:rsidRPr="00FA4827">
        <w:rPr>
          <w:rFonts w:ascii="Times New Roman" w:eastAsia="仿宋" w:hAnsi="Times New Roman" w:cs="Times New Roman"/>
          <w:iCs/>
          <w:sz w:val="24"/>
          <w:szCs w:val="24"/>
        </w:rPr>
        <w:t>time</w:t>
      </w:r>
      <w:r w:rsidRPr="00FE55A8">
        <w:rPr>
          <w:rFonts w:ascii="Times New Roman" w:eastAsia="仿宋" w:hAnsi="Times New Roman" w:cs="Times New Roman"/>
          <w:iCs/>
          <w:sz w:val="24"/>
          <w:szCs w:val="24"/>
        </w:rPr>
        <w:t>）</w:t>
      </w:r>
      <w:r w:rsidRPr="00FE55A8">
        <w:rPr>
          <w:rFonts w:hint="eastAsia"/>
          <w:iCs/>
          <w:sz w:val="24"/>
          <w:szCs w:val="24"/>
        </w:rPr>
        <w:t>。在弗朗科尔（</w:t>
      </w:r>
      <w:r w:rsidRPr="00FA4827">
        <w:rPr>
          <w:rFonts w:ascii="Times New Roman" w:hAnsi="Times New Roman" w:cs="Times New Roman"/>
          <w:iCs/>
          <w:sz w:val="24"/>
          <w:szCs w:val="24"/>
        </w:rPr>
        <w:t>Lois</w:t>
      </w:r>
      <w:r w:rsidRPr="00FE55A8">
        <w:rPr>
          <w:rFonts w:ascii="Times New Roman" w:hAnsi="Times New Roman" w:cs="Times New Roman"/>
          <w:iCs/>
          <w:sz w:val="24"/>
          <w:szCs w:val="24"/>
        </w:rPr>
        <w:t xml:space="preserve"> </w:t>
      </w:r>
      <w:r w:rsidRPr="00FA4827">
        <w:rPr>
          <w:rFonts w:ascii="Times New Roman" w:hAnsi="Times New Roman" w:cs="Times New Roman"/>
          <w:iCs/>
          <w:sz w:val="24"/>
          <w:szCs w:val="24"/>
        </w:rPr>
        <w:t>Frankel</w:t>
      </w:r>
      <w:r w:rsidRPr="00FE55A8">
        <w:rPr>
          <w:rFonts w:hint="eastAsia"/>
          <w:iCs/>
          <w:sz w:val="24"/>
          <w:szCs w:val="24"/>
        </w:rPr>
        <w:t>）看来，单子不仅通过表象具有时间性的身体</w:t>
      </w:r>
      <w:r w:rsidR="00EA4361">
        <w:rPr>
          <w:rFonts w:hint="eastAsia"/>
          <w:iCs/>
          <w:sz w:val="24"/>
          <w:szCs w:val="24"/>
        </w:rPr>
        <w:t>或者物体</w:t>
      </w:r>
      <w:r w:rsidRPr="00FE55A8">
        <w:rPr>
          <w:rFonts w:hint="eastAsia"/>
          <w:iCs/>
          <w:sz w:val="24"/>
          <w:szCs w:val="24"/>
        </w:rPr>
        <w:t>而获得派生的时间性质，单子本身就内在地具有非派生的、原始的时间性质</w:t>
      </w:r>
      <w:r w:rsidR="005408E7">
        <w:rPr>
          <w:rStyle w:val="a6"/>
          <w:iCs/>
          <w:sz w:val="24"/>
          <w:szCs w:val="24"/>
        </w:rPr>
        <w:footnoteReference w:id="14"/>
      </w:r>
      <w:r w:rsidRPr="00FE55A8">
        <w:rPr>
          <w:rFonts w:hint="eastAsia"/>
          <w:iCs/>
          <w:sz w:val="24"/>
          <w:szCs w:val="24"/>
        </w:rPr>
        <w:t>。麦圭尔（</w:t>
      </w:r>
      <w:r w:rsidRPr="00FA4827">
        <w:rPr>
          <w:rFonts w:ascii="Times New Roman" w:hAnsi="Times New Roman" w:cs="Times New Roman"/>
          <w:iCs/>
          <w:sz w:val="24"/>
          <w:szCs w:val="24"/>
        </w:rPr>
        <w:t>J</w:t>
      </w:r>
      <w:r w:rsidRPr="00FE55A8">
        <w:rPr>
          <w:rFonts w:ascii="Times New Roman" w:hAnsi="Times New Roman" w:cs="Times New Roman"/>
          <w:iCs/>
          <w:sz w:val="24"/>
          <w:szCs w:val="24"/>
        </w:rPr>
        <w:t>.</w:t>
      </w:r>
      <w:r w:rsidRPr="00FA4827">
        <w:rPr>
          <w:rFonts w:ascii="Times New Roman" w:hAnsi="Times New Roman" w:cs="Times New Roman"/>
          <w:iCs/>
          <w:sz w:val="24"/>
          <w:szCs w:val="24"/>
        </w:rPr>
        <w:t>E</w:t>
      </w:r>
      <w:r w:rsidRPr="00FE55A8">
        <w:rPr>
          <w:rFonts w:ascii="Times New Roman" w:hAnsi="Times New Roman" w:cs="Times New Roman"/>
          <w:iCs/>
          <w:sz w:val="24"/>
          <w:szCs w:val="24"/>
        </w:rPr>
        <w:t xml:space="preserve">. </w:t>
      </w:r>
      <w:r w:rsidRPr="00FA4827">
        <w:rPr>
          <w:rFonts w:ascii="Times New Roman" w:hAnsi="Times New Roman" w:cs="Times New Roman"/>
          <w:iCs/>
          <w:sz w:val="24"/>
          <w:szCs w:val="24"/>
        </w:rPr>
        <w:t>McGuire</w:t>
      </w:r>
      <w:r w:rsidRPr="00FE55A8">
        <w:rPr>
          <w:rFonts w:hint="eastAsia"/>
          <w:iCs/>
          <w:sz w:val="24"/>
          <w:szCs w:val="24"/>
        </w:rPr>
        <w:t>）与弗朗科尔的看法一致，他认为，单子具有欲望和能动性，单子的欲望使得每个单子持续地从一个状态过渡到下一个状态，每个单子的前后相继的不同状态形成了一个单独的时间序列，从而形成了单子的内在时间。</w:t>
      </w:r>
    </w:p>
    <w:p w:rsidR="00E44DEE" w:rsidRPr="00FE55A8" w:rsidRDefault="00E44DEE" w:rsidP="00E44DEE">
      <w:pPr>
        <w:spacing w:line="360" w:lineRule="auto"/>
        <w:ind w:firstLineChars="200" w:firstLine="480"/>
        <w:rPr>
          <w:iCs/>
          <w:sz w:val="24"/>
          <w:szCs w:val="24"/>
        </w:rPr>
      </w:pPr>
      <w:r w:rsidRPr="00FE55A8">
        <w:rPr>
          <w:rFonts w:hint="eastAsia"/>
          <w:iCs/>
          <w:sz w:val="24"/>
          <w:szCs w:val="24"/>
        </w:rPr>
        <w:t>第四种观点认为，所有单子共享着一个</w:t>
      </w:r>
      <w:r w:rsidR="00C73311">
        <w:rPr>
          <w:rFonts w:hint="eastAsia"/>
          <w:iCs/>
          <w:sz w:val="24"/>
          <w:szCs w:val="24"/>
        </w:rPr>
        <w:t>存在于单子之间的时间</w:t>
      </w:r>
      <w:r w:rsidRPr="00FE55A8">
        <w:rPr>
          <w:rFonts w:ascii="Times New Roman" w:hAnsi="Times New Roman" w:cs="Times New Roman"/>
          <w:iCs/>
          <w:sz w:val="24"/>
          <w:szCs w:val="24"/>
        </w:rPr>
        <w:t>（</w:t>
      </w:r>
      <w:r w:rsidRPr="00FA4827">
        <w:rPr>
          <w:rFonts w:ascii="Times New Roman" w:hAnsi="Times New Roman" w:cs="Times New Roman"/>
          <w:iCs/>
          <w:sz w:val="24"/>
          <w:szCs w:val="24"/>
        </w:rPr>
        <w:t>inter</w:t>
      </w:r>
      <w:r w:rsidRPr="00FE55A8">
        <w:rPr>
          <w:rFonts w:ascii="Times New Roman" w:hAnsi="Times New Roman" w:cs="Times New Roman"/>
          <w:iCs/>
          <w:sz w:val="24"/>
          <w:szCs w:val="24"/>
        </w:rPr>
        <w:t>-</w:t>
      </w:r>
      <w:r w:rsidRPr="00FA4827">
        <w:rPr>
          <w:rFonts w:ascii="Times New Roman" w:hAnsi="Times New Roman" w:cs="Times New Roman"/>
          <w:iCs/>
          <w:sz w:val="24"/>
          <w:szCs w:val="24"/>
        </w:rPr>
        <w:t>monadic</w:t>
      </w:r>
      <w:r w:rsidRPr="00FE55A8">
        <w:rPr>
          <w:rFonts w:ascii="Times New Roman" w:hAnsi="Times New Roman" w:cs="Times New Roman"/>
          <w:iCs/>
          <w:sz w:val="24"/>
          <w:szCs w:val="24"/>
        </w:rPr>
        <w:t xml:space="preserve"> </w:t>
      </w:r>
      <w:r w:rsidRPr="00FA4827">
        <w:rPr>
          <w:rFonts w:ascii="Times New Roman" w:hAnsi="Times New Roman" w:cs="Times New Roman"/>
          <w:iCs/>
          <w:sz w:val="24"/>
          <w:szCs w:val="24"/>
        </w:rPr>
        <w:t>time</w:t>
      </w:r>
      <w:r w:rsidRPr="00FE55A8">
        <w:rPr>
          <w:rFonts w:ascii="Times New Roman" w:hAnsi="Times New Roman" w:cs="Times New Roman"/>
          <w:iCs/>
          <w:sz w:val="24"/>
          <w:szCs w:val="24"/>
        </w:rPr>
        <w:t>）</w:t>
      </w:r>
      <w:r w:rsidRPr="00FE55A8">
        <w:rPr>
          <w:rFonts w:hint="eastAsia"/>
          <w:iCs/>
          <w:sz w:val="24"/>
          <w:szCs w:val="24"/>
        </w:rPr>
        <w:t>。这种观点某种意义上是对第三种观点的超越，</w:t>
      </w:r>
      <w:r w:rsidR="00C73311">
        <w:rPr>
          <w:rFonts w:hint="eastAsia"/>
          <w:iCs/>
          <w:sz w:val="24"/>
          <w:szCs w:val="24"/>
        </w:rPr>
        <w:t>这种超越建立在前定和谐的基础上。虽然</w:t>
      </w:r>
      <w:r w:rsidRPr="00FE55A8">
        <w:rPr>
          <w:rFonts w:hint="eastAsia"/>
          <w:iCs/>
          <w:sz w:val="24"/>
          <w:szCs w:val="24"/>
        </w:rPr>
        <w:t>每个单子的状态变化形成了该单子的时间序列，</w:t>
      </w:r>
      <w:r w:rsidR="00C73311">
        <w:rPr>
          <w:rFonts w:hint="eastAsia"/>
          <w:iCs/>
          <w:sz w:val="24"/>
          <w:szCs w:val="24"/>
        </w:rPr>
        <w:t>但是</w:t>
      </w:r>
      <w:r w:rsidRPr="00FE55A8">
        <w:rPr>
          <w:rFonts w:hint="eastAsia"/>
          <w:iCs/>
          <w:sz w:val="24"/>
          <w:szCs w:val="24"/>
        </w:rPr>
        <w:t>由于前定和谐形成的单子状态间的相互一致，使得对</w:t>
      </w:r>
      <w:r w:rsidR="00C73311">
        <w:rPr>
          <w:rFonts w:hint="eastAsia"/>
          <w:iCs/>
          <w:sz w:val="24"/>
          <w:szCs w:val="24"/>
        </w:rPr>
        <w:t>于</w:t>
      </w:r>
      <w:r w:rsidRPr="00FE55A8">
        <w:rPr>
          <w:rFonts w:hint="eastAsia"/>
          <w:iCs/>
          <w:sz w:val="24"/>
          <w:szCs w:val="24"/>
        </w:rPr>
        <w:t>给定单子的每个状态，都</w:t>
      </w:r>
      <w:r w:rsidR="00C73311">
        <w:rPr>
          <w:rFonts w:hint="eastAsia"/>
          <w:iCs/>
          <w:sz w:val="24"/>
          <w:szCs w:val="24"/>
        </w:rPr>
        <w:t>存在着</w:t>
      </w:r>
      <w:r w:rsidRPr="00FE55A8">
        <w:rPr>
          <w:rFonts w:hint="eastAsia"/>
          <w:iCs/>
          <w:sz w:val="24"/>
          <w:szCs w:val="24"/>
        </w:rPr>
        <w:t>其他任意单子的一个同时性的状态</w:t>
      </w:r>
      <w:r w:rsidR="00C73311">
        <w:rPr>
          <w:rFonts w:hint="eastAsia"/>
          <w:iCs/>
          <w:sz w:val="24"/>
          <w:szCs w:val="24"/>
        </w:rPr>
        <w:t>与之相对应</w:t>
      </w:r>
      <w:r w:rsidRPr="00FE55A8">
        <w:rPr>
          <w:rStyle w:val="a6"/>
          <w:iCs/>
          <w:sz w:val="24"/>
          <w:szCs w:val="24"/>
        </w:rPr>
        <w:footnoteReference w:id="15"/>
      </w:r>
      <w:r w:rsidR="00C73311">
        <w:rPr>
          <w:rFonts w:hint="eastAsia"/>
          <w:iCs/>
          <w:sz w:val="24"/>
          <w:szCs w:val="24"/>
        </w:rPr>
        <w:t>，因此各个单子的时间序列之间并不是相互独立的而应该是</w:t>
      </w:r>
      <w:r w:rsidRPr="00FE55A8">
        <w:rPr>
          <w:rFonts w:hint="eastAsia"/>
          <w:iCs/>
          <w:sz w:val="24"/>
          <w:szCs w:val="24"/>
        </w:rPr>
        <w:t>相互一致的，单子间的前定和谐</w:t>
      </w:r>
      <w:r w:rsidR="00C73311">
        <w:rPr>
          <w:rFonts w:hint="eastAsia"/>
          <w:iCs/>
          <w:sz w:val="24"/>
          <w:szCs w:val="24"/>
        </w:rPr>
        <w:t>在某种意义上证明了</w:t>
      </w:r>
      <w:r w:rsidRPr="00FE55A8">
        <w:rPr>
          <w:rFonts w:hint="eastAsia"/>
          <w:iCs/>
          <w:sz w:val="24"/>
          <w:szCs w:val="24"/>
        </w:rPr>
        <w:t>存在适用于整个单子领域的单子</w:t>
      </w:r>
      <w:r w:rsidR="00C73311">
        <w:rPr>
          <w:rFonts w:hint="eastAsia"/>
          <w:iCs/>
          <w:sz w:val="24"/>
          <w:szCs w:val="24"/>
        </w:rPr>
        <w:t>之</w:t>
      </w:r>
      <w:r w:rsidRPr="00FE55A8">
        <w:rPr>
          <w:rFonts w:hint="eastAsia"/>
          <w:iCs/>
          <w:sz w:val="24"/>
          <w:szCs w:val="24"/>
        </w:rPr>
        <w:t>间的时间。</w:t>
      </w:r>
      <w:r w:rsidRPr="00FE55A8">
        <w:rPr>
          <w:rStyle w:val="a6"/>
          <w:iCs/>
          <w:sz w:val="24"/>
          <w:szCs w:val="24"/>
        </w:rPr>
        <w:footnoteReference w:id="16"/>
      </w:r>
      <w:r w:rsidRPr="00FE55A8">
        <w:rPr>
          <w:iCs/>
          <w:sz w:val="24"/>
          <w:szCs w:val="24"/>
        </w:rPr>
        <w:t xml:space="preserve"> </w:t>
      </w:r>
    </w:p>
    <w:p w:rsidR="00E44DEE" w:rsidRPr="00FE55A8" w:rsidRDefault="00E44DEE" w:rsidP="00E44DEE">
      <w:pPr>
        <w:spacing w:line="360" w:lineRule="auto"/>
        <w:ind w:firstLineChars="200" w:firstLine="480"/>
        <w:rPr>
          <w:sz w:val="24"/>
          <w:szCs w:val="24"/>
        </w:rPr>
      </w:pPr>
      <w:r w:rsidRPr="00FE55A8">
        <w:rPr>
          <w:rFonts w:hint="eastAsia"/>
          <w:iCs/>
          <w:sz w:val="24"/>
          <w:szCs w:val="24"/>
        </w:rPr>
        <w:t>第五种观点认为，</w:t>
      </w:r>
      <w:r w:rsidRPr="00FE55A8">
        <w:rPr>
          <w:rFonts w:hint="eastAsia"/>
          <w:sz w:val="24"/>
          <w:szCs w:val="24"/>
        </w:rPr>
        <w:t>存在着一个对单子和现象领域都适用的公共时间。罗素认</w:t>
      </w:r>
      <w:r w:rsidRPr="00FE55A8">
        <w:rPr>
          <w:rFonts w:hint="eastAsia"/>
          <w:sz w:val="24"/>
          <w:szCs w:val="24"/>
        </w:rPr>
        <w:lastRenderedPageBreak/>
        <w:t>为，所有的状态都由知觉和对知觉的欲望组成：欲望是关于世界或者关于永恒真理的，知觉则反映宇宙中所包含的、所有现实存在的知识。在罗素看来，欲望和知觉在其定义中就预设了同时性的存在。因此，在所有实体的状态之间都必定存在着同一个秩序。从而，这个秩序也就不可能依赖于任何一个实体的状态，也就是说，“只有一个时间，而不是有多少实体就有多少时间”</w:t>
      </w:r>
      <w:r w:rsidRPr="00FE55A8">
        <w:rPr>
          <w:rStyle w:val="a6"/>
          <w:sz w:val="24"/>
          <w:szCs w:val="24"/>
        </w:rPr>
        <w:footnoteReference w:id="17"/>
      </w:r>
      <w:r w:rsidRPr="00FE55A8">
        <w:rPr>
          <w:rFonts w:hint="eastAsia"/>
          <w:sz w:val="24"/>
          <w:szCs w:val="24"/>
        </w:rPr>
        <w:t>。</w:t>
      </w:r>
      <w:r w:rsidR="006F1696">
        <w:rPr>
          <w:rFonts w:hint="eastAsia"/>
          <w:sz w:val="24"/>
          <w:szCs w:val="24"/>
        </w:rPr>
        <w:t>这种观点是通过对于第四种观点的绝对化和极端化推理而得出的，也正是在这个意义上，存在着在相对性意义上的绝对的时间。</w:t>
      </w:r>
    </w:p>
    <w:p w:rsidR="00294EF4" w:rsidRDefault="00E44DEE" w:rsidP="00294EF4">
      <w:pPr>
        <w:spacing w:line="360" w:lineRule="auto"/>
        <w:ind w:firstLineChars="200" w:firstLine="480"/>
        <w:rPr>
          <w:sz w:val="24"/>
          <w:szCs w:val="24"/>
        </w:rPr>
      </w:pPr>
      <w:r w:rsidRPr="00FE55A8">
        <w:rPr>
          <w:rFonts w:hint="eastAsia"/>
          <w:sz w:val="24"/>
          <w:szCs w:val="24"/>
        </w:rPr>
        <w:t>以上五种观点表达了对于莱布尼茨的时间学说的不同解读。前两种观点对于单子是否具有时间的问题持否定态度，后三种持肯定态度。</w:t>
      </w:r>
      <w:r w:rsidR="00AB179B">
        <w:rPr>
          <w:rFonts w:hint="eastAsia"/>
          <w:sz w:val="24"/>
          <w:szCs w:val="24"/>
        </w:rPr>
        <w:t>在</w:t>
      </w:r>
      <w:r w:rsidRPr="00FE55A8">
        <w:rPr>
          <w:rFonts w:hint="eastAsia"/>
          <w:sz w:val="24"/>
          <w:szCs w:val="24"/>
        </w:rPr>
        <w:t>对于单子本身的时间性的探讨</w:t>
      </w:r>
      <w:r w:rsidR="00AB179B">
        <w:rPr>
          <w:rFonts w:hint="eastAsia"/>
          <w:sz w:val="24"/>
          <w:szCs w:val="24"/>
        </w:rPr>
        <w:t>之前</w:t>
      </w:r>
      <w:r w:rsidRPr="00FE55A8">
        <w:rPr>
          <w:rFonts w:hint="eastAsia"/>
          <w:sz w:val="24"/>
          <w:szCs w:val="24"/>
        </w:rPr>
        <w:t>，</w:t>
      </w:r>
      <w:r w:rsidR="00AB179B">
        <w:rPr>
          <w:rFonts w:hint="eastAsia"/>
          <w:sz w:val="24"/>
          <w:szCs w:val="24"/>
        </w:rPr>
        <w:t>我们</w:t>
      </w:r>
      <w:r w:rsidRPr="00FE55A8">
        <w:rPr>
          <w:rFonts w:hint="eastAsia"/>
          <w:sz w:val="24"/>
          <w:szCs w:val="24"/>
        </w:rPr>
        <w:t>需要</w:t>
      </w:r>
      <w:r w:rsidR="00AB179B">
        <w:rPr>
          <w:rFonts w:hint="eastAsia"/>
          <w:sz w:val="24"/>
          <w:szCs w:val="24"/>
        </w:rPr>
        <w:t>了解</w:t>
      </w:r>
      <w:r w:rsidR="006F1696">
        <w:rPr>
          <w:rFonts w:hint="eastAsia"/>
          <w:sz w:val="24"/>
          <w:szCs w:val="24"/>
        </w:rPr>
        <w:t>罗素在其</w:t>
      </w:r>
      <w:r w:rsidR="005A0A8A">
        <w:rPr>
          <w:rFonts w:hint="eastAsia"/>
          <w:sz w:val="24"/>
          <w:szCs w:val="24"/>
        </w:rPr>
        <w:t>著作</w:t>
      </w:r>
      <w:r w:rsidR="006F1696">
        <w:rPr>
          <w:rFonts w:hint="eastAsia"/>
          <w:sz w:val="24"/>
          <w:szCs w:val="24"/>
        </w:rPr>
        <w:t>《</w:t>
      </w:r>
      <w:r w:rsidR="006F1696" w:rsidRPr="00FE55A8">
        <w:rPr>
          <w:rFonts w:hint="eastAsia"/>
          <w:sz w:val="24"/>
          <w:szCs w:val="24"/>
        </w:rPr>
        <w:t>对莱布尼茨哲学的批评性解释</w:t>
      </w:r>
      <w:r w:rsidR="006F1696">
        <w:rPr>
          <w:rFonts w:hint="eastAsia"/>
          <w:sz w:val="24"/>
          <w:szCs w:val="24"/>
        </w:rPr>
        <w:t>》中</w:t>
      </w:r>
      <w:r w:rsidR="005A0A8A">
        <w:rPr>
          <w:rFonts w:hint="eastAsia"/>
          <w:sz w:val="24"/>
          <w:szCs w:val="24"/>
        </w:rPr>
        <w:t>对</w:t>
      </w:r>
      <w:r w:rsidR="0037668E">
        <w:rPr>
          <w:rFonts w:hint="eastAsia"/>
          <w:sz w:val="24"/>
          <w:szCs w:val="24"/>
        </w:rPr>
        <w:t>莱布尼茨的学说</w:t>
      </w:r>
      <w:r w:rsidR="005A0A8A">
        <w:rPr>
          <w:rFonts w:hint="eastAsia"/>
          <w:sz w:val="24"/>
          <w:szCs w:val="24"/>
        </w:rPr>
        <w:t>的</w:t>
      </w:r>
      <w:r w:rsidR="00AB179B">
        <w:rPr>
          <w:rFonts w:hint="eastAsia"/>
          <w:sz w:val="24"/>
          <w:szCs w:val="24"/>
        </w:rPr>
        <w:t>批判</w:t>
      </w:r>
      <w:r w:rsidR="006F1696">
        <w:rPr>
          <w:rFonts w:hint="eastAsia"/>
          <w:sz w:val="24"/>
          <w:szCs w:val="24"/>
        </w:rPr>
        <w:t>。</w:t>
      </w:r>
      <w:r w:rsidR="000F2E9B">
        <w:rPr>
          <w:rFonts w:hint="eastAsia"/>
          <w:sz w:val="24"/>
          <w:szCs w:val="24"/>
        </w:rPr>
        <w:t>在罗素看来</w:t>
      </w:r>
      <w:r w:rsidR="005A0A8A">
        <w:rPr>
          <w:rFonts w:hint="eastAsia"/>
          <w:sz w:val="24"/>
          <w:szCs w:val="24"/>
        </w:rPr>
        <w:t>，</w:t>
      </w:r>
      <w:r w:rsidR="005A0A8A" w:rsidRPr="005A0A8A">
        <w:rPr>
          <w:rFonts w:hint="eastAsia"/>
          <w:sz w:val="24"/>
          <w:szCs w:val="24"/>
        </w:rPr>
        <w:t>莱布尼茨的形而上学</w:t>
      </w:r>
      <w:r w:rsidR="005A0A8A">
        <w:rPr>
          <w:rFonts w:hint="eastAsia"/>
          <w:sz w:val="24"/>
          <w:szCs w:val="24"/>
        </w:rPr>
        <w:t>体系建立在</w:t>
      </w:r>
      <w:r w:rsidR="005A0A8A" w:rsidRPr="005A0A8A">
        <w:rPr>
          <w:rFonts w:hint="eastAsia"/>
          <w:sz w:val="24"/>
          <w:szCs w:val="24"/>
        </w:rPr>
        <w:t>逻辑学的基础上</w:t>
      </w:r>
      <w:r w:rsidR="005A0A8A">
        <w:rPr>
          <w:rFonts w:hint="eastAsia"/>
          <w:sz w:val="24"/>
          <w:szCs w:val="24"/>
        </w:rPr>
        <w:t>，并试图把</w:t>
      </w:r>
      <w:r w:rsidR="005A0A8A" w:rsidRPr="005A0A8A">
        <w:rPr>
          <w:rFonts w:hint="eastAsia"/>
          <w:sz w:val="24"/>
          <w:szCs w:val="24"/>
        </w:rPr>
        <w:t>莱布尼茨哲学当作一个完整的系统</w:t>
      </w:r>
      <w:r w:rsidR="005A0A8A">
        <w:rPr>
          <w:rFonts w:hint="eastAsia"/>
          <w:sz w:val="24"/>
          <w:szCs w:val="24"/>
        </w:rPr>
        <w:t>进行逻辑主义的解释。</w:t>
      </w:r>
      <w:r w:rsidR="000F2E9B">
        <w:rPr>
          <w:rFonts w:hint="eastAsia"/>
          <w:sz w:val="24"/>
          <w:szCs w:val="24"/>
        </w:rPr>
        <w:t>莱布尼茨</w:t>
      </w:r>
      <w:r w:rsidR="00294EF4">
        <w:rPr>
          <w:rFonts w:hint="eastAsia"/>
          <w:sz w:val="24"/>
          <w:szCs w:val="24"/>
        </w:rPr>
        <w:t>承袭亚里士多德和经院传统，</w:t>
      </w:r>
      <w:r w:rsidR="000F2E9B">
        <w:rPr>
          <w:rFonts w:hint="eastAsia"/>
          <w:sz w:val="24"/>
          <w:szCs w:val="24"/>
        </w:rPr>
        <w:t>其</w:t>
      </w:r>
      <w:r w:rsidR="00294EF4">
        <w:rPr>
          <w:rFonts w:hint="eastAsia"/>
          <w:sz w:val="24"/>
          <w:szCs w:val="24"/>
        </w:rPr>
        <w:t>本体论在逻辑方面被规定为两个基本观点：首先，命题的基本形式被定义为主词加谓词，每一个命题都可以被还原为主谓命题，谓词以某种形式包含在主词之中；其次，实体是不能归属</w:t>
      </w:r>
      <w:r w:rsidR="0037668E">
        <w:rPr>
          <w:rFonts w:hint="eastAsia"/>
          <w:sz w:val="24"/>
          <w:szCs w:val="24"/>
        </w:rPr>
        <w:t>于</w:t>
      </w:r>
      <w:r w:rsidR="00294EF4">
        <w:rPr>
          <w:rFonts w:hint="eastAsia"/>
          <w:sz w:val="24"/>
          <w:szCs w:val="24"/>
        </w:rPr>
        <w:t>其他主词的一种</w:t>
      </w:r>
      <w:r w:rsidR="0037668E">
        <w:rPr>
          <w:rFonts w:hint="eastAsia"/>
          <w:sz w:val="24"/>
          <w:szCs w:val="24"/>
        </w:rPr>
        <w:t>“</w:t>
      </w:r>
      <w:r w:rsidR="00294EF4">
        <w:rPr>
          <w:rFonts w:hint="eastAsia"/>
          <w:sz w:val="24"/>
          <w:szCs w:val="24"/>
        </w:rPr>
        <w:t>绝对主词</w:t>
      </w:r>
      <w:r w:rsidR="0037668E">
        <w:rPr>
          <w:rFonts w:hint="eastAsia"/>
          <w:sz w:val="24"/>
          <w:szCs w:val="24"/>
        </w:rPr>
        <w:t>”</w:t>
      </w:r>
      <w:r w:rsidR="00294EF4">
        <w:rPr>
          <w:rFonts w:hint="eastAsia"/>
          <w:sz w:val="24"/>
          <w:szCs w:val="24"/>
        </w:rPr>
        <w:t>。莱布尼茨认为，实体在逻辑上必须对应一个包含着自己全部谓词的“完整概念”，这些谓词是单独属于这个实体的所有个体偶性或者状态，并构成了实体的本质。这也就意味着，“个体实体的内涵唯有通过发生在它身上的过去、现在、未来的全部时间或者状态来刻画。”</w:t>
      </w:r>
      <w:r w:rsidR="00294EF4">
        <w:rPr>
          <w:rStyle w:val="a6"/>
          <w:sz w:val="24"/>
          <w:szCs w:val="24"/>
        </w:rPr>
        <w:footnoteReference w:id="18"/>
      </w:r>
      <w:r w:rsidR="0037668E">
        <w:rPr>
          <w:rFonts w:hint="eastAsia"/>
          <w:sz w:val="24"/>
          <w:szCs w:val="24"/>
        </w:rPr>
        <w:t>实体</w:t>
      </w:r>
      <w:r w:rsidR="0037668E" w:rsidRPr="0037668E">
        <w:rPr>
          <w:rFonts w:hint="eastAsia"/>
          <w:sz w:val="24"/>
          <w:szCs w:val="24"/>
        </w:rPr>
        <w:t>的</w:t>
      </w:r>
      <w:r w:rsidR="008111CC">
        <w:rPr>
          <w:rFonts w:hint="eastAsia"/>
          <w:sz w:val="24"/>
          <w:szCs w:val="24"/>
        </w:rPr>
        <w:t>时间</w:t>
      </w:r>
      <w:r w:rsidR="0037668E" w:rsidRPr="0037668E">
        <w:rPr>
          <w:rFonts w:hint="eastAsia"/>
          <w:sz w:val="24"/>
          <w:szCs w:val="24"/>
        </w:rPr>
        <w:t>能够还原为谓词的个体性标记，故可以看作是个体属性的一部分</w:t>
      </w:r>
      <w:r w:rsidR="0037668E">
        <w:rPr>
          <w:rFonts w:hint="eastAsia"/>
          <w:sz w:val="24"/>
          <w:szCs w:val="24"/>
        </w:rPr>
        <w:t>。</w:t>
      </w:r>
      <w:r w:rsidR="008111CC">
        <w:rPr>
          <w:rFonts w:hint="eastAsia"/>
          <w:sz w:val="24"/>
          <w:szCs w:val="24"/>
        </w:rPr>
        <w:t>从而</w:t>
      </w:r>
      <w:r w:rsidR="0037668E">
        <w:rPr>
          <w:rFonts w:hint="eastAsia"/>
          <w:sz w:val="24"/>
          <w:szCs w:val="24"/>
        </w:rPr>
        <w:t>就</w:t>
      </w:r>
      <w:r w:rsidR="0037668E" w:rsidRPr="0037668E">
        <w:rPr>
          <w:rFonts w:hint="eastAsia"/>
          <w:sz w:val="24"/>
          <w:szCs w:val="24"/>
        </w:rPr>
        <w:t>导致了一个问题</w:t>
      </w:r>
      <w:r w:rsidR="0037668E" w:rsidRPr="0037668E">
        <w:rPr>
          <w:rFonts w:hint="eastAsia"/>
          <w:sz w:val="24"/>
          <w:szCs w:val="24"/>
        </w:rPr>
        <w:t xml:space="preserve">: </w:t>
      </w:r>
      <w:r w:rsidR="0037668E" w:rsidRPr="0037668E">
        <w:rPr>
          <w:rFonts w:hint="eastAsia"/>
          <w:sz w:val="24"/>
          <w:szCs w:val="24"/>
        </w:rPr>
        <w:t>如果主词</w:t>
      </w:r>
      <w:r w:rsidR="0037668E">
        <w:rPr>
          <w:rFonts w:hint="eastAsia"/>
          <w:sz w:val="24"/>
          <w:szCs w:val="24"/>
        </w:rPr>
        <w:t>完全等</w:t>
      </w:r>
      <w:r w:rsidR="008111CC">
        <w:rPr>
          <w:rFonts w:hint="eastAsia"/>
          <w:sz w:val="24"/>
          <w:szCs w:val="24"/>
        </w:rPr>
        <w:t>价于其所有谓词之和，那么就不存在一个具有独立意义的“绝对主词”，也就是说实体不复存在。罗素将这个问题归之于时间的主观性上。</w:t>
      </w:r>
    </w:p>
    <w:p w:rsidR="001B3E0D" w:rsidRPr="001B3E0D" w:rsidRDefault="001B3E0D" w:rsidP="006E4EA3">
      <w:pPr>
        <w:pStyle w:val="2"/>
      </w:pPr>
      <w:bookmarkStart w:id="3" w:name="_Toc480478635"/>
      <w:r w:rsidRPr="001B3E0D">
        <w:rPr>
          <w:rFonts w:hint="eastAsia"/>
        </w:rPr>
        <w:t>时间的主观性</w:t>
      </w:r>
      <w:bookmarkEnd w:id="3"/>
    </w:p>
    <w:p w:rsidR="00F27680" w:rsidRPr="00FE55A8" w:rsidRDefault="000F2E9B" w:rsidP="00CC1BE9">
      <w:pPr>
        <w:spacing w:line="360" w:lineRule="auto"/>
        <w:ind w:firstLine="420"/>
        <w:rPr>
          <w:rFonts w:ascii="宋体" w:eastAsia="宋体" w:hAnsi="宋体"/>
          <w:sz w:val="24"/>
          <w:szCs w:val="24"/>
        </w:rPr>
      </w:pPr>
      <w:r>
        <w:rPr>
          <w:rFonts w:ascii="宋体" w:eastAsia="宋体" w:hAnsi="宋体" w:hint="eastAsia"/>
          <w:sz w:val="24"/>
          <w:szCs w:val="24"/>
        </w:rPr>
        <w:t>在罗素看来</w:t>
      </w:r>
      <w:r w:rsidR="00EA1C3C" w:rsidRPr="00FE55A8">
        <w:rPr>
          <w:rFonts w:ascii="宋体" w:eastAsia="宋体" w:hAnsi="宋体" w:hint="eastAsia"/>
          <w:sz w:val="24"/>
          <w:szCs w:val="24"/>
        </w:rPr>
        <w:t>，莱布尼茨的</w:t>
      </w:r>
      <w:r w:rsidR="001B3E0D" w:rsidRPr="00FE55A8">
        <w:rPr>
          <w:rFonts w:ascii="宋体" w:eastAsia="宋体" w:hAnsi="宋体" w:hint="eastAsia"/>
          <w:sz w:val="24"/>
          <w:szCs w:val="24"/>
        </w:rPr>
        <w:t>实体是在时间中持续的主项，莱布尼茨试图运用“一</w:t>
      </w:r>
      <w:r w:rsidR="001B3E0D" w:rsidRPr="00FE55A8">
        <w:rPr>
          <w:rFonts w:ascii="宋体" w:eastAsia="宋体" w:hAnsi="宋体" w:hint="eastAsia"/>
          <w:sz w:val="24"/>
          <w:szCs w:val="24"/>
        </w:rPr>
        <w:lastRenderedPageBreak/>
        <w:t>个实体的所有状态永远是他的谓项”这个学说来消弭实体对时间的依赖性</w:t>
      </w:r>
      <w:r w:rsidR="0037668E">
        <w:rPr>
          <w:rFonts w:ascii="宋体" w:eastAsia="宋体" w:hAnsi="宋体" w:hint="eastAsia"/>
          <w:sz w:val="24"/>
          <w:szCs w:val="24"/>
        </w:rPr>
        <w:t>，也就是说实体本身并不发生变化，而变化的所有状态共同规定了实体</w:t>
      </w:r>
      <w:r w:rsidR="001B3E0D" w:rsidRPr="00FE55A8">
        <w:rPr>
          <w:rFonts w:ascii="宋体" w:eastAsia="宋体" w:hAnsi="宋体" w:hint="eastAsia"/>
          <w:sz w:val="24"/>
          <w:szCs w:val="24"/>
        </w:rPr>
        <w:t>。</w:t>
      </w:r>
      <w:r>
        <w:rPr>
          <w:rFonts w:ascii="宋体" w:eastAsia="宋体" w:hAnsi="宋体" w:hint="eastAsia"/>
          <w:sz w:val="24"/>
          <w:szCs w:val="24"/>
        </w:rPr>
        <w:t>在某种意义上，</w:t>
      </w:r>
      <w:r w:rsidR="0037668E">
        <w:rPr>
          <w:rFonts w:ascii="宋体" w:eastAsia="宋体" w:hAnsi="宋体" w:hint="eastAsia"/>
          <w:sz w:val="24"/>
          <w:szCs w:val="24"/>
        </w:rPr>
        <w:t>这种尝试是失败的</w:t>
      </w:r>
      <w:r w:rsidR="00EA1C3C" w:rsidRPr="00FE55A8">
        <w:rPr>
          <w:rFonts w:ascii="宋体" w:eastAsia="宋体" w:hAnsi="宋体" w:hint="eastAsia"/>
          <w:sz w:val="24"/>
          <w:szCs w:val="24"/>
        </w:rPr>
        <w:t>。“</w:t>
      </w:r>
      <w:r w:rsidR="001B3E0D" w:rsidRPr="00FE55A8">
        <w:rPr>
          <w:rFonts w:ascii="宋体" w:eastAsia="宋体" w:hAnsi="宋体" w:hint="eastAsia"/>
          <w:sz w:val="24"/>
          <w:szCs w:val="24"/>
        </w:rPr>
        <w:t>因为我们必须在实体的一个给定瞬间的状态与这种情况就是它在这一瞬间的状态这个事实之间做出区别。只有后者才是莱布尼茨必定视为该实体谓项的、恒久的东西。恒久的谓项就是去断言这个实体在这样那样一个瞬间具有这样那样的一种状态。”</w:t>
      </w:r>
      <w:r w:rsidR="00EA1C3C" w:rsidRPr="00FE55A8">
        <w:rPr>
          <w:rStyle w:val="a6"/>
          <w:rFonts w:ascii="宋体" w:eastAsia="宋体" w:hAnsi="宋体"/>
          <w:sz w:val="24"/>
          <w:szCs w:val="24"/>
        </w:rPr>
        <w:footnoteReference w:id="19"/>
      </w:r>
      <w:r w:rsidR="001B3E0D" w:rsidRPr="00FE55A8">
        <w:rPr>
          <w:rFonts w:ascii="宋体" w:eastAsia="宋体" w:hAnsi="宋体" w:hint="eastAsia"/>
          <w:sz w:val="24"/>
          <w:szCs w:val="24"/>
        </w:rPr>
        <w:t>实体现存状态现在存在，到下一个瞬间就不再存在了；所以它本身不可能永远是他的实体的一个谓项。</w:t>
      </w:r>
      <w:r w:rsidR="00EA1C3C" w:rsidRPr="00FE55A8">
        <w:rPr>
          <w:rFonts w:ascii="宋体" w:eastAsia="宋体" w:hAnsi="宋体" w:hint="eastAsia"/>
          <w:sz w:val="24"/>
          <w:szCs w:val="24"/>
        </w:rPr>
        <w:t>在</w:t>
      </w:r>
      <w:r w:rsidR="001B3E0D" w:rsidRPr="00FE55A8">
        <w:rPr>
          <w:rFonts w:ascii="宋体" w:eastAsia="宋体" w:hAnsi="宋体" w:hint="eastAsia"/>
          <w:sz w:val="24"/>
          <w:szCs w:val="24"/>
        </w:rPr>
        <w:t>罗素看来，这就化解成了一个命题，而这个命题本身并不具有主项和</w:t>
      </w:r>
      <w:proofErr w:type="gramStart"/>
      <w:r w:rsidR="001B3E0D" w:rsidRPr="00FE55A8">
        <w:rPr>
          <w:rFonts w:ascii="宋体" w:eastAsia="宋体" w:hAnsi="宋体" w:hint="eastAsia"/>
          <w:sz w:val="24"/>
          <w:szCs w:val="24"/>
        </w:rPr>
        <w:t>谓项</w:t>
      </w:r>
      <w:proofErr w:type="gramEnd"/>
      <w:r w:rsidR="001B3E0D" w:rsidRPr="00FE55A8">
        <w:rPr>
          <w:rFonts w:ascii="宋体" w:eastAsia="宋体" w:hAnsi="宋体" w:hint="eastAsia"/>
          <w:sz w:val="24"/>
          <w:szCs w:val="24"/>
        </w:rPr>
        <w:t>。</w:t>
      </w:r>
    </w:p>
    <w:p w:rsidR="00222D38" w:rsidRPr="00FE55A8" w:rsidRDefault="003F73D2" w:rsidP="00CC1BE9">
      <w:pPr>
        <w:spacing w:line="360" w:lineRule="auto"/>
        <w:ind w:firstLine="420"/>
        <w:rPr>
          <w:rFonts w:ascii="宋体" w:eastAsia="宋体" w:hAnsi="宋体"/>
          <w:sz w:val="24"/>
          <w:szCs w:val="24"/>
        </w:rPr>
      </w:pPr>
      <w:r w:rsidRPr="00FE55A8">
        <w:rPr>
          <w:rFonts w:ascii="宋体" w:eastAsia="宋体" w:hAnsi="宋体" w:hint="eastAsia"/>
          <w:sz w:val="24"/>
          <w:szCs w:val="24"/>
        </w:rPr>
        <w:t>此外，</w:t>
      </w:r>
      <w:r w:rsidR="001B3E0D" w:rsidRPr="00FE55A8">
        <w:rPr>
          <w:rFonts w:ascii="宋体" w:eastAsia="宋体" w:hAnsi="宋体" w:hint="eastAsia"/>
          <w:sz w:val="24"/>
          <w:szCs w:val="24"/>
        </w:rPr>
        <w:t>从一件事物的本性推演出来的东西是既可以恒久地也可以暂时地推演出来的。</w:t>
      </w:r>
      <w:r w:rsidR="00083924" w:rsidRPr="00FE55A8">
        <w:rPr>
          <w:rFonts w:ascii="宋体" w:eastAsia="宋体" w:hAnsi="宋体" w:hint="eastAsia"/>
          <w:sz w:val="24"/>
          <w:szCs w:val="24"/>
        </w:rPr>
        <w:t>莱布尼茨举例说，</w:t>
      </w:r>
      <w:r w:rsidR="001B3E0D" w:rsidRPr="00FE55A8">
        <w:rPr>
          <w:rFonts w:ascii="宋体" w:eastAsia="宋体" w:hAnsi="宋体" w:hint="eastAsia"/>
          <w:sz w:val="24"/>
          <w:szCs w:val="24"/>
        </w:rPr>
        <w:t>当一个物体在没有外力作用的情况下沿着直线运动时，我们可以从中推论出在一</w:t>
      </w:r>
      <w:r w:rsidR="00222D38" w:rsidRPr="00FE55A8">
        <w:rPr>
          <w:rFonts w:ascii="宋体" w:eastAsia="宋体" w:hAnsi="宋体" w:hint="eastAsia"/>
          <w:sz w:val="24"/>
          <w:szCs w:val="24"/>
        </w:rPr>
        <w:t>个给定的时刻，它将处于一个给定的点，而推论不出它将永远停留在那里</w:t>
      </w:r>
      <w:r w:rsidR="001B3E0D" w:rsidRPr="00FE55A8">
        <w:rPr>
          <w:rFonts w:ascii="宋体" w:eastAsia="宋体" w:hAnsi="宋体" w:hint="eastAsia"/>
          <w:sz w:val="24"/>
          <w:szCs w:val="24"/>
        </w:rPr>
        <w:t>。在这种情况下，暂时推演出来的东西是一个在逻辑上先于后续的论断的命题。罗素认为，这样的命题是不能够成功地</w:t>
      </w:r>
      <w:proofErr w:type="gramStart"/>
      <w:r w:rsidR="001B3E0D" w:rsidRPr="00FE55A8">
        <w:rPr>
          <w:rFonts w:ascii="宋体" w:eastAsia="宋体" w:hAnsi="宋体" w:hint="eastAsia"/>
          <w:sz w:val="24"/>
          <w:szCs w:val="24"/>
        </w:rPr>
        <w:t>还原成谓项</w:t>
      </w:r>
      <w:proofErr w:type="gramEnd"/>
      <w:r w:rsidR="001B3E0D" w:rsidRPr="00FE55A8">
        <w:rPr>
          <w:rFonts w:ascii="宋体" w:eastAsia="宋体" w:hAnsi="宋体" w:hint="eastAsia"/>
          <w:sz w:val="24"/>
          <w:szCs w:val="24"/>
        </w:rPr>
        <w:t>的</w:t>
      </w:r>
      <w:r w:rsidR="00222D38" w:rsidRPr="00FE55A8">
        <w:rPr>
          <w:rFonts w:ascii="宋体" w:eastAsia="宋体" w:hAnsi="宋体" w:hint="eastAsia"/>
          <w:sz w:val="24"/>
          <w:szCs w:val="24"/>
        </w:rPr>
        <w:t>：</w:t>
      </w:r>
      <w:r w:rsidR="00F27680" w:rsidRPr="00FE55A8">
        <w:rPr>
          <w:rFonts w:ascii="宋体" w:eastAsia="宋体" w:hAnsi="宋体" w:hint="eastAsia"/>
          <w:sz w:val="24"/>
          <w:szCs w:val="24"/>
        </w:rPr>
        <w:t>在某种意义上，莱布尼茨</w:t>
      </w:r>
      <w:r w:rsidR="001B3E0D" w:rsidRPr="00FE55A8">
        <w:rPr>
          <w:rFonts w:ascii="宋体" w:eastAsia="宋体" w:hAnsi="宋体" w:hint="eastAsia"/>
          <w:sz w:val="24"/>
          <w:szCs w:val="24"/>
        </w:rPr>
        <w:t>试图</w:t>
      </w:r>
      <w:r w:rsidR="008E5048" w:rsidRPr="00FE55A8">
        <w:rPr>
          <w:rFonts w:ascii="宋体" w:eastAsia="宋体" w:hAnsi="宋体" w:hint="eastAsia"/>
          <w:sz w:val="24"/>
          <w:szCs w:val="24"/>
        </w:rPr>
        <w:t>通过变化</w:t>
      </w:r>
      <w:r w:rsidR="001B3E0D" w:rsidRPr="00FE55A8">
        <w:rPr>
          <w:rFonts w:ascii="宋体" w:eastAsia="宋体" w:hAnsi="宋体" w:hint="eastAsia"/>
          <w:sz w:val="24"/>
          <w:szCs w:val="24"/>
        </w:rPr>
        <w:t>将一个实体在各种不同时间的诸多状态的命题转化为一些纯粹复合的谓项。“现在存在”和“接着存在”并没有什么内在的差异，只是由于现在存在的事物与接着存在的某种事物之间的关系不同而有所不同</w:t>
      </w:r>
      <w:r w:rsidR="00F27680" w:rsidRPr="00FE55A8">
        <w:rPr>
          <w:rFonts w:ascii="宋体" w:eastAsia="宋体" w:hAnsi="宋体" w:hint="eastAsia"/>
          <w:sz w:val="24"/>
          <w:szCs w:val="24"/>
        </w:rPr>
        <w:t>。</w:t>
      </w:r>
      <w:r w:rsidR="00222D38" w:rsidRPr="00FE55A8">
        <w:rPr>
          <w:rFonts w:ascii="宋体" w:eastAsia="宋体" w:hAnsi="宋体" w:hint="eastAsia"/>
          <w:sz w:val="24"/>
          <w:szCs w:val="24"/>
        </w:rPr>
        <w:t>并且</w:t>
      </w:r>
      <w:r w:rsidR="00F27680" w:rsidRPr="00FE55A8">
        <w:rPr>
          <w:rFonts w:ascii="宋体" w:eastAsia="宋体" w:hAnsi="宋体" w:hint="eastAsia"/>
          <w:sz w:val="24"/>
          <w:szCs w:val="24"/>
        </w:rPr>
        <w:t>，</w:t>
      </w:r>
      <w:r w:rsidR="001B3E0D" w:rsidRPr="00FE55A8">
        <w:rPr>
          <w:rFonts w:ascii="宋体" w:eastAsia="宋体" w:hAnsi="宋体" w:hint="eastAsia"/>
          <w:sz w:val="24"/>
          <w:szCs w:val="24"/>
        </w:rPr>
        <w:t>这种关系归因于在这些不同时间存在着的事物的性质</w:t>
      </w:r>
      <w:r w:rsidR="00222D38" w:rsidRPr="00FE55A8">
        <w:rPr>
          <w:rFonts w:ascii="宋体" w:eastAsia="宋体" w:hAnsi="宋体" w:hint="eastAsia"/>
          <w:sz w:val="24"/>
          <w:szCs w:val="24"/>
        </w:rPr>
        <w:t>，因此变化的是事物的性质。</w:t>
      </w:r>
      <w:r w:rsidR="001B3E0D" w:rsidRPr="00FE55A8">
        <w:rPr>
          <w:rFonts w:ascii="宋体" w:eastAsia="宋体" w:hAnsi="宋体" w:hint="eastAsia"/>
          <w:sz w:val="24"/>
          <w:szCs w:val="24"/>
        </w:rPr>
        <w:t>为了避免各种不同的时间瞬间的这种关系，这些瞬间就必须被还原成相应状态的各个要素或部分。</w:t>
      </w:r>
      <w:r w:rsidR="008E5048" w:rsidRPr="00FE55A8">
        <w:rPr>
          <w:rFonts w:ascii="宋体" w:eastAsia="宋体" w:hAnsi="宋体" w:hint="eastAsia"/>
          <w:sz w:val="24"/>
          <w:szCs w:val="24"/>
        </w:rPr>
        <w:t>变化</w:t>
      </w:r>
      <w:r w:rsidR="001B3E0D" w:rsidRPr="00FE55A8">
        <w:rPr>
          <w:rFonts w:ascii="宋体" w:eastAsia="宋体" w:hAnsi="宋体" w:hint="eastAsia"/>
          <w:sz w:val="24"/>
          <w:szCs w:val="24"/>
        </w:rPr>
        <w:t>被假定为对先前的和对后继的状态之间的质的差别做出规定，因而它们</w:t>
      </w:r>
      <w:proofErr w:type="gramStart"/>
      <w:r w:rsidR="001B3E0D" w:rsidRPr="00FE55A8">
        <w:rPr>
          <w:rFonts w:ascii="宋体" w:eastAsia="宋体" w:hAnsi="宋体" w:hint="eastAsia"/>
          <w:sz w:val="24"/>
          <w:szCs w:val="24"/>
        </w:rPr>
        <w:t>的</w:t>
      </w:r>
      <w:r w:rsidR="008E5048" w:rsidRPr="00FE55A8">
        <w:rPr>
          <w:rFonts w:ascii="宋体" w:eastAsia="宋体" w:hAnsi="宋体" w:hint="eastAsia"/>
          <w:sz w:val="24"/>
          <w:szCs w:val="24"/>
        </w:rPr>
        <w:t>顺联</w:t>
      </w:r>
      <w:r w:rsidR="001B3E0D" w:rsidRPr="00FE55A8">
        <w:rPr>
          <w:rFonts w:ascii="宋体" w:eastAsia="宋体" w:hAnsi="宋体" w:hint="eastAsia"/>
          <w:sz w:val="24"/>
          <w:szCs w:val="24"/>
        </w:rPr>
        <w:t>可以</w:t>
      </w:r>
      <w:proofErr w:type="gramEnd"/>
      <w:r w:rsidR="001B3E0D" w:rsidRPr="00FE55A8">
        <w:rPr>
          <w:rFonts w:ascii="宋体" w:eastAsia="宋体" w:hAnsi="宋体" w:hint="eastAsia"/>
          <w:sz w:val="24"/>
          <w:szCs w:val="24"/>
        </w:rPr>
        <w:t>被解释成它们自己本性的结果。先前状态是欲望，后继状态是所欲望者，时间的差异被试图还原</w:t>
      </w:r>
      <w:proofErr w:type="gramStart"/>
      <w:r w:rsidR="001B3E0D" w:rsidRPr="00FE55A8">
        <w:rPr>
          <w:rFonts w:ascii="宋体" w:eastAsia="宋体" w:hAnsi="宋体" w:hint="eastAsia"/>
          <w:sz w:val="24"/>
          <w:szCs w:val="24"/>
        </w:rPr>
        <w:t>成状态</w:t>
      </w:r>
      <w:proofErr w:type="gramEnd"/>
      <w:r w:rsidR="00222D38" w:rsidRPr="00FE55A8">
        <w:rPr>
          <w:rFonts w:ascii="宋体" w:eastAsia="宋体" w:hAnsi="宋体" w:hint="eastAsia"/>
          <w:sz w:val="24"/>
          <w:szCs w:val="24"/>
        </w:rPr>
        <w:t>也就是性质</w:t>
      </w:r>
      <w:r w:rsidR="001B3E0D" w:rsidRPr="00FE55A8">
        <w:rPr>
          <w:rFonts w:ascii="宋体" w:eastAsia="宋体" w:hAnsi="宋体" w:hint="eastAsia"/>
          <w:sz w:val="24"/>
          <w:szCs w:val="24"/>
        </w:rPr>
        <w:t>的差异。</w:t>
      </w:r>
    </w:p>
    <w:p w:rsidR="001B3E0D" w:rsidRPr="00FE55A8" w:rsidRDefault="00222D38" w:rsidP="00CC1BE9">
      <w:pPr>
        <w:spacing w:line="360" w:lineRule="auto"/>
        <w:ind w:firstLine="420"/>
        <w:rPr>
          <w:rFonts w:ascii="宋体" w:eastAsia="宋体" w:hAnsi="宋体"/>
          <w:sz w:val="24"/>
          <w:szCs w:val="24"/>
        </w:rPr>
      </w:pPr>
      <w:r w:rsidRPr="00FE55A8">
        <w:rPr>
          <w:rFonts w:ascii="宋体" w:eastAsia="宋体" w:hAnsi="宋体" w:hint="eastAsia"/>
          <w:sz w:val="24"/>
          <w:szCs w:val="24"/>
        </w:rPr>
        <w:t>然而，在罗素看来，</w:t>
      </w:r>
      <w:r w:rsidR="001B3E0D" w:rsidRPr="00FE55A8">
        <w:rPr>
          <w:rFonts w:ascii="宋体" w:eastAsia="宋体" w:hAnsi="宋体" w:hint="eastAsia"/>
          <w:sz w:val="24"/>
          <w:szCs w:val="24"/>
        </w:rPr>
        <w:t>这样的尝试是不可能成功的。</w:t>
      </w:r>
      <w:r w:rsidRPr="00FE55A8">
        <w:rPr>
          <w:rFonts w:ascii="宋体" w:eastAsia="宋体" w:hAnsi="宋体" w:hint="eastAsia"/>
          <w:sz w:val="24"/>
          <w:szCs w:val="24"/>
        </w:rPr>
        <w:t>他认为有四种理由可以反对这样的理论建构：</w:t>
      </w:r>
      <w:r w:rsidR="004221FD" w:rsidRPr="00FE55A8">
        <w:rPr>
          <w:rFonts w:ascii="宋体" w:eastAsia="宋体" w:hAnsi="宋体" w:hint="eastAsia"/>
          <w:sz w:val="24"/>
          <w:szCs w:val="24"/>
        </w:rPr>
        <w:t>首先，活动或欲望指向未来的说法，是一个纯粹的同义反复。其次，莱布尼茨上述的</w:t>
      </w:r>
      <w:r w:rsidR="001B3E0D" w:rsidRPr="00FE55A8">
        <w:rPr>
          <w:rFonts w:ascii="宋体" w:eastAsia="宋体" w:hAnsi="宋体" w:hint="eastAsia"/>
          <w:sz w:val="24"/>
          <w:szCs w:val="24"/>
        </w:rPr>
        <w:t>学说解释不了不同实体状态的同时并存究竟意味着什么。“如果同时并存受到承认，那么现在或任何别的时间就并不只存在于我的心中，而是某种同时并存的状态与之一致的单一的和唯一的东西。</w:t>
      </w:r>
      <w:r w:rsidR="00D97C8D" w:rsidRPr="00FE55A8">
        <w:rPr>
          <w:rFonts w:ascii="宋体" w:eastAsia="宋体" w:hAnsi="宋体" w:hint="eastAsia"/>
          <w:sz w:val="24"/>
          <w:szCs w:val="24"/>
        </w:rPr>
        <w:t>也就是说，存在着唯一</w:t>
      </w:r>
      <w:r w:rsidR="001B3E0D" w:rsidRPr="00FE55A8">
        <w:rPr>
          <w:rFonts w:ascii="宋体" w:eastAsia="宋体" w:hAnsi="宋体" w:hint="eastAsia"/>
          <w:sz w:val="24"/>
          <w:szCs w:val="24"/>
        </w:rPr>
        <w:t>的时间，而非存在着诸多实体的所有时间。因此时间秩序不能只是某种存在于</w:t>
      </w:r>
      <w:r w:rsidR="00CB20E5" w:rsidRPr="00FE55A8">
        <w:rPr>
          <w:rFonts w:ascii="宋体" w:eastAsia="宋体" w:hAnsi="宋体" w:hint="eastAsia"/>
          <w:sz w:val="24"/>
          <w:szCs w:val="24"/>
        </w:rPr>
        <w:lastRenderedPageBreak/>
        <w:t>‘</w:t>
      </w:r>
      <w:r w:rsidR="001B3E0D" w:rsidRPr="00FE55A8">
        <w:rPr>
          <w:rFonts w:ascii="宋体" w:eastAsia="宋体" w:hAnsi="宋体" w:hint="eastAsia"/>
          <w:sz w:val="24"/>
          <w:szCs w:val="24"/>
        </w:rPr>
        <w:t>我</w:t>
      </w:r>
      <w:r w:rsidR="00CB20E5" w:rsidRPr="00FE55A8">
        <w:rPr>
          <w:rFonts w:ascii="宋体" w:eastAsia="宋体" w:hAnsi="宋体" w:hint="eastAsia"/>
          <w:sz w:val="24"/>
          <w:szCs w:val="24"/>
        </w:rPr>
        <w:t>’</w:t>
      </w:r>
      <w:r w:rsidR="001B3E0D" w:rsidRPr="00FE55A8">
        <w:rPr>
          <w:rFonts w:ascii="宋体" w:eastAsia="宋体" w:hAnsi="宋体" w:hint="eastAsia"/>
          <w:sz w:val="24"/>
          <w:szCs w:val="24"/>
        </w:rPr>
        <w:t>的心中的东西，或一系列</w:t>
      </w:r>
      <w:r w:rsidR="00CB20E5" w:rsidRPr="00FE55A8">
        <w:rPr>
          <w:rFonts w:ascii="宋体" w:eastAsia="宋体" w:hAnsi="宋体" w:hint="eastAsia"/>
          <w:sz w:val="24"/>
          <w:szCs w:val="24"/>
        </w:rPr>
        <w:t>‘</w:t>
      </w:r>
      <w:r w:rsidR="001B3E0D" w:rsidRPr="00FE55A8">
        <w:rPr>
          <w:rFonts w:ascii="宋体" w:eastAsia="宋体" w:hAnsi="宋体" w:hint="eastAsia"/>
          <w:sz w:val="24"/>
          <w:szCs w:val="24"/>
        </w:rPr>
        <w:t>我</w:t>
      </w:r>
      <w:r w:rsidR="00CB20E5" w:rsidRPr="00FE55A8">
        <w:rPr>
          <w:rFonts w:ascii="宋体" w:eastAsia="宋体" w:hAnsi="宋体" w:hint="eastAsia"/>
          <w:sz w:val="24"/>
          <w:szCs w:val="24"/>
        </w:rPr>
        <w:t>’</w:t>
      </w:r>
      <w:r w:rsidR="001B3E0D" w:rsidRPr="00FE55A8">
        <w:rPr>
          <w:rFonts w:ascii="宋体" w:eastAsia="宋体" w:hAnsi="宋体" w:hint="eastAsia"/>
          <w:sz w:val="24"/>
          <w:szCs w:val="24"/>
        </w:rPr>
        <w:t>的诸多状态之间所蕴涵的诸多关系。”</w:t>
      </w:r>
      <w:r w:rsidR="008E5048" w:rsidRPr="00FE55A8">
        <w:rPr>
          <w:rStyle w:val="a6"/>
          <w:rFonts w:ascii="宋体" w:eastAsia="宋体" w:hAnsi="宋体"/>
          <w:sz w:val="24"/>
          <w:szCs w:val="24"/>
        </w:rPr>
        <w:footnoteReference w:id="20"/>
      </w:r>
      <w:r w:rsidR="001B3E0D" w:rsidRPr="00FE55A8">
        <w:rPr>
          <w:rFonts w:ascii="宋体" w:eastAsia="宋体" w:hAnsi="宋体" w:hint="eastAsia"/>
          <w:sz w:val="24"/>
          <w:szCs w:val="24"/>
        </w:rPr>
        <w:t>再次，</w:t>
      </w:r>
      <w:r w:rsidR="008E5048" w:rsidRPr="00FE55A8">
        <w:rPr>
          <w:rFonts w:ascii="宋体" w:eastAsia="宋体" w:hAnsi="宋体" w:hint="eastAsia"/>
          <w:sz w:val="24"/>
          <w:szCs w:val="24"/>
        </w:rPr>
        <w:t>建立在变化的秩序之上的时间理论存在困境</w:t>
      </w:r>
      <w:r w:rsidR="001B3E0D" w:rsidRPr="00FE55A8">
        <w:rPr>
          <w:rFonts w:ascii="宋体" w:eastAsia="宋体" w:hAnsi="宋体" w:hint="eastAsia"/>
          <w:sz w:val="24"/>
          <w:szCs w:val="24"/>
        </w:rPr>
        <w:t>。</w:t>
      </w:r>
      <w:bookmarkStart w:id="4" w:name="OLE_LINK1"/>
      <w:bookmarkStart w:id="5" w:name="OLE_LINK2"/>
      <w:r w:rsidR="008E5048" w:rsidRPr="00FE55A8">
        <w:rPr>
          <w:rFonts w:hint="eastAsia"/>
          <w:sz w:val="24"/>
          <w:szCs w:val="24"/>
        </w:rPr>
        <w:t>罗素假设，有一个</w:t>
      </w:r>
      <w:r w:rsidR="008E5048" w:rsidRPr="00FA4827">
        <w:rPr>
          <w:rFonts w:ascii="Times New Roman" w:hAnsi="Times New Roman" w:cs="Times New Roman"/>
          <w:sz w:val="24"/>
          <w:szCs w:val="24"/>
        </w:rPr>
        <w:t>A</w:t>
      </w:r>
      <w:r w:rsidR="008E5048" w:rsidRPr="00FE55A8">
        <w:rPr>
          <w:rFonts w:ascii="Times New Roman" w:hAnsi="Times New Roman" w:cs="Times New Roman"/>
          <w:sz w:val="24"/>
          <w:szCs w:val="24"/>
        </w:rPr>
        <w:t>、</w:t>
      </w:r>
      <w:r w:rsidR="008E5048" w:rsidRPr="00FA4827">
        <w:rPr>
          <w:rFonts w:ascii="Times New Roman" w:hAnsi="Times New Roman" w:cs="Times New Roman"/>
          <w:sz w:val="24"/>
          <w:szCs w:val="24"/>
        </w:rPr>
        <w:t>B</w:t>
      </w:r>
      <w:r w:rsidR="008E5048" w:rsidRPr="00FE55A8">
        <w:rPr>
          <w:rFonts w:ascii="Times New Roman" w:hAnsi="Times New Roman" w:cs="Times New Roman"/>
          <w:sz w:val="24"/>
          <w:szCs w:val="24"/>
        </w:rPr>
        <w:t>、</w:t>
      </w:r>
      <w:r w:rsidR="008E5048" w:rsidRPr="00FA4827">
        <w:rPr>
          <w:rFonts w:ascii="Times New Roman" w:hAnsi="Times New Roman" w:cs="Times New Roman"/>
          <w:sz w:val="24"/>
          <w:szCs w:val="24"/>
        </w:rPr>
        <w:t>C</w:t>
      </w:r>
      <w:r w:rsidR="008E5048" w:rsidRPr="00FE55A8">
        <w:rPr>
          <w:rFonts w:ascii="Times New Roman" w:hAnsi="Times New Roman" w:cs="Times New Roman"/>
          <w:sz w:val="24"/>
          <w:szCs w:val="24"/>
        </w:rPr>
        <w:t>、</w:t>
      </w:r>
      <w:r w:rsidR="008E5048" w:rsidRPr="00FA4827">
        <w:rPr>
          <w:rFonts w:ascii="Times New Roman" w:hAnsi="Times New Roman" w:cs="Times New Roman"/>
          <w:sz w:val="24"/>
          <w:szCs w:val="24"/>
        </w:rPr>
        <w:t>D</w:t>
      </w:r>
      <w:r w:rsidR="008E5048" w:rsidRPr="00FE55A8">
        <w:rPr>
          <w:rFonts w:ascii="Times New Roman" w:hAnsi="Times New Roman" w:cs="Times New Roman"/>
          <w:sz w:val="24"/>
          <w:szCs w:val="24"/>
        </w:rPr>
        <w:t>……</w:t>
      </w:r>
      <w:r w:rsidR="008E5048" w:rsidRPr="00FE55A8">
        <w:rPr>
          <w:rFonts w:hint="eastAsia"/>
          <w:sz w:val="24"/>
          <w:szCs w:val="24"/>
        </w:rPr>
        <w:t>的系列，</w:t>
      </w:r>
      <w:r w:rsidR="008E5048" w:rsidRPr="00FA4827">
        <w:rPr>
          <w:rFonts w:ascii="Times New Roman" w:hAnsi="Times New Roman" w:cs="Times New Roman"/>
          <w:sz w:val="24"/>
          <w:szCs w:val="24"/>
        </w:rPr>
        <w:t>A</w:t>
      </w:r>
      <w:r w:rsidR="008E5048" w:rsidRPr="00FE55A8">
        <w:rPr>
          <w:rFonts w:hint="eastAsia"/>
          <w:sz w:val="24"/>
          <w:szCs w:val="24"/>
        </w:rPr>
        <w:t>的活动关涉到</w:t>
      </w:r>
      <w:r w:rsidR="008E5048" w:rsidRPr="00FA4827">
        <w:rPr>
          <w:rFonts w:ascii="Times New Roman" w:hAnsi="Times New Roman" w:cs="Times New Roman"/>
          <w:sz w:val="24"/>
          <w:szCs w:val="24"/>
        </w:rPr>
        <w:t>B</w:t>
      </w:r>
      <w:r w:rsidR="008E5048" w:rsidRPr="00FE55A8">
        <w:rPr>
          <w:rFonts w:ascii="Times New Roman" w:hAnsi="Times New Roman" w:cs="Times New Roman"/>
          <w:sz w:val="24"/>
          <w:szCs w:val="24"/>
        </w:rPr>
        <w:t>，</w:t>
      </w:r>
      <w:r w:rsidR="008E5048" w:rsidRPr="00FA4827">
        <w:rPr>
          <w:rFonts w:ascii="Times New Roman" w:hAnsi="Times New Roman" w:cs="Times New Roman"/>
          <w:sz w:val="24"/>
          <w:szCs w:val="24"/>
        </w:rPr>
        <w:t>B</w:t>
      </w:r>
      <w:r w:rsidR="008E5048" w:rsidRPr="00FE55A8">
        <w:rPr>
          <w:rFonts w:hint="eastAsia"/>
          <w:sz w:val="24"/>
          <w:szCs w:val="24"/>
        </w:rPr>
        <w:t>的活动关涉到</w:t>
      </w:r>
      <w:r w:rsidR="008E5048" w:rsidRPr="00FA4827">
        <w:rPr>
          <w:rFonts w:ascii="Times New Roman" w:hAnsi="Times New Roman" w:cs="Times New Roman"/>
          <w:sz w:val="24"/>
          <w:szCs w:val="24"/>
        </w:rPr>
        <w:t>C</w:t>
      </w:r>
      <w:r w:rsidR="008E5048" w:rsidRPr="00FE55A8">
        <w:rPr>
          <w:rFonts w:ascii="Times New Roman" w:hAnsi="Times New Roman" w:cs="Times New Roman"/>
          <w:sz w:val="24"/>
          <w:szCs w:val="24"/>
        </w:rPr>
        <w:t>，</w:t>
      </w:r>
      <w:r w:rsidR="008E5048" w:rsidRPr="00FE55A8">
        <w:rPr>
          <w:rFonts w:hint="eastAsia"/>
          <w:sz w:val="24"/>
          <w:szCs w:val="24"/>
        </w:rPr>
        <w:t>以此类推。罗素认为，这样的秩序在莱布尼茨那里是时间秩序真正所指的东西，而问题在于如何理解</w:t>
      </w:r>
      <w:r w:rsidR="008E5048" w:rsidRPr="00FA4827">
        <w:rPr>
          <w:rFonts w:ascii="Times New Roman" w:hAnsi="Times New Roman" w:cs="Times New Roman"/>
          <w:sz w:val="24"/>
          <w:szCs w:val="24"/>
        </w:rPr>
        <w:t>A</w:t>
      </w:r>
      <w:r w:rsidR="008E5048" w:rsidRPr="00FE55A8">
        <w:rPr>
          <w:rFonts w:ascii="Times New Roman" w:hAnsi="Times New Roman" w:cs="Times New Roman"/>
          <w:sz w:val="24"/>
          <w:szCs w:val="24"/>
        </w:rPr>
        <w:t>同它所指涉的</w:t>
      </w:r>
      <w:r w:rsidR="008E5048" w:rsidRPr="00FA4827">
        <w:rPr>
          <w:rFonts w:ascii="Times New Roman" w:hAnsi="Times New Roman" w:cs="Times New Roman"/>
          <w:sz w:val="24"/>
          <w:szCs w:val="24"/>
        </w:rPr>
        <w:t>B</w:t>
      </w:r>
      <w:r w:rsidR="008E5048" w:rsidRPr="00FE55A8">
        <w:rPr>
          <w:rFonts w:hint="eastAsia"/>
          <w:sz w:val="24"/>
          <w:szCs w:val="24"/>
        </w:rPr>
        <w:t>的关系。“活动或欲望的对象虽然是非存在物，但是却应当被看作是能够变成存在物的。这样一来，同将来时间的关涉似乎变成了活动意义的一部分，而且由活动推论时间的这种尝试因此也就包含了一种恶性循环。进一步说，对一个实体的‘一个’状态的界定，如果没有时间便似乎是不可能的。”</w:t>
      </w:r>
      <w:r w:rsidR="006F790F" w:rsidRPr="00FE55A8">
        <w:rPr>
          <w:rStyle w:val="a6"/>
          <w:sz w:val="24"/>
          <w:szCs w:val="24"/>
        </w:rPr>
        <w:footnoteReference w:id="21"/>
      </w:r>
      <w:r w:rsidR="006F790F" w:rsidRPr="00FE55A8">
        <w:rPr>
          <w:rFonts w:hint="eastAsia"/>
          <w:sz w:val="24"/>
          <w:szCs w:val="24"/>
        </w:rPr>
        <w:t>状态包含了所有的过去，</w:t>
      </w:r>
      <w:r w:rsidR="008E5048" w:rsidRPr="00FE55A8">
        <w:rPr>
          <w:rFonts w:hint="eastAsia"/>
          <w:sz w:val="24"/>
          <w:szCs w:val="24"/>
        </w:rPr>
        <w:t>孕育着所有的将来，进而</w:t>
      </w:r>
      <w:r w:rsidR="006F790F" w:rsidRPr="00FE55A8">
        <w:rPr>
          <w:rFonts w:hint="eastAsia"/>
          <w:sz w:val="24"/>
          <w:szCs w:val="24"/>
        </w:rPr>
        <w:t>也</w:t>
      </w:r>
      <w:r w:rsidR="008E5048" w:rsidRPr="00FE55A8">
        <w:rPr>
          <w:rFonts w:hint="eastAsia"/>
          <w:sz w:val="24"/>
          <w:szCs w:val="24"/>
        </w:rPr>
        <w:t>是对其他实体所有同时并存状态的一个反映。因此，罗素认为，除了把一个状态定义为在某一时刻的状态外，根本没有什么别的方法能够对它下定义。</w:t>
      </w:r>
      <w:r w:rsidR="001B3E0D" w:rsidRPr="00FE55A8">
        <w:rPr>
          <w:rFonts w:ascii="宋体" w:eastAsia="宋体" w:hAnsi="宋体" w:hint="eastAsia"/>
          <w:sz w:val="24"/>
          <w:szCs w:val="24"/>
        </w:rPr>
        <w:t>最后，所有的状态都由知觉和对知觉的欲望组成，</w:t>
      </w:r>
      <w:r w:rsidR="008E5048" w:rsidRPr="00FE55A8">
        <w:rPr>
          <w:rFonts w:ascii="宋体" w:eastAsia="宋体" w:hAnsi="宋体" w:hint="eastAsia"/>
          <w:sz w:val="24"/>
          <w:szCs w:val="24"/>
        </w:rPr>
        <w:t>在罗素看来，欲望是关于世界的</w:t>
      </w:r>
      <w:r w:rsidR="001B3E0D" w:rsidRPr="00FE55A8">
        <w:rPr>
          <w:rFonts w:ascii="宋体" w:eastAsia="宋体" w:hAnsi="宋体" w:hint="eastAsia"/>
          <w:sz w:val="24"/>
          <w:szCs w:val="24"/>
        </w:rPr>
        <w:t>或者是关于永恒真理的。因而在反映宇宙中所包含的、所有现实存在的知识的来源的知觉在其定义中就预设了同时性存在。</w:t>
      </w:r>
      <w:r w:rsidR="008E5048" w:rsidRPr="00FE55A8">
        <w:rPr>
          <w:rFonts w:ascii="宋体" w:eastAsia="宋体" w:hAnsi="宋体" w:hint="eastAsia"/>
          <w:sz w:val="24"/>
          <w:szCs w:val="24"/>
        </w:rPr>
        <w:t>罗素</w:t>
      </w:r>
      <w:r w:rsidR="001B3E0D" w:rsidRPr="00FE55A8">
        <w:rPr>
          <w:rFonts w:ascii="宋体" w:eastAsia="宋体" w:hAnsi="宋体" w:hint="eastAsia"/>
          <w:sz w:val="24"/>
          <w:szCs w:val="24"/>
        </w:rPr>
        <w:t>认为</w:t>
      </w:r>
      <w:r w:rsidR="008E5048" w:rsidRPr="00FE55A8">
        <w:rPr>
          <w:rFonts w:ascii="宋体" w:eastAsia="宋体" w:hAnsi="宋体" w:hint="eastAsia"/>
          <w:sz w:val="24"/>
          <w:szCs w:val="24"/>
        </w:rPr>
        <w:t>，</w:t>
      </w:r>
      <w:r w:rsidR="001B3E0D" w:rsidRPr="00FE55A8">
        <w:rPr>
          <w:rFonts w:ascii="宋体" w:eastAsia="宋体" w:hAnsi="宋体" w:hint="eastAsia"/>
          <w:sz w:val="24"/>
          <w:szCs w:val="24"/>
        </w:rPr>
        <w:t>在所有实体的状态之间都必定存在着同一个秩序，这个秩序从而也就不可能依赖于任何一个实体的状态。</w:t>
      </w:r>
      <w:bookmarkEnd w:id="4"/>
      <w:bookmarkEnd w:id="5"/>
    </w:p>
    <w:p w:rsidR="001B3E0D" w:rsidRPr="001B3E0D" w:rsidRDefault="001B3E0D" w:rsidP="006E4EA3">
      <w:pPr>
        <w:pStyle w:val="2"/>
      </w:pPr>
      <w:bookmarkStart w:id="6" w:name="_Toc480478636"/>
      <w:r>
        <w:rPr>
          <w:rFonts w:hint="eastAsia"/>
        </w:rPr>
        <w:t>时间的</w:t>
      </w:r>
      <w:r w:rsidRPr="001B3E0D">
        <w:rPr>
          <w:rFonts w:hint="eastAsia"/>
        </w:rPr>
        <w:t>实在性</w:t>
      </w:r>
      <w:bookmarkEnd w:id="6"/>
    </w:p>
    <w:p w:rsidR="008A69D5" w:rsidRPr="00FE55A8" w:rsidRDefault="006F790F" w:rsidP="00CC1BE9">
      <w:pPr>
        <w:spacing w:line="360" w:lineRule="auto"/>
        <w:ind w:firstLineChars="200" w:firstLine="480"/>
        <w:rPr>
          <w:rFonts w:asciiTheme="minorEastAsia" w:hAnsiTheme="minorEastAsia"/>
          <w:iCs/>
          <w:sz w:val="24"/>
          <w:szCs w:val="24"/>
        </w:rPr>
      </w:pPr>
      <w:r w:rsidRPr="00FE55A8">
        <w:rPr>
          <w:rFonts w:asciiTheme="minorEastAsia" w:hAnsiTheme="minorEastAsia" w:hint="eastAsia"/>
          <w:iCs/>
          <w:sz w:val="24"/>
          <w:szCs w:val="24"/>
        </w:rPr>
        <w:t>通过上述论证，罗素</w:t>
      </w:r>
      <w:r w:rsidR="006B772C" w:rsidRPr="00FE55A8">
        <w:rPr>
          <w:rFonts w:asciiTheme="minorEastAsia" w:hAnsiTheme="minorEastAsia" w:hint="eastAsia"/>
          <w:iCs/>
          <w:sz w:val="24"/>
          <w:szCs w:val="24"/>
        </w:rPr>
        <w:t>揭示了依赖于实体的时间的内在困境。关系的时间预示着同时性的发生，继而产生出绝对的时间。而</w:t>
      </w:r>
      <w:r w:rsidR="00BF7F05" w:rsidRPr="00FE55A8">
        <w:rPr>
          <w:rFonts w:asciiTheme="minorEastAsia" w:hAnsiTheme="minorEastAsia" w:hint="eastAsia"/>
          <w:iCs/>
          <w:sz w:val="24"/>
          <w:szCs w:val="24"/>
        </w:rPr>
        <w:t>在莱布尼茨那里，时间</w:t>
      </w:r>
      <w:proofErr w:type="gramStart"/>
      <w:r w:rsidR="00BF7F05" w:rsidRPr="00FE55A8">
        <w:rPr>
          <w:rFonts w:asciiTheme="minorEastAsia" w:hAnsiTheme="minorEastAsia" w:hint="eastAsia"/>
          <w:iCs/>
          <w:sz w:val="24"/>
          <w:szCs w:val="24"/>
        </w:rPr>
        <w:t>像空间</w:t>
      </w:r>
      <w:proofErr w:type="gramEnd"/>
      <w:r w:rsidR="00BF7F05" w:rsidRPr="00FE55A8">
        <w:rPr>
          <w:rFonts w:asciiTheme="minorEastAsia" w:hAnsiTheme="minorEastAsia" w:hint="eastAsia"/>
          <w:iCs/>
          <w:sz w:val="24"/>
          <w:szCs w:val="24"/>
        </w:rPr>
        <w:t>一样是表示关系和观念的。</w:t>
      </w:r>
      <w:r w:rsidR="006B772C" w:rsidRPr="00FE55A8">
        <w:rPr>
          <w:rFonts w:asciiTheme="minorEastAsia" w:hAnsiTheme="minorEastAsia" w:hint="eastAsia"/>
          <w:iCs/>
          <w:sz w:val="24"/>
          <w:szCs w:val="24"/>
        </w:rPr>
        <w:t>这种时间观念的实在性意味着</w:t>
      </w:r>
      <w:r w:rsidR="00BF7F05" w:rsidRPr="00FE55A8">
        <w:rPr>
          <w:rFonts w:asciiTheme="minorEastAsia" w:hAnsiTheme="minorEastAsia" w:hint="eastAsia"/>
          <w:iCs/>
          <w:sz w:val="24"/>
          <w:szCs w:val="24"/>
        </w:rPr>
        <w:t>在时间中，我们只有在前和在后</w:t>
      </w:r>
      <w:r w:rsidR="006B772C" w:rsidRPr="00FE55A8">
        <w:rPr>
          <w:rFonts w:asciiTheme="minorEastAsia" w:hAnsiTheme="minorEastAsia" w:hint="eastAsia"/>
          <w:iCs/>
          <w:sz w:val="24"/>
          <w:szCs w:val="24"/>
        </w:rPr>
        <w:t>的关系</w:t>
      </w:r>
      <w:r w:rsidR="00BF7F05" w:rsidRPr="00FE55A8">
        <w:rPr>
          <w:rFonts w:asciiTheme="minorEastAsia" w:hAnsiTheme="minorEastAsia" w:hint="eastAsia"/>
          <w:iCs/>
          <w:sz w:val="24"/>
          <w:szCs w:val="24"/>
        </w:rPr>
        <w:t>。事件并不是存在于一个确定的时刻，而是那些并不同时存在的东西之间有一段距离，这距离是通过说一个东西在另一个东西之前</w:t>
      </w:r>
      <w:r w:rsidR="006B772C" w:rsidRPr="00FE55A8">
        <w:rPr>
          <w:rFonts w:asciiTheme="minorEastAsia" w:hAnsiTheme="minorEastAsia" w:hint="eastAsia"/>
          <w:iCs/>
          <w:sz w:val="24"/>
          <w:szCs w:val="24"/>
        </w:rPr>
        <w:t>或者之后</w:t>
      </w:r>
      <w:r w:rsidR="00BF7F05" w:rsidRPr="00FE55A8">
        <w:rPr>
          <w:rFonts w:asciiTheme="minorEastAsia" w:hAnsiTheme="minorEastAsia" w:hint="eastAsia"/>
          <w:iCs/>
          <w:sz w:val="24"/>
          <w:szCs w:val="24"/>
        </w:rPr>
        <w:t>来表现的。罗素认为，这种距离并非是由时间的点所构成，以至我们不能说两个事件之间</w:t>
      </w:r>
      <w:r w:rsidR="004C79EF" w:rsidRPr="00FE55A8">
        <w:rPr>
          <w:rFonts w:asciiTheme="minorEastAsia" w:hAnsiTheme="minorEastAsia" w:hint="eastAsia"/>
          <w:iCs/>
          <w:sz w:val="24"/>
          <w:szCs w:val="24"/>
        </w:rPr>
        <w:t>时间过去了。两个事件之间只有一个在前和在后的关系，而没有被</w:t>
      </w:r>
      <w:r w:rsidR="002108F6" w:rsidRPr="00FE55A8">
        <w:rPr>
          <w:rFonts w:asciiTheme="minorEastAsia" w:hAnsiTheme="minorEastAsia" w:hint="eastAsia"/>
          <w:iCs/>
          <w:sz w:val="24"/>
          <w:szCs w:val="24"/>
        </w:rPr>
        <w:t>一个由瞬间组成</w:t>
      </w:r>
      <w:r w:rsidR="008A69D5" w:rsidRPr="00FE55A8">
        <w:rPr>
          <w:rFonts w:asciiTheme="minorEastAsia" w:hAnsiTheme="minorEastAsia" w:hint="eastAsia"/>
          <w:iCs/>
          <w:sz w:val="24"/>
          <w:szCs w:val="24"/>
        </w:rPr>
        <w:t>的系列所隔开，</w:t>
      </w:r>
      <w:r w:rsidR="002108F6" w:rsidRPr="00FE55A8">
        <w:rPr>
          <w:rFonts w:asciiTheme="minorEastAsia" w:hAnsiTheme="minorEastAsia" w:hint="eastAsia"/>
          <w:iCs/>
          <w:sz w:val="24"/>
          <w:szCs w:val="24"/>
        </w:rPr>
        <w:t>只存在着</w:t>
      </w:r>
      <w:r w:rsidR="008A69D5" w:rsidRPr="00FE55A8">
        <w:rPr>
          <w:rFonts w:asciiTheme="minorEastAsia" w:hAnsiTheme="minorEastAsia" w:hint="eastAsia"/>
          <w:iCs/>
          <w:sz w:val="24"/>
          <w:szCs w:val="24"/>
        </w:rPr>
        <w:t>由各种不同事件形成的</w:t>
      </w:r>
      <w:r w:rsidR="00BF7F05" w:rsidRPr="00FE55A8">
        <w:rPr>
          <w:rFonts w:asciiTheme="minorEastAsia" w:hAnsiTheme="minorEastAsia" w:hint="eastAsia"/>
          <w:iCs/>
          <w:sz w:val="24"/>
          <w:szCs w:val="24"/>
        </w:rPr>
        <w:t>一个系列</w:t>
      </w:r>
      <w:r w:rsidR="008A69D5" w:rsidRPr="00FE55A8">
        <w:rPr>
          <w:rFonts w:asciiTheme="minorEastAsia" w:hAnsiTheme="minorEastAsia" w:hint="eastAsia"/>
          <w:iCs/>
          <w:sz w:val="24"/>
          <w:szCs w:val="24"/>
        </w:rPr>
        <w:t>，</w:t>
      </w:r>
      <w:r w:rsidR="004C79EF" w:rsidRPr="00FE55A8">
        <w:rPr>
          <w:rFonts w:asciiTheme="minorEastAsia" w:hAnsiTheme="minorEastAsia" w:hint="eastAsia"/>
          <w:iCs/>
          <w:sz w:val="24"/>
          <w:szCs w:val="24"/>
        </w:rPr>
        <w:t>也就不存在变化状态这样的东西。</w:t>
      </w:r>
      <w:r w:rsidR="00BF7F05" w:rsidRPr="00FE55A8">
        <w:rPr>
          <w:rFonts w:asciiTheme="minorEastAsia" w:hAnsiTheme="minorEastAsia" w:hint="eastAsia"/>
          <w:iCs/>
          <w:sz w:val="24"/>
          <w:szCs w:val="24"/>
        </w:rPr>
        <w:t>因为这就蕴涵着连续性</w:t>
      </w:r>
      <w:r w:rsidR="006B772C" w:rsidRPr="00FE55A8">
        <w:rPr>
          <w:rFonts w:asciiTheme="minorEastAsia" w:hAnsiTheme="minorEastAsia" w:hint="eastAsia"/>
          <w:iCs/>
          <w:sz w:val="24"/>
          <w:szCs w:val="24"/>
        </w:rPr>
        <w:t>，而连续性是观念上的，并不是现实的事物</w:t>
      </w:r>
      <w:r w:rsidR="006B772C" w:rsidRPr="00FE55A8">
        <w:rPr>
          <w:rFonts w:asciiTheme="minorEastAsia" w:hAnsiTheme="minorEastAsia" w:hint="eastAsia"/>
          <w:iCs/>
          <w:sz w:val="24"/>
          <w:szCs w:val="24"/>
        </w:rPr>
        <w:lastRenderedPageBreak/>
        <w:t>所具有的</w:t>
      </w:r>
      <w:r w:rsidR="00BF7F05" w:rsidRPr="00FE55A8">
        <w:rPr>
          <w:rFonts w:asciiTheme="minorEastAsia" w:hAnsiTheme="minorEastAsia" w:hint="eastAsia"/>
          <w:iCs/>
          <w:sz w:val="24"/>
          <w:szCs w:val="24"/>
        </w:rPr>
        <w:t>。例如在运动中，我们将有成系列的被占据的各种不同的空间位置，但是，却将并没有从这个位置到那个位置的过渡。在莱布尼茨那里，时间是一种充实体</w:t>
      </w:r>
      <w:r w:rsidR="006B772C" w:rsidRPr="00FE55A8">
        <w:rPr>
          <w:rFonts w:asciiTheme="minorEastAsia" w:hAnsiTheme="minorEastAsia" w:hint="eastAsia"/>
          <w:iCs/>
          <w:sz w:val="24"/>
          <w:szCs w:val="24"/>
        </w:rPr>
        <w:t>，每一个部分无限可分</w:t>
      </w:r>
      <w:r w:rsidR="00BF7F05" w:rsidRPr="00FE55A8">
        <w:rPr>
          <w:rFonts w:asciiTheme="minorEastAsia" w:hAnsiTheme="minorEastAsia" w:hint="eastAsia"/>
          <w:iCs/>
          <w:sz w:val="24"/>
          <w:szCs w:val="24"/>
        </w:rPr>
        <w:t>，从而实际占有的最小距离是无穷小的。如果两个时间仅为空的时间所分割的话，那么我们就永远也不能发现这样的时间之总和</w:t>
      </w:r>
      <w:r w:rsidR="004C79EF" w:rsidRPr="00FE55A8">
        <w:rPr>
          <w:rFonts w:asciiTheme="minorEastAsia" w:hAnsiTheme="minorEastAsia" w:hint="eastAsia"/>
          <w:iCs/>
          <w:sz w:val="24"/>
          <w:szCs w:val="24"/>
        </w:rPr>
        <w:t>：</w:t>
      </w:r>
      <w:r w:rsidR="00BF7F05" w:rsidRPr="00FE55A8">
        <w:rPr>
          <w:rFonts w:asciiTheme="minorEastAsia" w:hAnsiTheme="minorEastAsia" w:hint="eastAsia"/>
          <w:iCs/>
          <w:sz w:val="24"/>
          <w:szCs w:val="24"/>
        </w:rPr>
        <w:t>“如果在时间方面有一种虚空，就是说有一种没有变化的绵延，则将是不可能决定它的长短的。……但我们不能驳斥有人这样的说法，就是：两个世界，一个世界在另一个之后，它们在绵延方面是彼此接触的，以致一个结束时另一个就必然开始而不能有间隙。我说这是不能驳斥的，因为这个间隙是无法决定的。如果空间也只是一条线，并且如果物体是不动的，就也不可能来决定两个物体之间的虚空的长度。”</w:t>
      </w:r>
      <w:r w:rsidR="00364169" w:rsidRPr="00FE55A8">
        <w:rPr>
          <w:rStyle w:val="a6"/>
          <w:rFonts w:asciiTheme="minorEastAsia" w:hAnsiTheme="minorEastAsia"/>
          <w:iCs/>
          <w:sz w:val="24"/>
          <w:szCs w:val="24"/>
        </w:rPr>
        <w:footnoteReference w:id="22"/>
      </w:r>
    </w:p>
    <w:p w:rsidR="003269BC" w:rsidRPr="00FE55A8" w:rsidRDefault="004C79EF" w:rsidP="00CC1BE9">
      <w:pPr>
        <w:spacing w:line="360" w:lineRule="auto"/>
        <w:ind w:firstLineChars="200" w:firstLine="480"/>
        <w:rPr>
          <w:rFonts w:asciiTheme="minorEastAsia" w:hAnsiTheme="minorEastAsia"/>
          <w:iCs/>
          <w:sz w:val="24"/>
          <w:szCs w:val="24"/>
        </w:rPr>
      </w:pPr>
      <w:r w:rsidRPr="00FE55A8">
        <w:rPr>
          <w:rFonts w:asciiTheme="minorEastAsia" w:hAnsiTheme="minorEastAsia" w:hint="eastAsia"/>
          <w:iCs/>
          <w:sz w:val="24"/>
          <w:szCs w:val="24"/>
        </w:rPr>
        <w:t>因此，莱布尼茨认为，</w:t>
      </w:r>
      <w:r w:rsidR="00BF7F05" w:rsidRPr="00FE55A8">
        <w:rPr>
          <w:rFonts w:asciiTheme="minorEastAsia" w:hAnsiTheme="minorEastAsia" w:hint="eastAsia"/>
          <w:iCs/>
          <w:sz w:val="24"/>
          <w:szCs w:val="24"/>
        </w:rPr>
        <w:t>当我们说时间是一个</w:t>
      </w:r>
      <w:proofErr w:type="gramStart"/>
      <w:r w:rsidR="00BF7F05" w:rsidRPr="00FE55A8">
        <w:rPr>
          <w:rFonts w:asciiTheme="minorEastAsia" w:hAnsiTheme="minorEastAsia" w:hint="eastAsia"/>
          <w:iCs/>
          <w:sz w:val="24"/>
          <w:szCs w:val="24"/>
        </w:rPr>
        <w:t>充实体</w:t>
      </w:r>
      <w:proofErr w:type="gramEnd"/>
      <w:r w:rsidR="00BF7F05" w:rsidRPr="00FE55A8">
        <w:rPr>
          <w:rFonts w:asciiTheme="minorEastAsia" w:hAnsiTheme="minorEastAsia" w:hint="eastAsia"/>
          <w:iCs/>
          <w:sz w:val="24"/>
          <w:szCs w:val="24"/>
        </w:rPr>
        <w:t>的时候，就意味着在任何两个被给定的事物之间，总存在着一个第三者。罗素认为，这种观点留下了连续性的困难</w:t>
      </w:r>
      <w:r w:rsidR="001C6F6B" w:rsidRPr="00FE55A8">
        <w:rPr>
          <w:rFonts w:asciiTheme="minorEastAsia" w:hAnsiTheme="minorEastAsia" w:hint="eastAsia"/>
          <w:iCs/>
          <w:sz w:val="24"/>
          <w:szCs w:val="24"/>
        </w:rPr>
        <w:t>而</w:t>
      </w:r>
      <w:r w:rsidR="00BF7F05" w:rsidRPr="00FE55A8">
        <w:rPr>
          <w:rFonts w:asciiTheme="minorEastAsia" w:hAnsiTheme="minorEastAsia" w:hint="eastAsia"/>
          <w:iCs/>
          <w:sz w:val="24"/>
          <w:szCs w:val="24"/>
        </w:rPr>
        <w:t>未加解决</w:t>
      </w:r>
      <w:r w:rsidR="001C6F6B" w:rsidRPr="00FE55A8">
        <w:rPr>
          <w:rFonts w:asciiTheme="minorEastAsia" w:hAnsiTheme="minorEastAsia" w:hint="eastAsia"/>
          <w:iCs/>
          <w:sz w:val="24"/>
          <w:szCs w:val="24"/>
        </w:rPr>
        <w:t>，</w:t>
      </w:r>
      <w:r w:rsidR="00BF7F05" w:rsidRPr="00FE55A8">
        <w:rPr>
          <w:rFonts w:asciiTheme="minorEastAsia" w:hAnsiTheme="minorEastAsia" w:hint="eastAsia"/>
          <w:iCs/>
          <w:sz w:val="24"/>
          <w:szCs w:val="24"/>
        </w:rPr>
        <w:t>莱布尼茨的</w:t>
      </w:r>
      <w:r w:rsidR="001C6F6B" w:rsidRPr="00FE55A8">
        <w:rPr>
          <w:rFonts w:asciiTheme="minorEastAsia" w:hAnsiTheme="minorEastAsia" w:hint="eastAsia"/>
          <w:iCs/>
          <w:sz w:val="24"/>
          <w:szCs w:val="24"/>
        </w:rPr>
        <w:t>根本</w:t>
      </w:r>
      <w:r w:rsidR="00BF7F05" w:rsidRPr="00FE55A8">
        <w:rPr>
          <w:rFonts w:asciiTheme="minorEastAsia" w:hAnsiTheme="minorEastAsia" w:hint="eastAsia"/>
          <w:iCs/>
          <w:sz w:val="24"/>
          <w:szCs w:val="24"/>
        </w:rPr>
        <w:t>观点是没有时间消逝</w:t>
      </w:r>
      <w:r w:rsidR="001C6F6B" w:rsidRPr="00FE55A8">
        <w:rPr>
          <w:rFonts w:asciiTheme="minorEastAsia" w:hAnsiTheme="minorEastAsia" w:hint="eastAsia"/>
          <w:iCs/>
          <w:sz w:val="24"/>
          <w:szCs w:val="24"/>
        </w:rPr>
        <w:t>：</w:t>
      </w:r>
      <w:r w:rsidR="00BF7F05" w:rsidRPr="00FE55A8">
        <w:rPr>
          <w:rFonts w:asciiTheme="minorEastAsia" w:hAnsiTheme="minorEastAsia" w:hint="eastAsia"/>
          <w:iCs/>
          <w:sz w:val="24"/>
          <w:szCs w:val="24"/>
        </w:rPr>
        <w:t>出现在空间中某一位置和出现在下一个被占有的位置这两者之间，不是被时间的长度所隔开，而是被时间的距离所隔开。我们也绝不能说，一个运动的物体时而运动时而静止，</w:t>
      </w:r>
      <w:r w:rsidR="001C6F6B" w:rsidRPr="00FE55A8">
        <w:rPr>
          <w:rFonts w:asciiTheme="minorEastAsia" w:hAnsiTheme="minorEastAsia" w:hint="eastAsia"/>
          <w:iCs/>
          <w:sz w:val="24"/>
          <w:szCs w:val="24"/>
        </w:rPr>
        <w:t>因为</w:t>
      </w:r>
      <w:r w:rsidR="00BF7F05" w:rsidRPr="00FE55A8">
        <w:rPr>
          <w:rFonts w:asciiTheme="minorEastAsia" w:hAnsiTheme="minorEastAsia" w:hint="eastAsia"/>
          <w:iCs/>
          <w:sz w:val="24"/>
          <w:szCs w:val="24"/>
        </w:rPr>
        <w:t>处在静止之或处在运动之中都永远是不可能的。一个物体是静止的</w:t>
      </w:r>
      <w:r w:rsidR="007E1FE5" w:rsidRPr="00FE55A8">
        <w:rPr>
          <w:rFonts w:asciiTheme="minorEastAsia" w:hAnsiTheme="minorEastAsia" w:hint="eastAsia"/>
          <w:iCs/>
          <w:sz w:val="24"/>
          <w:szCs w:val="24"/>
        </w:rPr>
        <w:t>，只能是意味着这个物体对空间某一确定位置的占有，</w:t>
      </w:r>
      <w:r w:rsidR="001C6F6B" w:rsidRPr="00FE55A8">
        <w:rPr>
          <w:rFonts w:asciiTheme="minorEastAsia" w:hAnsiTheme="minorEastAsia" w:hint="eastAsia"/>
          <w:iCs/>
          <w:sz w:val="24"/>
          <w:szCs w:val="24"/>
        </w:rPr>
        <w:t>也就是说，</w:t>
      </w:r>
      <w:r w:rsidR="007E1FE5" w:rsidRPr="00FE55A8">
        <w:rPr>
          <w:rFonts w:asciiTheme="minorEastAsia" w:hAnsiTheme="minorEastAsia" w:hint="eastAsia"/>
          <w:iCs/>
          <w:sz w:val="24"/>
          <w:szCs w:val="24"/>
        </w:rPr>
        <w:t>是与两个并非</w:t>
      </w:r>
      <w:r w:rsidR="00BF7F05" w:rsidRPr="00FE55A8">
        <w:rPr>
          <w:rFonts w:asciiTheme="minorEastAsia" w:hAnsiTheme="minorEastAsia" w:hint="eastAsia"/>
          <w:iCs/>
          <w:sz w:val="24"/>
          <w:szCs w:val="24"/>
        </w:rPr>
        <w:t>同时的事件同时的。而一个物体处在运动之中，则意味着它对一个位置的占有和</w:t>
      </w:r>
      <w:r w:rsidR="007E1FE5" w:rsidRPr="00FE55A8">
        <w:rPr>
          <w:rFonts w:asciiTheme="minorEastAsia" w:hAnsiTheme="minorEastAsia" w:hint="eastAsia"/>
          <w:iCs/>
          <w:sz w:val="24"/>
          <w:szCs w:val="24"/>
        </w:rPr>
        <w:t>将</w:t>
      </w:r>
      <w:r w:rsidR="00BF7F05" w:rsidRPr="00FE55A8">
        <w:rPr>
          <w:rFonts w:asciiTheme="minorEastAsia" w:hAnsiTheme="minorEastAsia" w:hint="eastAsia"/>
          <w:iCs/>
          <w:sz w:val="24"/>
          <w:szCs w:val="24"/>
        </w:rPr>
        <w:t>对另一个位置的占有是相继的。但是</w:t>
      </w:r>
      <w:r w:rsidR="001C6F6B" w:rsidRPr="00FE55A8">
        <w:rPr>
          <w:rFonts w:asciiTheme="minorEastAsia" w:hAnsiTheme="minorEastAsia" w:hint="eastAsia"/>
          <w:iCs/>
          <w:sz w:val="24"/>
          <w:szCs w:val="24"/>
        </w:rPr>
        <w:t>罗素认为，</w:t>
      </w:r>
      <w:r w:rsidR="00BF7F05" w:rsidRPr="00FE55A8">
        <w:rPr>
          <w:rFonts w:asciiTheme="minorEastAsia" w:hAnsiTheme="minorEastAsia" w:hint="eastAsia"/>
          <w:iCs/>
          <w:sz w:val="24"/>
          <w:szCs w:val="24"/>
        </w:rPr>
        <w:t>从这一点出发，我们将永远也不能达到一个运动状态，甚至认定无数的空间位置被连续的占有也无济于事。</w:t>
      </w:r>
      <w:r w:rsidR="001C6F6B" w:rsidRPr="00FE55A8">
        <w:rPr>
          <w:rFonts w:asciiTheme="minorEastAsia" w:hAnsiTheme="minorEastAsia" w:hint="eastAsia"/>
          <w:iCs/>
          <w:sz w:val="24"/>
          <w:szCs w:val="24"/>
        </w:rPr>
        <w:t>继而推论出</w:t>
      </w:r>
      <w:r w:rsidR="00BF7F05" w:rsidRPr="00FE55A8">
        <w:rPr>
          <w:rFonts w:asciiTheme="minorEastAsia" w:hAnsiTheme="minorEastAsia" w:hint="eastAsia"/>
          <w:iCs/>
          <w:sz w:val="24"/>
          <w:szCs w:val="24"/>
        </w:rPr>
        <w:t>过去和将来都不是在和现在的存在相同的意义上存在的。以往的时间对于其后的时间有一种自然的在先性，以及可能有一个最初的事件，也就是创世。这种承认大大增强了维护时间位置的相对性的困难。</w:t>
      </w:r>
    </w:p>
    <w:p w:rsidR="00BF7F05" w:rsidRPr="00FE55A8" w:rsidRDefault="00BF7F05" w:rsidP="00CC1BE9">
      <w:pPr>
        <w:spacing w:line="360" w:lineRule="auto"/>
        <w:ind w:firstLineChars="200" w:firstLine="480"/>
        <w:rPr>
          <w:rFonts w:asciiTheme="minorEastAsia" w:hAnsiTheme="minorEastAsia"/>
          <w:iCs/>
          <w:sz w:val="24"/>
          <w:szCs w:val="24"/>
        </w:rPr>
      </w:pPr>
      <w:r w:rsidRPr="00FE55A8">
        <w:rPr>
          <w:rFonts w:asciiTheme="minorEastAsia" w:hAnsiTheme="minorEastAsia" w:hint="eastAsia"/>
          <w:iCs/>
          <w:sz w:val="24"/>
          <w:szCs w:val="24"/>
        </w:rPr>
        <w:t>在罗素看来，</w:t>
      </w:r>
      <w:r w:rsidR="00093FDC" w:rsidRPr="00FE55A8">
        <w:rPr>
          <w:rFonts w:asciiTheme="minorEastAsia" w:hAnsiTheme="minorEastAsia" w:hint="eastAsia"/>
          <w:iCs/>
          <w:sz w:val="24"/>
          <w:szCs w:val="24"/>
        </w:rPr>
        <w:t>莱布尼茨的时间理论</w:t>
      </w:r>
      <w:r w:rsidRPr="00FE55A8">
        <w:rPr>
          <w:rFonts w:asciiTheme="minorEastAsia" w:hAnsiTheme="minorEastAsia" w:hint="eastAsia"/>
          <w:iCs/>
          <w:sz w:val="24"/>
          <w:szCs w:val="24"/>
        </w:rPr>
        <w:t>总是或多或少不自觉地表现出它有两种时间和空间的理论。一种是主观的，它仅仅给人以每个单子的知觉之间的关系。另一种是客观的，它给予知觉间的关系一种在知觉的对象中的对应物，它对于一切单子来说，甚至对于一切可能的世界来说，都只是一个并且是同一个。莱布尼茨把这个对应物看作是一种“纯粹观念性的东西”，一种“理性的存在物”，一种“心</w:t>
      </w:r>
      <w:r w:rsidRPr="00FE55A8">
        <w:rPr>
          <w:rFonts w:asciiTheme="minorEastAsia" w:hAnsiTheme="minorEastAsia" w:hint="eastAsia"/>
          <w:iCs/>
          <w:sz w:val="24"/>
          <w:szCs w:val="24"/>
        </w:rPr>
        <w:lastRenderedPageBreak/>
        <w:t>理的东西”。罗素认为，这些形容词只能用于主观的空间和时间，而不能用于空间和时间所必须具有的在知觉之外的对应物的道理。</w:t>
      </w:r>
    </w:p>
    <w:p w:rsidR="00BF7F05" w:rsidRPr="00FE55A8" w:rsidRDefault="00BF7F05" w:rsidP="00CC1BE9">
      <w:pPr>
        <w:spacing w:line="360" w:lineRule="auto"/>
        <w:ind w:firstLineChars="200" w:firstLine="480"/>
        <w:rPr>
          <w:rFonts w:asciiTheme="minorEastAsia" w:hAnsiTheme="minorEastAsia"/>
          <w:iCs/>
          <w:sz w:val="24"/>
          <w:szCs w:val="24"/>
        </w:rPr>
      </w:pPr>
      <w:r w:rsidRPr="00FE55A8">
        <w:rPr>
          <w:rFonts w:asciiTheme="minorEastAsia" w:hAnsiTheme="minorEastAsia" w:hint="eastAsia"/>
          <w:iCs/>
          <w:sz w:val="24"/>
          <w:szCs w:val="24"/>
        </w:rPr>
        <w:t>首先，</w:t>
      </w:r>
      <w:r w:rsidR="001C6F6B" w:rsidRPr="00FE55A8">
        <w:rPr>
          <w:rFonts w:asciiTheme="minorEastAsia" w:hAnsiTheme="minorEastAsia" w:hint="eastAsia"/>
          <w:iCs/>
          <w:sz w:val="24"/>
          <w:szCs w:val="24"/>
        </w:rPr>
        <w:t>在莱布尼茨那里，</w:t>
      </w:r>
      <w:r w:rsidRPr="00FE55A8">
        <w:rPr>
          <w:rFonts w:asciiTheme="minorEastAsia" w:hAnsiTheme="minorEastAsia" w:hint="eastAsia"/>
          <w:iCs/>
          <w:sz w:val="24"/>
          <w:szCs w:val="24"/>
        </w:rPr>
        <w:t>物体</w:t>
      </w:r>
      <w:r w:rsidR="001C6F6B" w:rsidRPr="00FE55A8">
        <w:rPr>
          <w:rFonts w:asciiTheme="minorEastAsia" w:hAnsiTheme="minorEastAsia" w:hint="eastAsia"/>
          <w:iCs/>
          <w:sz w:val="24"/>
          <w:szCs w:val="24"/>
        </w:rPr>
        <w:t>或者身体</w:t>
      </w:r>
      <w:r w:rsidRPr="00FE55A8">
        <w:rPr>
          <w:rFonts w:asciiTheme="minorEastAsia" w:hAnsiTheme="minorEastAsia" w:hint="eastAsia"/>
          <w:iCs/>
          <w:sz w:val="24"/>
          <w:szCs w:val="24"/>
        </w:rPr>
        <w:t>是实体的一个集合物，并不真正成为一个实体。因而，在物体中必定到处都可以发现不可分割的实体。罗素认为，如果</w:t>
      </w:r>
      <w:r w:rsidR="001C6F6B" w:rsidRPr="00FE55A8">
        <w:rPr>
          <w:rFonts w:asciiTheme="minorEastAsia" w:hAnsiTheme="minorEastAsia" w:hint="eastAsia"/>
          <w:iCs/>
          <w:sz w:val="24"/>
          <w:szCs w:val="24"/>
        </w:rPr>
        <w:t>时间</w:t>
      </w:r>
      <w:r w:rsidRPr="00FE55A8">
        <w:rPr>
          <w:rFonts w:asciiTheme="minorEastAsia" w:hAnsiTheme="minorEastAsia" w:hint="eastAsia"/>
          <w:iCs/>
          <w:sz w:val="24"/>
          <w:szCs w:val="24"/>
        </w:rPr>
        <w:t>是纯粹主观的，而有</w:t>
      </w:r>
      <w:r w:rsidR="001C6F6B" w:rsidRPr="00FE55A8">
        <w:rPr>
          <w:rFonts w:asciiTheme="minorEastAsia" w:hAnsiTheme="minorEastAsia" w:hint="eastAsia"/>
          <w:iCs/>
          <w:sz w:val="24"/>
          <w:szCs w:val="24"/>
        </w:rPr>
        <w:t>绵延</w:t>
      </w:r>
      <w:r w:rsidRPr="00FE55A8">
        <w:rPr>
          <w:rFonts w:asciiTheme="minorEastAsia" w:hAnsiTheme="minorEastAsia" w:hint="eastAsia"/>
          <w:iCs/>
          <w:sz w:val="24"/>
          <w:szCs w:val="24"/>
        </w:rPr>
        <w:t>的物体是纯粹的现象，</w:t>
      </w:r>
      <w:r w:rsidR="001C6F6B" w:rsidRPr="00FE55A8">
        <w:rPr>
          <w:rFonts w:asciiTheme="minorEastAsia" w:hAnsiTheme="minorEastAsia" w:hint="eastAsia"/>
          <w:iCs/>
          <w:sz w:val="24"/>
          <w:szCs w:val="24"/>
        </w:rPr>
        <w:t>那么</w:t>
      </w:r>
      <w:r w:rsidRPr="00FE55A8">
        <w:rPr>
          <w:rFonts w:asciiTheme="minorEastAsia" w:hAnsiTheme="minorEastAsia" w:hint="eastAsia"/>
          <w:iCs/>
          <w:sz w:val="24"/>
          <w:szCs w:val="24"/>
        </w:rPr>
        <w:t>正如康德所说，莱布尼茨的这个</w:t>
      </w:r>
      <w:r w:rsidR="009829CF" w:rsidRPr="00FE55A8">
        <w:rPr>
          <w:rFonts w:asciiTheme="minorEastAsia" w:hAnsiTheme="minorEastAsia" w:hint="eastAsia"/>
          <w:iCs/>
          <w:sz w:val="24"/>
          <w:szCs w:val="24"/>
        </w:rPr>
        <w:t>结论</w:t>
      </w:r>
      <w:r w:rsidRPr="00FE55A8">
        <w:rPr>
          <w:rFonts w:asciiTheme="minorEastAsia" w:hAnsiTheme="minorEastAsia" w:hint="eastAsia"/>
          <w:iCs/>
          <w:sz w:val="24"/>
          <w:szCs w:val="24"/>
        </w:rPr>
        <w:t>就</w:t>
      </w:r>
      <w:r w:rsidR="009829CF" w:rsidRPr="00FE55A8">
        <w:rPr>
          <w:rFonts w:asciiTheme="minorEastAsia" w:hAnsiTheme="minorEastAsia" w:hint="eastAsia"/>
          <w:iCs/>
          <w:sz w:val="24"/>
          <w:szCs w:val="24"/>
        </w:rPr>
        <w:t>不会起作用</w:t>
      </w:r>
      <w:r w:rsidRPr="00FE55A8">
        <w:rPr>
          <w:rFonts w:asciiTheme="minorEastAsia" w:hAnsiTheme="minorEastAsia" w:hint="eastAsia"/>
          <w:iCs/>
          <w:sz w:val="24"/>
          <w:szCs w:val="24"/>
        </w:rPr>
        <w:t>。</w:t>
      </w:r>
      <w:r w:rsidR="00CC438E" w:rsidRPr="00FE55A8">
        <w:rPr>
          <w:rFonts w:asciiTheme="minorEastAsia" w:hAnsiTheme="minorEastAsia" w:hint="eastAsia"/>
          <w:iCs/>
          <w:sz w:val="24"/>
          <w:szCs w:val="24"/>
        </w:rPr>
        <w:t>此外，</w:t>
      </w:r>
      <w:r w:rsidRPr="00FE55A8">
        <w:rPr>
          <w:rFonts w:asciiTheme="minorEastAsia" w:hAnsiTheme="minorEastAsia" w:hint="eastAsia"/>
          <w:iCs/>
          <w:sz w:val="24"/>
          <w:szCs w:val="24"/>
        </w:rPr>
        <w:t>莱布尼茨关于单子之间的区别的论证</w:t>
      </w:r>
      <w:r w:rsidR="009829CF" w:rsidRPr="00FE55A8">
        <w:rPr>
          <w:rFonts w:asciiTheme="minorEastAsia" w:hAnsiTheme="minorEastAsia" w:hint="eastAsia"/>
          <w:iCs/>
          <w:sz w:val="24"/>
          <w:szCs w:val="24"/>
        </w:rPr>
        <w:t>，即</w:t>
      </w:r>
      <w:r w:rsidRPr="00FE55A8">
        <w:rPr>
          <w:rFonts w:asciiTheme="minorEastAsia" w:hAnsiTheme="minorEastAsia" w:hint="eastAsia"/>
          <w:iCs/>
          <w:sz w:val="24"/>
          <w:szCs w:val="24"/>
        </w:rPr>
        <w:t>如果它们不是相互区别的，那么即使在一个</w:t>
      </w:r>
      <w:proofErr w:type="gramStart"/>
      <w:r w:rsidRPr="00FE55A8">
        <w:rPr>
          <w:rFonts w:asciiTheme="minorEastAsia" w:hAnsiTheme="minorEastAsia" w:hint="eastAsia"/>
          <w:iCs/>
          <w:sz w:val="24"/>
          <w:szCs w:val="24"/>
        </w:rPr>
        <w:t>充实体</w:t>
      </w:r>
      <w:proofErr w:type="gramEnd"/>
      <w:r w:rsidRPr="00FE55A8">
        <w:rPr>
          <w:rFonts w:asciiTheme="minorEastAsia" w:hAnsiTheme="minorEastAsia" w:hint="eastAsia"/>
          <w:iCs/>
          <w:sz w:val="24"/>
          <w:szCs w:val="24"/>
        </w:rPr>
        <w:t>之中运动也不能产生区别，因为每一个地点，仅仅能够接受它先前已有的东西的相等物</w:t>
      </w:r>
      <w:r w:rsidR="009829CF" w:rsidRPr="00FE55A8">
        <w:rPr>
          <w:rFonts w:asciiTheme="minorEastAsia" w:hAnsiTheme="minorEastAsia" w:hint="eastAsia"/>
          <w:iCs/>
          <w:sz w:val="24"/>
          <w:szCs w:val="24"/>
        </w:rPr>
        <w:t>，这一论证在罗素看来与几何学的证明有着同等的可靠性，而且</w:t>
      </w:r>
      <w:r w:rsidRPr="00FE55A8">
        <w:rPr>
          <w:rFonts w:asciiTheme="minorEastAsia" w:hAnsiTheme="minorEastAsia" w:hint="eastAsia"/>
          <w:iCs/>
          <w:sz w:val="24"/>
          <w:szCs w:val="24"/>
        </w:rPr>
        <w:t>是涉及</w:t>
      </w:r>
      <w:r w:rsidR="009829CF" w:rsidRPr="00FE55A8">
        <w:rPr>
          <w:rFonts w:asciiTheme="minorEastAsia" w:hAnsiTheme="minorEastAsia" w:hint="eastAsia"/>
          <w:iCs/>
          <w:sz w:val="24"/>
          <w:szCs w:val="24"/>
        </w:rPr>
        <w:t>时间或者地点</w:t>
      </w:r>
      <w:r w:rsidRPr="00FE55A8">
        <w:rPr>
          <w:rFonts w:asciiTheme="minorEastAsia" w:hAnsiTheme="minorEastAsia" w:hint="eastAsia"/>
          <w:iCs/>
          <w:sz w:val="24"/>
          <w:szCs w:val="24"/>
        </w:rPr>
        <w:t>不仅仅存在于单子知觉中的又一个论证。而这个论证和他的另一个论证相关联，即必定有“隐德来希”散布于整个物质之中，因为运动的原则是这样散布着的。</w:t>
      </w:r>
    </w:p>
    <w:p w:rsidR="00BF7F05" w:rsidRPr="00FE55A8" w:rsidRDefault="00BF7F05" w:rsidP="00CC1BE9">
      <w:pPr>
        <w:spacing w:line="360" w:lineRule="auto"/>
        <w:ind w:firstLineChars="200" w:firstLine="480"/>
        <w:rPr>
          <w:rFonts w:asciiTheme="minorEastAsia" w:hAnsiTheme="minorEastAsia"/>
          <w:iCs/>
          <w:sz w:val="24"/>
          <w:szCs w:val="24"/>
        </w:rPr>
      </w:pPr>
      <w:r w:rsidRPr="00FE55A8">
        <w:rPr>
          <w:rFonts w:asciiTheme="minorEastAsia" w:hAnsiTheme="minorEastAsia" w:hint="eastAsia"/>
          <w:iCs/>
          <w:sz w:val="24"/>
          <w:szCs w:val="24"/>
        </w:rPr>
        <w:t>其次，它们既是可能的也是实际的东西的秩序，同时在某种意义上，在创世以后，它们也以某种不同于早先存在于上帝心灵中的方式存在着。</w:t>
      </w:r>
      <w:r w:rsidR="009829CF" w:rsidRPr="00FE55A8">
        <w:rPr>
          <w:rFonts w:asciiTheme="minorEastAsia" w:hAnsiTheme="minorEastAsia" w:hint="eastAsia"/>
          <w:iCs/>
          <w:sz w:val="24"/>
          <w:szCs w:val="24"/>
        </w:rPr>
        <w:t>“</w:t>
      </w:r>
      <w:r w:rsidRPr="00FE55A8">
        <w:rPr>
          <w:rFonts w:asciiTheme="minorEastAsia" w:hAnsiTheme="minorEastAsia" w:hint="eastAsia"/>
          <w:iCs/>
          <w:sz w:val="24"/>
          <w:szCs w:val="24"/>
        </w:rPr>
        <w:t>在事物起源方面，他告诉我们</w:t>
      </w:r>
      <w:r w:rsidR="009829CF" w:rsidRPr="00FE55A8">
        <w:rPr>
          <w:rFonts w:asciiTheme="minorEastAsia" w:hAnsiTheme="minorEastAsia" w:hint="eastAsia"/>
          <w:iCs/>
          <w:sz w:val="24"/>
          <w:szCs w:val="24"/>
        </w:rPr>
        <w:t>某种神圣的数学被用来决定存在的最大的量，‘</w:t>
      </w:r>
      <w:r w:rsidRPr="00FE55A8">
        <w:rPr>
          <w:rFonts w:asciiTheme="minorEastAsia" w:hAnsiTheme="minorEastAsia" w:hint="eastAsia"/>
          <w:iCs/>
          <w:sz w:val="24"/>
          <w:szCs w:val="24"/>
        </w:rPr>
        <w:t>考虑到了时间和地点（或者存在的可能秩序）的容量</w:t>
      </w:r>
      <w:r w:rsidR="009829CF" w:rsidRPr="00FE55A8">
        <w:rPr>
          <w:rFonts w:asciiTheme="minorEastAsia" w:hAnsiTheme="minorEastAsia" w:hint="eastAsia"/>
          <w:iCs/>
          <w:sz w:val="24"/>
          <w:szCs w:val="24"/>
        </w:rPr>
        <w:t>’</w:t>
      </w:r>
      <w:r w:rsidRPr="00FE55A8">
        <w:rPr>
          <w:rFonts w:asciiTheme="minorEastAsia" w:hAnsiTheme="minorEastAsia" w:hint="eastAsia"/>
          <w:iCs/>
          <w:sz w:val="24"/>
          <w:szCs w:val="24"/>
        </w:rPr>
        <w:t>。</w:t>
      </w:r>
      <w:r w:rsidR="009829CF" w:rsidRPr="00FE55A8">
        <w:rPr>
          <w:rFonts w:asciiTheme="minorEastAsia" w:hAnsiTheme="minorEastAsia" w:hint="eastAsia"/>
          <w:iCs/>
          <w:sz w:val="24"/>
          <w:szCs w:val="24"/>
        </w:rPr>
        <w:t>”</w:t>
      </w:r>
      <w:r w:rsidR="009829CF" w:rsidRPr="00FE55A8">
        <w:rPr>
          <w:rStyle w:val="a6"/>
          <w:rFonts w:asciiTheme="minorEastAsia" w:hAnsiTheme="minorEastAsia"/>
          <w:iCs/>
          <w:sz w:val="24"/>
          <w:szCs w:val="24"/>
        </w:rPr>
        <w:footnoteReference w:id="23"/>
      </w:r>
      <w:r w:rsidRPr="00FE55A8">
        <w:rPr>
          <w:rFonts w:asciiTheme="minorEastAsia" w:hAnsiTheme="minorEastAsia" w:hint="eastAsia"/>
          <w:iCs/>
          <w:sz w:val="24"/>
          <w:szCs w:val="24"/>
        </w:rPr>
        <w:t>在创世之前，这个可能的秩序仅仅存在于上帝的心灵之中。但是在创世之后，它就以某种别的方式而存在。莱布尼茨明确表示</w:t>
      </w:r>
      <w:r w:rsidR="009829CF" w:rsidRPr="00FE55A8">
        <w:rPr>
          <w:rFonts w:asciiTheme="minorEastAsia" w:hAnsiTheme="minorEastAsia" w:hint="eastAsia"/>
          <w:iCs/>
          <w:sz w:val="24"/>
          <w:szCs w:val="24"/>
        </w:rPr>
        <w:t>时间与空间</w:t>
      </w:r>
      <w:r w:rsidRPr="00FE55A8">
        <w:rPr>
          <w:rFonts w:asciiTheme="minorEastAsia" w:hAnsiTheme="minorEastAsia" w:hint="eastAsia"/>
          <w:iCs/>
          <w:sz w:val="24"/>
          <w:szCs w:val="24"/>
        </w:rPr>
        <w:t>并不是像上帝那样必然存在的。虽然</w:t>
      </w:r>
      <w:r w:rsidR="009829CF" w:rsidRPr="00FE55A8">
        <w:rPr>
          <w:rFonts w:asciiTheme="minorEastAsia" w:hAnsiTheme="minorEastAsia" w:hint="eastAsia"/>
          <w:iCs/>
          <w:sz w:val="24"/>
          <w:szCs w:val="24"/>
        </w:rPr>
        <w:t>只</w:t>
      </w:r>
      <w:r w:rsidRPr="00FE55A8">
        <w:rPr>
          <w:rFonts w:asciiTheme="minorEastAsia" w:hAnsiTheme="minorEastAsia" w:hint="eastAsia"/>
          <w:iCs/>
          <w:sz w:val="24"/>
          <w:szCs w:val="24"/>
        </w:rPr>
        <w:t>作为上帝理智的对象，</w:t>
      </w:r>
      <w:r w:rsidR="009829CF" w:rsidRPr="00FE55A8">
        <w:rPr>
          <w:rFonts w:asciiTheme="minorEastAsia" w:hAnsiTheme="minorEastAsia" w:hint="eastAsia"/>
          <w:iCs/>
          <w:sz w:val="24"/>
          <w:szCs w:val="24"/>
        </w:rPr>
        <w:t>时间与空间</w:t>
      </w:r>
      <w:r w:rsidRPr="00FE55A8">
        <w:rPr>
          <w:rFonts w:asciiTheme="minorEastAsia" w:hAnsiTheme="minorEastAsia" w:hint="eastAsia"/>
          <w:iCs/>
          <w:sz w:val="24"/>
          <w:szCs w:val="24"/>
        </w:rPr>
        <w:t>也理当必然存在。</w:t>
      </w:r>
      <w:r w:rsidR="009829CF" w:rsidRPr="00FE55A8">
        <w:rPr>
          <w:rFonts w:asciiTheme="minorEastAsia" w:hAnsiTheme="minorEastAsia" w:hint="eastAsia"/>
          <w:iCs/>
          <w:sz w:val="24"/>
          <w:szCs w:val="24"/>
        </w:rPr>
        <w:t>因此罗素认为，我们</w:t>
      </w:r>
      <w:r w:rsidRPr="00FE55A8">
        <w:rPr>
          <w:rFonts w:asciiTheme="minorEastAsia" w:hAnsiTheme="minorEastAsia" w:hint="eastAsia"/>
          <w:iCs/>
          <w:sz w:val="24"/>
          <w:szCs w:val="24"/>
        </w:rPr>
        <w:t>必须区分：（</w:t>
      </w:r>
      <w:r w:rsidRPr="00FE55A8">
        <w:rPr>
          <w:rFonts w:ascii="Times New Roman" w:hAnsi="Times New Roman" w:hint="eastAsia"/>
          <w:iCs/>
          <w:sz w:val="24"/>
          <w:szCs w:val="24"/>
        </w:rPr>
        <w:t>1</w:t>
      </w:r>
      <w:r w:rsidRPr="00FE55A8">
        <w:rPr>
          <w:rFonts w:asciiTheme="minorEastAsia" w:hAnsiTheme="minorEastAsia" w:hint="eastAsia"/>
          <w:iCs/>
          <w:sz w:val="24"/>
          <w:szCs w:val="24"/>
        </w:rPr>
        <w:t>）上帝心中的</w:t>
      </w:r>
      <w:r w:rsidR="009829CF" w:rsidRPr="00FE55A8">
        <w:rPr>
          <w:rFonts w:asciiTheme="minorEastAsia" w:hAnsiTheme="minorEastAsia" w:hint="eastAsia"/>
          <w:iCs/>
          <w:sz w:val="24"/>
          <w:szCs w:val="24"/>
        </w:rPr>
        <w:t>时间与空间</w:t>
      </w:r>
      <w:r w:rsidRPr="00FE55A8">
        <w:rPr>
          <w:rFonts w:asciiTheme="minorEastAsia" w:hAnsiTheme="minorEastAsia" w:hint="eastAsia"/>
          <w:iCs/>
          <w:sz w:val="24"/>
          <w:szCs w:val="24"/>
        </w:rPr>
        <w:t>；（</w:t>
      </w:r>
      <w:r w:rsidRPr="00FE55A8">
        <w:rPr>
          <w:rFonts w:ascii="Times New Roman" w:hAnsi="Times New Roman" w:hint="eastAsia"/>
          <w:iCs/>
          <w:sz w:val="24"/>
          <w:szCs w:val="24"/>
        </w:rPr>
        <w:t>2</w:t>
      </w:r>
      <w:r w:rsidRPr="00FE55A8">
        <w:rPr>
          <w:rFonts w:asciiTheme="minorEastAsia" w:hAnsiTheme="minorEastAsia" w:hint="eastAsia"/>
          <w:iCs/>
          <w:sz w:val="24"/>
          <w:szCs w:val="24"/>
        </w:rPr>
        <w:t>）在每个单子知觉中的</w:t>
      </w:r>
      <w:r w:rsidR="009829CF" w:rsidRPr="00FE55A8">
        <w:rPr>
          <w:rFonts w:asciiTheme="minorEastAsia" w:hAnsiTheme="minorEastAsia" w:hint="eastAsia"/>
          <w:iCs/>
          <w:sz w:val="24"/>
          <w:szCs w:val="24"/>
        </w:rPr>
        <w:t>时间与空间</w:t>
      </w:r>
      <w:r w:rsidRPr="00FE55A8">
        <w:rPr>
          <w:rFonts w:asciiTheme="minorEastAsia" w:hAnsiTheme="minorEastAsia" w:hint="eastAsia"/>
          <w:iCs/>
          <w:sz w:val="24"/>
          <w:szCs w:val="24"/>
        </w:rPr>
        <w:t>；（</w:t>
      </w:r>
      <w:r w:rsidRPr="00FE55A8">
        <w:rPr>
          <w:rFonts w:ascii="Times New Roman" w:hAnsi="Times New Roman" w:hint="eastAsia"/>
          <w:iCs/>
          <w:sz w:val="24"/>
          <w:szCs w:val="24"/>
        </w:rPr>
        <w:t>3</w:t>
      </w:r>
      <w:r w:rsidRPr="00FE55A8">
        <w:rPr>
          <w:rFonts w:asciiTheme="minorEastAsia" w:hAnsiTheme="minorEastAsia" w:hint="eastAsia"/>
          <w:iCs/>
          <w:sz w:val="24"/>
          <w:szCs w:val="24"/>
        </w:rPr>
        <w:t>）存在于创世之后的客观的空间和时间。这三种空间和时间对莱布尼茨来说，仍然是关系的</w:t>
      </w:r>
      <w:r w:rsidR="009829CF" w:rsidRPr="00FE55A8">
        <w:rPr>
          <w:rFonts w:asciiTheme="minorEastAsia" w:hAnsiTheme="minorEastAsia" w:hint="eastAsia"/>
          <w:iCs/>
          <w:sz w:val="24"/>
          <w:szCs w:val="24"/>
        </w:rPr>
        <w:t>：</w:t>
      </w:r>
      <w:r w:rsidRPr="00FE55A8">
        <w:rPr>
          <w:rFonts w:asciiTheme="minorEastAsia" w:hAnsiTheme="minorEastAsia" w:hint="eastAsia"/>
          <w:iCs/>
          <w:sz w:val="24"/>
          <w:szCs w:val="24"/>
        </w:rPr>
        <w:t>“每个地方都存在着单纯实体，它们实际上通过自身的活动而相互分开，它们不断地改变着它们之间的关系。”</w:t>
      </w:r>
      <w:r w:rsidR="009829CF" w:rsidRPr="00FE55A8">
        <w:rPr>
          <w:rStyle w:val="a6"/>
          <w:rFonts w:asciiTheme="minorEastAsia" w:hAnsiTheme="minorEastAsia"/>
          <w:iCs/>
          <w:sz w:val="24"/>
          <w:szCs w:val="24"/>
        </w:rPr>
        <w:footnoteReference w:id="24"/>
      </w:r>
      <w:r w:rsidRPr="00FE55A8">
        <w:rPr>
          <w:rFonts w:asciiTheme="minorEastAsia" w:hAnsiTheme="minorEastAsia" w:hint="eastAsia"/>
          <w:iCs/>
          <w:sz w:val="24"/>
          <w:szCs w:val="24"/>
        </w:rPr>
        <w:t>这些关系由于存在于各个单子之间，而不是存在于一个单子的各种各样的知觉之间，所以总是一些不可还原的关系，而不是单子的一对一的形容词。在同时存在的情况下，这一点就特别明显。而且这似乎确实在知觉的观念中预设了的。如果这是事实，那么从知觉中推导出同时存在就是一个致命的恶性循环。</w:t>
      </w:r>
    </w:p>
    <w:p w:rsidR="002108F6" w:rsidRDefault="002108F6" w:rsidP="00EA1C3C">
      <w:pPr>
        <w:pStyle w:val="2"/>
      </w:pPr>
      <w:bookmarkStart w:id="7" w:name="_Toc480478637"/>
      <w:r>
        <w:rPr>
          <w:rFonts w:hint="eastAsia"/>
        </w:rPr>
        <w:lastRenderedPageBreak/>
        <w:t>变化与时间理论</w:t>
      </w:r>
      <w:bookmarkEnd w:id="7"/>
    </w:p>
    <w:p w:rsidR="003D50E0" w:rsidRPr="00FE55A8" w:rsidRDefault="003D50E0" w:rsidP="00CC1BE9">
      <w:pPr>
        <w:spacing w:line="360" w:lineRule="auto"/>
        <w:ind w:firstLineChars="200" w:firstLine="480"/>
        <w:rPr>
          <w:sz w:val="24"/>
          <w:szCs w:val="24"/>
        </w:rPr>
      </w:pPr>
      <w:r w:rsidRPr="00FE55A8">
        <w:rPr>
          <w:rFonts w:hint="eastAsia"/>
          <w:sz w:val="24"/>
          <w:szCs w:val="24"/>
        </w:rPr>
        <w:t>除去上述罗素所探讨的时间的主观性和实在性，变化与时间的关系也值得我们注意，因为传统时间观并不能脱离亚里士多德关于时间就是运动的数这一定义。关于时间与变化，</w:t>
      </w:r>
      <w:r w:rsidR="009829CF" w:rsidRPr="00FE55A8">
        <w:rPr>
          <w:rFonts w:hint="eastAsia"/>
          <w:sz w:val="24"/>
          <w:szCs w:val="24"/>
        </w:rPr>
        <w:t>麦克塔加</w:t>
      </w:r>
      <w:r w:rsidRPr="00FE55A8">
        <w:rPr>
          <w:rFonts w:hint="eastAsia"/>
          <w:sz w:val="24"/>
          <w:szCs w:val="24"/>
        </w:rPr>
        <w:t>将对这一问题的探讨</w:t>
      </w:r>
      <w:r w:rsidR="009829CF" w:rsidRPr="00FE55A8">
        <w:rPr>
          <w:rFonts w:hint="eastAsia"/>
          <w:sz w:val="24"/>
          <w:szCs w:val="24"/>
        </w:rPr>
        <w:t>载于他的著作《存在的本性》（</w:t>
      </w:r>
      <w:r w:rsidR="009829CF" w:rsidRPr="00FA4827">
        <w:rPr>
          <w:rFonts w:ascii="Times New Roman" w:hAnsi="Times New Roman" w:hint="eastAsia"/>
          <w:sz w:val="24"/>
          <w:szCs w:val="24"/>
        </w:rPr>
        <w:t>The</w:t>
      </w:r>
      <w:r w:rsidR="009829CF" w:rsidRPr="00FE55A8">
        <w:rPr>
          <w:rFonts w:hint="eastAsia"/>
          <w:sz w:val="24"/>
          <w:szCs w:val="24"/>
        </w:rPr>
        <w:t xml:space="preserve"> </w:t>
      </w:r>
      <w:r w:rsidR="009829CF" w:rsidRPr="00FA4827">
        <w:rPr>
          <w:rFonts w:ascii="Times New Roman" w:hAnsi="Times New Roman" w:hint="eastAsia"/>
          <w:sz w:val="24"/>
          <w:szCs w:val="24"/>
        </w:rPr>
        <w:t>Nature</w:t>
      </w:r>
      <w:r w:rsidR="009829CF" w:rsidRPr="00FE55A8">
        <w:rPr>
          <w:rFonts w:hint="eastAsia"/>
          <w:sz w:val="24"/>
          <w:szCs w:val="24"/>
        </w:rPr>
        <w:t xml:space="preserve"> </w:t>
      </w:r>
      <w:r w:rsidR="009829CF" w:rsidRPr="00FA4827">
        <w:rPr>
          <w:rFonts w:ascii="Times New Roman" w:hAnsi="Times New Roman" w:hint="eastAsia"/>
          <w:sz w:val="24"/>
          <w:szCs w:val="24"/>
        </w:rPr>
        <w:t>of</w:t>
      </w:r>
      <w:r w:rsidR="009829CF" w:rsidRPr="00FE55A8">
        <w:rPr>
          <w:rFonts w:hint="eastAsia"/>
          <w:sz w:val="24"/>
          <w:szCs w:val="24"/>
        </w:rPr>
        <w:t xml:space="preserve"> </w:t>
      </w:r>
      <w:r w:rsidR="009829CF" w:rsidRPr="00FA4827">
        <w:rPr>
          <w:rFonts w:ascii="Times New Roman" w:hAnsi="Times New Roman" w:hint="eastAsia"/>
          <w:sz w:val="24"/>
          <w:szCs w:val="24"/>
        </w:rPr>
        <w:t>Existence</w:t>
      </w:r>
      <w:r w:rsidR="009829CF" w:rsidRPr="00FE55A8">
        <w:rPr>
          <w:rFonts w:hint="eastAsia"/>
          <w:sz w:val="24"/>
          <w:szCs w:val="24"/>
        </w:rPr>
        <w:t>，</w:t>
      </w:r>
      <w:r w:rsidR="009829CF" w:rsidRPr="00FE55A8">
        <w:rPr>
          <w:rFonts w:ascii="Times New Roman" w:hAnsi="Times New Roman" w:hint="eastAsia"/>
          <w:sz w:val="24"/>
          <w:szCs w:val="24"/>
        </w:rPr>
        <w:t>1927</w:t>
      </w:r>
      <w:r w:rsidR="009829CF" w:rsidRPr="00FE55A8">
        <w:rPr>
          <w:rFonts w:hint="eastAsia"/>
          <w:sz w:val="24"/>
          <w:szCs w:val="24"/>
        </w:rPr>
        <w:t>），</w:t>
      </w:r>
      <w:r w:rsidRPr="00FE55A8">
        <w:rPr>
          <w:rFonts w:hint="eastAsia"/>
          <w:sz w:val="24"/>
          <w:szCs w:val="24"/>
        </w:rPr>
        <w:t>关于时间的</w:t>
      </w:r>
      <w:r w:rsidR="009829CF" w:rsidRPr="00FE55A8">
        <w:rPr>
          <w:rFonts w:hint="eastAsia"/>
          <w:sz w:val="24"/>
          <w:szCs w:val="24"/>
        </w:rPr>
        <w:t>论证分成两部分。第一部分构造了时间的两个系列，即</w:t>
      </w:r>
      <w:r w:rsidR="009829CF" w:rsidRPr="00FA4827">
        <w:rPr>
          <w:rFonts w:ascii="Times New Roman" w:hAnsi="Times New Roman" w:hint="eastAsia"/>
          <w:sz w:val="24"/>
          <w:szCs w:val="24"/>
        </w:rPr>
        <w:t>A</w:t>
      </w:r>
      <w:r w:rsidR="009829CF" w:rsidRPr="00FE55A8">
        <w:rPr>
          <w:rFonts w:hint="eastAsia"/>
          <w:sz w:val="24"/>
          <w:szCs w:val="24"/>
        </w:rPr>
        <w:t>系列和</w:t>
      </w:r>
      <w:r w:rsidR="009829CF" w:rsidRPr="00FA4827">
        <w:rPr>
          <w:rFonts w:ascii="Times New Roman" w:hAnsi="Times New Roman" w:hint="eastAsia"/>
          <w:sz w:val="24"/>
          <w:szCs w:val="24"/>
        </w:rPr>
        <w:t>B</w:t>
      </w:r>
      <w:r w:rsidR="009829CF" w:rsidRPr="00FE55A8">
        <w:rPr>
          <w:rFonts w:hint="eastAsia"/>
          <w:sz w:val="24"/>
          <w:szCs w:val="24"/>
        </w:rPr>
        <w:t>系列</w:t>
      </w:r>
      <w:r w:rsidRPr="00FE55A8">
        <w:rPr>
          <w:rFonts w:hint="eastAsia"/>
          <w:sz w:val="24"/>
          <w:szCs w:val="24"/>
        </w:rPr>
        <w:t>。</w:t>
      </w:r>
      <w:r w:rsidR="009829CF" w:rsidRPr="00FE55A8">
        <w:rPr>
          <w:rFonts w:hint="eastAsia"/>
          <w:sz w:val="24"/>
          <w:szCs w:val="24"/>
        </w:rPr>
        <w:t>同时</w:t>
      </w:r>
      <w:r w:rsidRPr="00FE55A8">
        <w:rPr>
          <w:rFonts w:hint="eastAsia"/>
          <w:sz w:val="24"/>
          <w:szCs w:val="24"/>
        </w:rPr>
        <w:t>，麦克塔加</w:t>
      </w:r>
      <w:r w:rsidR="009829CF" w:rsidRPr="00FE55A8">
        <w:rPr>
          <w:rFonts w:hint="eastAsia"/>
          <w:sz w:val="24"/>
          <w:szCs w:val="24"/>
        </w:rPr>
        <w:t>论证了</w:t>
      </w:r>
      <w:r w:rsidR="009829CF" w:rsidRPr="00FA4827">
        <w:rPr>
          <w:rFonts w:ascii="Times New Roman" w:hAnsi="Times New Roman" w:hint="eastAsia"/>
          <w:sz w:val="24"/>
          <w:szCs w:val="24"/>
        </w:rPr>
        <w:t>A</w:t>
      </w:r>
      <w:r w:rsidR="009829CF" w:rsidRPr="00FE55A8">
        <w:rPr>
          <w:rFonts w:hint="eastAsia"/>
          <w:sz w:val="24"/>
          <w:szCs w:val="24"/>
        </w:rPr>
        <w:t>系列对于时间而言是最基本的，</w:t>
      </w:r>
      <w:r w:rsidR="009829CF" w:rsidRPr="00FA4827">
        <w:rPr>
          <w:rFonts w:ascii="Times New Roman" w:hAnsi="Times New Roman" w:hint="eastAsia"/>
          <w:sz w:val="24"/>
          <w:szCs w:val="24"/>
        </w:rPr>
        <w:t>B</w:t>
      </w:r>
      <w:r w:rsidR="009829CF" w:rsidRPr="00FE55A8">
        <w:rPr>
          <w:rFonts w:hint="eastAsia"/>
          <w:sz w:val="24"/>
          <w:szCs w:val="24"/>
        </w:rPr>
        <w:t>系列某种意义上可以还原到</w:t>
      </w:r>
      <w:r w:rsidR="009829CF" w:rsidRPr="00FA4827">
        <w:rPr>
          <w:rFonts w:ascii="Times New Roman" w:hAnsi="Times New Roman" w:hint="eastAsia"/>
          <w:sz w:val="24"/>
          <w:szCs w:val="24"/>
        </w:rPr>
        <w:t>A</w:t>
      </w:r>
      <w:r w:rsidR="009829CF" w:rsidRPr="00FE55A8">
        <w:rPr>
          <w:rFonts w:hint="eastAsia"/>
          <w:sz w:val="24"/>
          <w:szCs w:val="24"/>
        </w:rPr>
        <w:t>系列。第二部分，麦克塔加试图证明</w:t>
      </w:r>
      <w:r w:rsidR="009829CF" w:rsidRPr="00FA4827">
        <w:rPr>
          <w:rFonts w:ascii="Times New Roman" w:hAnsi="Times New Roman" w:hint="eastAsia"/>
          <w:sz w:val="24"/>
          <w:szCs w:val="24"/>
        </w:rPr>
        <w:t>A</w:t>
      </w:r>
      <w:r w:rsidR="009829CF" w:rsidRPr="00FE55A8">
        <w:rPr>
          <w:rFonts w:hint="eastAsia"/>
          <w:sz w:val="24"/>
          <w:szCs w:val="24"/>
        </w:rPr>
        <w:t>系列包含着无法克服的矛盾，因而是不真实的。推而言之，建立在</w:t>
      </w:r>
      <w:r w:rsidR="009829CF" w:rsidRPr="00FA4827">
        <w:rPr>
          <w:rFonts w:ascii="Times New Roman" w:hAnsi="Times New Roman" w:hint="eastAsia"/>
          <w:sz w:val="24"/>
          <w:szCs w:val="24"/>
        </w:rPr>
        <w:t>A</w:t>
      </w:r>
      <w:r w:rsidR="009829CF" w:rsidRPr="00FE55A8">
        <w:rPr>
          <w:rFonts w:hint="eastAsia"/>
          <w:sz w:val="24"/>
          <w:szCs w:val="24"/>
        </w:rPr>
        <w:t>系列上的</w:t>
      </w:r>
      <w:r w:rsidR="009829CF" w:rsidRPr="00FA4827">
        <w:rPr>
          <w:rFonts w:ascii="Times New Roman" w:hAnsi="Times New Roman" w:hint="eastAsia"/>
          <w:sz w:val="24"/>
          <w:szCs w:val="24"/>
        </w:rPr>
        <w:t>B</w:t>
      </w:r>
      <w:r w:rsidR="009829CF" w:rsidRPr="00FE55A8">
        <w:rPr>
          <w:rFonts w:hint="eastAsia"/>
          <w:sz w:val="24"/>
          <w:szCs w:val="24"/>
        </w:rPr>
        <w:t>系列也是不真实的。麦克塔加认为，我们所谈论的时间实际上有两种不同的理解方式</w:t>
      </w:r>
      <w:r w:rsidRPr="00FE55A8">
        <w:rPr>
          <w:rFonts w:hint="eastAsia"/>
          <w:sz w:val="24"/>
          <w:szCs w:val="24"/>
        </w:rPr>
        <w:t>：</w:t>
      </w:r>
    </w:p>
    <w:p w:rsidR="009829CF" w:rsidRPr="00FE55A8" w:rsidRDefault="009829CF" w:rsidP="00CC1BE9">
      <w:pPr>
        <w:spacing w:line="360" w:lineRule="auto"/>
        <w:ind w:firstLineChars="200" w:firstLine="480"/>
        <w:rPr>
          <w:sz w:val="24"/>
          <w:szCs w:val="24"/>
        </w:rPr>
      </w:pPr>
      <w:r w:rsidRPr="00FE55A8">
        <w:rPr>
          <w:rFonts w:hint="eastAsia"/>
          <w:sz w:val="24"/>
          <w:szCs w:val="24"/>
        </w:rPr>
        <w:t>第一种涉及到对“过去”、“现在”和“未来”的使用。所有在过去、现在和未来的时间序列上的事件所构成的序列，被称为</w:t>
      </w:r>
      <w:r w:rsidRPr="00FA4827">
        <w:rPr>
          <w:rFonts w:ascii="Times New Roman" w:hAnsi="Times New Roman" w:hint="eastAsia"/>
          <w:sz w:val="24"/>
          <w:szCs w:val="24"/>
        </w:rPr>
        <w:t>A</w:t>
      </w:r>
      <w:r w:rsidRPr="00FE55A8">
        <w:rPr>
          <w:rFonts w:hint="eastAsia"/>
          <w:sz w:val="24"/>
          <w:szCs w:val="24"/>
        </w:rPr>
        <w:t>系列。任何事件或者是过去的，或者是现在的，或者是未来的。这种方式侧重于描述时间动态的方面：一个在现在发生的事件，在过去就是未来发生的事件，在未来就是过去发生的事件。第二种则针对时间的先后顺序。所有具有先后或者同时的关系的时间所构成的序列，被称为</w:t>
      </w:r>
      <w:r w:rsidRPr="00FA4827">
        <w:rPr>
          <w:rFonts w:ascii="Times New Roman" w:hAnsi="Times New Roman" w:hint="eastAsia"/>
          <w:sz w:val="24"/>
          <w:szCs w:val="24"/>
        </w:rPr>
        <w:t>B</w:t>
      </w:r>
      <w:r w:rsidRPr="00FE55A8">
        <w:rPr>
          <w:rFonts w:hint="eastAsia"/>
          <w:sz w:val="24"/>
          <w:szCs w:val="24"/>
        </w:rPr>
        <w:t>系列。任何两个事件总有在先和在后的，或者是同时的。这种方式侧重于时间静态的方面：不管时间怎样流逝，两个事件之间的先后或同时的关系是不会发生变化的。</w:t>
      </w:r>
    </w:p>
    <w:p w:rsidR="009829CF" w:rsidRPr="00FE55A8" w:rsidRDefault="009829CF" w:rsidP="00CC1BE9">
      <w:pPr>
        <w:spacing w:line="360" w:lineRule="auto"/>
        <w:ind w:firstLineChars="200" w:firstLine="480"/>
        <w:rPr>
          <w:sz w:val="24"/>
          <w:szCs w:val="24"/>
        </w:rPr>
      </w:pPr>
      <w:r w:rsidRPr="00FE55A8">
        <w:rPr>
          <w:rFonts w:hint="eastAsia"/>
          <w:sz w:val="24"/>
          <w:szCs w:val="24"/>
        </w:rPr>
        <w:t>在麦克塔加看来，时间的本质在于</w:t>
      </w:r>
      <w:r w:rsidRPr="00FA4827">
        <w:rPr>
          <w:rFonts w:ascii="Times New Roman" w:hAnsi="Times New Roman" w:hint="eastAsia"/>
          <w:sz w:val="24"/>
          <w:szCs w:val="24"/>
        </w:rPr>
        <w:t>A</w:t>
      </w:r>
      <w:r w:rsidRPr="00FE55A8">
        <w:rPr>
          <w:rFonts w:hint="eastAsia"/>
          <w:sz w:val="24"/>
          <w:szCs w:val="24"/>
        </w:rPr>
        <w:t>系列</w:t>
      </w:r>
      <w:r w:rsidR="003D50E0" w:rsidRPr="00FE55A8">
        <w:rPr>
          <w:rFonts w:hint="eastAsia"/>
          <w:sz w:val="24"/>
          <w:szCs w:val="24"/>
        </w:rPr>
        <w:t>，因为</w:t>
      </w:r>
      <w:r w:rsidRPr="00FE55A8">
        <w:rPr>
          <w:rFonts w:hint="eastAsia"/>
          <w:sz w:val="24"/>
          <w:szCs w:val="24"/>
        </w:rPr>
        <w:t>变化是时间的基本要素，没有变化就没有时间。</w:t>
      </w:r>
      <w:r w:rsidRPr="00FA4827">
        <w:rPr>
          <w:rFonts w:ascii="Times New Roman" w:hAnsi="Times New Roman" w:hint="eastAsia"/>
          <w:sz w:val="24"/>
          <w:szCs w:val="24"/>
        </w:rPr>
        <w:t>B</w:t>
      </w:r>
      <w:r w:rsidRPr="00FE55A8">
        <w:rPr>
          <w:rFonts w:hint="eastAsia"/>
          <w:sz w:val="24"/>
          <w:szCs w:val="24"/>
        </w:rPr>
        <w:t>系列中所有的事件均作为固定不变的元素出现，而元素在序列中总是有一个固定不变的位置，其所处的位置构成了与在先、在后或者同时的元素的关系序列。因此，基于永久性的关系的</w:t>
      </w:r>
      <w:r w:rsidRPr="00FA4827">
        <w:rPr>
          <w:rFonts w:ascii="Times New Roman" w:hAnsi="Times New Roman" w:hint="eastAsia"/>
          <w:sz w:val="24"/>
          <w:szCs w:val="24"/>
        </w:rPr>
        <w:t>B</w:t>
      </w:r>
      <w:r w:rsidRPr="00FE55A8">
        <w:rPr>
          <w:rFonts w:hint="eastAsia"/>
          <w:sz w:val="24"/>
          <w:szCs w:val="24"/>
        </w:rPr>
        <w:t>系列没有时间所赖以生成的变化发生，如果说</w:t>
      </w:r>
      <w:r w:rsidRPr="00FA4827">
        <w:rPr>
          <w:rFonts w:ascii="Times New Roman" w:hAnsi="Times New Roman" w:hint="eastAsia"/>
          <w:sz w:val="24"/>
          <w:szCs w:val="24"/>
        </w:rPr>
        <w:t>B</w:t>
      </w:r>
      <w:r w:rsidRPr="00FE55A8">
        <w:rPr>
          <w:rFonts w:hint="eastAsia"/>
          <w:sz w:val="24"/>
          <w:szCs w:val="24"/>
        </w:rPr>
        <w:t>系列对于时间是最根本的，那也就是说，</w:t>
      </w:r>
      <w:r w:rsidRPr="00FA4827">
        <w:rPr>
          <w:rFonts w:ascii="Times New Roman" w:hAnsi="Times New Roman" w:hint="eastAsia"/>
          <w:sz w:val="24"/>
          <w:szCs w:val="24"/>
        </w:rPr>
        <w:t>B</w:t>
      </w:r>
      <w:r w:rsidRPr="00FE55A8">
        <w:rPr>
          <w:rFonts w:hint="eastAsia"/>
          <w:sz w:val="24"/>
          <w:szCs w:val="24"/>
        </w:rPr>
        <w:t>系列能在没有</w:t>
      </w:r>
      <w:r w:rsidRPr="00FA4827">
        <w:rPr>
          <w:rFonts w:ascii="Times New Roman" w:hAnsi="Times New Roman" w:hint="eastAsia"/>
          <w:sz w:val="24"/>
          <w:szCs w:val="24"/>
        </w:rPr>
        <w:t>A</w:t>
      </w:r>
      <w:r w:rsidRPr="00FE55A8">
        <w:rPr>
          <w:rFonts w:hint="eastAsia"/>
          <w:sz w:val="24"/>
          <w:szCs w:val="24"/>
        </w:rPr>
        <w:t>系列的前提下发生变化，这是不可能的。这种观点与我们普遍所感知到的时间有所不同。一般而言，我们对于时间的变化的理解，恰恰是建立在事件发生的先后顺序的基础之上的。在先、在后或者同时发生，构成了心理上的时间的本质。而麦克塔加认为，如果没有</w:t>
      </w:r>
      <w:r w:rsidRPr="00FA4827">
        <w:rPr>
          <w:rFonts w:ascii="Times New Roman" w:hAnsi="Times New Roman" w:hint="eastAsia"/>
          <w:sz w:val="24"/>
          <w:szCs w:val="24"/>
        </w:rPr>
        <w:t>A</w:t>
      </w:r>
      <w:r w:rsidRPr="00FE55A8">
        <w:rPr>
          <w:rFonts w:hint="eastAsia"/>
          <w:sz w:val="24"/>
          <w:szCs w:val="24"/>
        </w:rPr>
        <w:t>系列，则</w:t>
      </w:r>
      <w:r w:rsidRPr="00FA4827">
        <w:rPr>
          <w:rFonts w:ascii="Times New Roman" w:hAnsi="Times New Roman" w:hint="eastAsia"/>
          <w:sz w:val="24"/>
          <w:szCs w:val="24"/>
        </w:rPr>
        <w:t>B</w:t>
      </w:r>
      <w:r w:rsidRPr="00FE55A8">
        <w:rPr>
          <w:rFonts w:hint="eastAsia"/>
          <w:sz w:val="24"/>
          <w:szCs w:val="24"/>
        </w:rPr>
        <w:t>系列也不可能作为一个时间系列而存在。</w:t>
      </w:r>
      <w:r w:rsidRPr="00FA4827">
        <w:rPr>
          <w:rFonts w:ascii="Times New Roman" w:hAnsi="Times New Roman" w:hint="eastAsia"/>
          <w:sz w:val="24"/>
          <w:szCs w:val="24"/>
        </w:rPr>
        <w:t>B</w:t>
      </w:r>
      <w:r w:rsidRPr="00FE55A8">
        <w:rPr>
          <w:rFonts w:hint="eastAsia"/>
          <w:sz w:val="24"/>
          <w:szCs w:val="24"/>
        </w:rPr>
        <w:t>系列中的先后关系作为一种时间性的关系，唯有在</w:t>
      </w:r>
      <w:r w:rsidRPr="00FA4827">
        <w:rPr>
          <w:rFonts w:ascii="Times New Roman" w:hAnsi="Times New Roman" w:hint="eastAsia"/>
          <w:sz w:val="24"/>
          <w:szCs w:val="24"/>
        </w:rPr>
        <w:t>A</w:t>
      </w:r>
      <w:r w:rsidRPr="00FE55A8">
        <w:rPr>
          <w:rFonts w:hint="eastAsia"/>
          <w:sz w:val="24"/>
          <w:szCs w:val="24"/>
        </w:rPr>
        <w:t>系列中，亦即过去、现在和未来中才能得到理解。否则，</w:t>
      </w:r>
      <w:r w:rsidRPr="00FA4827">
        <w:rPr>
          <w:rFonts w:ascii="Times New Roman" w:hAnsi="Times New Roman" w:hint="eastAsia"/>
          <w:sz w:val="24"/>
          <w:szCs w:val="24"/>
        </w:rPr>
        <w:t>B</w:t>
      </w:r>
      <w:r w:rsidRPr="00FE55A8">
        <w:rPr>
          <w:rFonts w:hint="eastAsia"/>
          <w:sz w:val="24"/>
          <w:szCs w:val="24"/>
        </w:rPr>
        <w:t>系列只能构成无时间性、非指向性的、类</w:t>
      </w:r>
      <w:r w:rsidRPr="00FE55A8">
        <w:rPr>
          <w:rFonts w:hint="eastAsia"/>
          <w:sz w:val="24"/>
          <w:szCs w:val="24"/>
        </w:rPr>
        <w:lastRenderedPageBreak/>
        <w:t>似于整数的序列，这样的序列是没有先后顺序的。因此，一切时间性的关系最终都根源于</w:t>
      </w:r>
      <w:r w:rsidRPr="00FA4827">
        <w:rPr>
          <w:rFonts w:ascii="Times New Roman" w:hAnsi="Times New Roman" w:hint="eastAsia"/>
          <w:sz w:val="24"/>
          <w:szCs w:val="24"/>
        </w:rPr>
        <w:t>A</w:t>
      </w:r>
      <w:r w:rsidRPr="00FE55A8">
        <w:rPr>
          <w:rFonts w:hint="eastAsia"/>
          <w:sz w:val="24"/>
          <w:szCs w:val="24"/>
        </w:rPr>
        <w:t>系列，正如麦克塔加所说：“只有在</w:t>
      </w:r>
      <w:r w:rsidRPr="00FA4827">
        <w:rPr>
          <w:rFonts w:ascii="Times New Roman" w:hAnsi="Times New Roman" w:hint="eastAsia"/>
          <w:sz w:val="24"/>
          <w:szCs w:val="24"/>
        </w:rPr>
        <w:t>A</w:t>
      </w:r>
      <w:r w:rsidRPr="00FE55A8">
        <w:rPr>
          <w:rFonts w:hint="eastAsia"/>
          <w:sz w:val="24"/>
          <w:szCs w:val="24"/>
        </w:rPr>
        <w:t>系列中才有变化。如果并不真的存在</w:t>
      </w:r>
      <w:r w:rsidRPr="00FA4827">
        <w:rPr>
          <w:rFonts w:ascii="Times New Roman" w:hAnsi="Times New Roman" w:hint="eastAsia"/>
          <w:sz w:val="24"/>
          <w:szCs w:val="24"/>
        </w:rPr>
        <w:t>A</w:t>
      </w:r>
      <w:r w:rsidRPr="00FE55A8">
        <w:rPr>
          <w:rFonts w:hint="eastAsia"/>
          <w:sz w:val="24"/>
          <w:szCs w:val="24"/>
        </w:rPr>
        <w:t>系列，则就并不真的存在变化。因此，</w:t>
      </w:r>
      <w:r w:rsidRPr="00FA4827">
        <w:rPr>
          <w:rFonts w:ascii="Times New Roman" w:hAnsi="Times New Roman" w:hint="eastAsia"/>
          <w:sz w:val="24"/>
          <w:szCs w:val="24"/>
        </w:rPr>
        <w:t>B</w:t>
      </w:r>
      <w:r w:rsidRPr="00FE55A8">
        <w:rPr>
          <w:rFonts w:hint="eastAsia"/>
          <w:sz w:val="24"/>
          <w:szCs w:val="24"/>
        </w:rPr>
        <w:t>系列并不足以独自构成时间，因为时间包含着变化。”</w:t>
      </w:r>
      <w:r w:rsidRPr="00FE55A8">
        <w:rPr>
          <w:rStyle w:val="a6"/>
          <w:sz w:val="24"/>
          <w:szCs w:val="24"/>
        </w:rPr>
        <w:footnoteReference w:id="25"/>
      </w:r>
    </w:p>
    <w:p w:rsidR="002108F6" w:rsidRPr="00FE55A8" w:rsidRDefault="00EB4E61" w:rsidP="00CC1BE9">
      <w:pPr>
        <w:spacing w:line="360" w:lineRule="auto"/>
        <w:ind w:firstLineChars="200" w:firstLine="480"/>
        <w:rPr>
          <w:sz w:val="24"/>
          <w:szCs w:val="24"/>
        </w:rPr>
      </w:pPr>
      <w:r w:rsidRPr="00FE55A8">
        <w:rPr>
          <w:rFonts w:hint="eastAsia"/>
          <w:sz w:val="24"/>
          <w:szCs w:val="24"/>
        </w:rPr>
        <w:t>然而，莱布尼茨</w:t>
      </w:r>
      <w:r w:rsidR="00BD653B" w:rsidRPr="00FE55A8">
        <w:rPr>
          <w:rFonts w:hint="eastAsia"/>
          <w:sz w:val="24"/>
          <w:szCs w:val="24"/>
        </w:rPr>
        <w:t>所构建的</w:t>
      </w:r>
      <w:r w:rsidRPr="00FE55A8">
        <w:rPr>
          <w:rFonts w:hint="eastAsia"/>
          <w:sz w:val="24"/>
          <w:szCs w:val="24"/>
        </w:rPr>
        <w:t>关系的时间应该属于麦克塔加所划分的</w:t>
      </w:r>
      <w:r w:rsidRPr="00FA4827">
        <w:rPr>
          <w:rFonts w:ascii="Times New Roman" w:hAnsi="Times New Roman" w:hint="eastAsia"/>
          <w:sz w:val="24"/>
          <w:szCs w:val="24"/>
        </w:rPr>
        <w:t>B</w:t>
      </w:r>
      <w:r w:rsidRPr="00FE55A8">
        <w:rPr>
          <w:rFonts w:hint="eastAsia"/>
          <w:sz w:val="24"/>
          <w:szCs w:val="24"/>
        </w:rPr>
        <w:t>系列中，</w:t>
      </w:r>
      <w:r w:rsidR="00BD653B" w:rsidRPr="00FE55A8">
        <w:rPr>
          <w:rFonts w:hint="eastAsia"/>
          <w:sz w:val="24"/>
          <w:szCs w:val="24"/>
        </w:rPr>
        <w:t>但是</w:t>
      </w:r>
      <w:r w:rsidR="00BD653B" w:rsidRPr="00FA4827">
        <w:rPr>
          <w:rFonts w:ascii="Times New Roman" w:hAnsi="Times New Roman" w:hint="eastAsia"/>
          <w:sz w:val="24"/>
          <w:szCs w:val="24"/>
        </w:rPr>
        <w:t>B</w:t>
      </w:r>
      <w:r w:rsidR="00BD653B" w:rsidRPr="00FE55A8">
        <w:rPr>
          <w:rFonts w:hint="eastAsia"/>
          <w:sz w:val="24"/>
          <w:szCs w:val="24"/>
        </w:rPr>
        <w:t>系列中是没有时间的变化的。按照麦克塔加的理解，离开了</w:t>
      </w:r>
      <w:r w:rsidR="00BD653B" w:rsidRPr="00FA4827">
        <w:rPr>
          <w:rFonts w:ascii="Times New Roman" w:hAnsi="Times New Roman" w:hint="eastAsia"/>
          <w:sz w:val="24"/>
          <w:szCs w:val="24"/>
        </w:rPr>
        <w:t>A</w:t>
      </w:r>
      <w:r w:rsidR="00BD653B" w:rsidRPr="00FE55A8">
        <w:rPr>
          <w:rFonts w:hint="eastAsia"/>
          <w:sz w:val="24"/>
          <w:szCs w:val="24"/>
        </w:rPr>
        <w:t>系列，</w:t>
      </w:r>
      <w:r w:rsidR="00BD653B" w:rsidRPr="00FA4827">
        <w:rPr>
          <w:rFonts w:ascii="Times New Roman" w:hAnsi="Times New Roman" w:hint="eastAsia"/>
          <w:sz w:val="24"/>
          <w:szCs w:val="24"/>
        </w:rPr>
        <w:t>B</w:t>
      </w:r>
      <w:r w:rsidR="00BD653B" w:rsidRPr="00FE55A8">
        <w:rPr>
          <w:rFonts w:hint="eastAsia"/>
          <w:sz w:val="24"/>
          <w:szCs w:val="24"/>
        </w:rPr>
        <w:t>系列是没有时间指向性的，也就是说，离开了过去、现在和未来，变化和先后顺序就丧失了赖以存在的基础。在某种程度上说，麦克塔加的分析和罗素相类似，都最终认为莱布尼茨的理论中将预设一个绝对的时间。</w:t>
      </w:r>
    </w:p>
    <w:p w:rsidR="00EA1C3C" w:rsidRDefault="00EA1C3C" w:rsidP="00EA1C3C">
      <w:pPr>
        <w:pStyle w:val="2"/>
      </w:pPr>
      <w:bookmarkStart w:id="8" w:name="_Toc480478638"/>
      <w:r>
        <w:rPr>
          <w:rFonts w:hint="eastAsia"/>
        </w:rPr>
        <w:t>对上述部分问题的回应</w:t>
      </w:r>
      <w:bookmarkEnd w:id="8"/>
    </w:p>
    <w:p w:rsidR="00346766" w:rsidRPr="00FE55A8" w:rsidRDefault="00346766" w:rsidP="00CC1BE9">
      <w:pPr>
        <w:spacing w:line="360" w:lineRule="auto"/>
        <w:ind w:firstLineChars="200" w:firstLine="480"/>
        <w:rPr>
          <w:sz w:val="24"/>
          <w:szCs w:val="24"/>
        </w:rPr>
      </w:pPr>
      <w:r w:rsidRPr="00FE55A8">
        <w:rPr>
          <w:rFonts w:hint="eastAsia"/>
          <w:sz w:val="24"/>
          <w:szCs w:val="24"/>
        </w:rPr>
        <w:t>上述对于莱布尼茨时间理论的分析与批判，主要是从主谓项之间的关系、时间与空间、时间与因果性、时间与变化、时间与连续性等方面进行的。</w:t>
      </w:r>
    </w:p>
    <w:p w:rsidR="00CC1BE9" w:rsidRPr="00FE55A8" w:rsidRDefault="00346766" w:rsidP="00CC1BE9">
      <w:pPr>
        <w:spacing w:line="360" w:lineRule="auto"/>
        <w:ind w:firstLineChars="200" w:firstLine="480"/>
        <w:rPr>
          <w:sz w:val="24"/>
          <w:szCs w:val="24"/>
        </w:rPr>
      </w:pPr>
      <w:r w:rsidRPr="00FE55A8">
        <w:rPr>
          <w:rFonts w:hint="eastAsia"/>
          <w:sz w:val="24"/>
          <w:szCs w:val="24"/>
        </w:rPr>
        <w:t>从时间的主观性来看，首先，罗素所认为的莱布尼茨时间中的主谓</w:t>
      </w:r>
      <w:proofErr w:type="gramStart"/>
      <w:r w:rsidRPr="00FE55A8">
        <w:rPr>
          <w:rFonts w:hint="eastAsia"/>
          <w:sz w:val="24"/>
          <w:szCs w:val="24"/>
        </w:rPr>
        <w:t>项存在</w:t>
      </w:r>
      <w:proofErr w:type="gramEnd"/>
      <w:r w:rsidRPr="00FE55A8">
        <w:rPr>
          <w:rFonts w:hint="eastAsia"/>
          <w:sz w:val="24"/>
          <w:szCs w:val="24"/>
        </w:rPr>
        <w:t>的命题消解的问题，</w:t>
      </w:r>
      <w:proofErr w:type="gramStart"/>
      <w:r w:rsidRPr="00FE55A8">
        <w:rPr>
          <w:rFonts w:hint="eastAsia"/>
          <w:sz w:val="24"/>
          <w:szCs w:val="24"/>
        </w:rPr>
        <w:t>吴童立在</w:t>
      </w:r>
      <w:proofErr w:type="gramEnd"/>
      <w:r w:rsidRPr="00FE55A8">
        <w:rPr>
          <w:rFonts w:hint="eastAsia"/>
          <w:sz w:val="24"/>
          <w:szCs w:val="24"/>
        </w:rPr>
        <w:t>《论莱布尼茨本体论的二阶性》一文中对该问题进行了分析与回应，本文</w:t>
      </w:r>
      <w:r w:rsidR="00AB179B">
        <w:rPr>
          <w:rFonts w:hint="eastAsia"/>
          <w:sz w:val="24"/>
          <w:szCs w:val="24"/>
        </w:rPr>
        <w:t>不再进行讨论</w:t>
      </w:r>
      <w:r w:rsidRPr="00FE55A8">
        <w:rPr>
          <w:rFonts w:hint="eastAsia"/>
          <w:sz w:val="24"/>
          <w:szCs w:val="24"/>
        </w:rPr>
        <w:t>。其次，罗素认为莱布尼茨无法解释其时间中的同时性意味着什么，这是因为他并没有看到在莱布尼茨的理论中，存在这一种空间与因果共同作用的同时性来解释这一问题。再次，罗素和麦克塔加的分析都将莱布尼茨的时间推演成不存在变化的，或者是一种恶性循环的时间。其实，莱布尼茨所持有的是一种存在变化的线性时间。正是继承了亚里士多德的“毕达哥拉斯传统”，莱布尼茨将运动变化和时间联系起来，并建立了一种基于变化的时间理论。最后，关于知觉中预设了同时性的存在的问题，正如罗素所认为的，莱布尼茨那里存在着一种所有单子都共同遵守的宇宙公共时间。然而，这种说法是基于单子具有时间性这一根本前提而推演出来的。实质上，单子是不具有时间性的，因此所谓的宇宙公共时间仅仅作为一种现象，是一种服从前定和谐的表象的结果。</w:t>
      </w:r>
    </w:p>
    <w:p w:rsidR="00346766" w:rsidRPr="00FE55A8" w:rsidRDefault="00346766" w:rsidP="00CC1BE9">
      <w:pPr>
        <w:spacing w:line="360" w:lineRule="auto"/>
        <w:ind w:firstLineChars="200" w:firstLine="480"/>
        <w:rPr>
          <w:sz w:val="24"/>
          <w:szCs w:val="24"/>
        </w:rPr>
      </w:pPr>
      <w:r w:rsidRPr="00FE55A8">
        <w:rPr>
          <w:rFonts w:hint="eastAsia"/>
          <w:sz w:val="24"/>
          <w:szCs w:val="24"/>
        </w:rPr>
        <w:t>从时间的实在性来看，首先，罗素没有意识到在莱布尼茨的理论中，隐含着两种连续性理论。因此，在解决“连续律与不可分的点”之间“连续体迷宫”的</w:t>
      </w:r>
      <w:r w:rsidRPr="00FE55A8">
        <w:rPr>
          <w:rFonts w:hint="eastAsia"/>
          <w:sz w:val="24"/>
          <w:szCs w:val="24"/>
        </w:rPr>
        <w:lastRenderedPageBreak/>
        <w:t>问题时，应当对两种连续理论进行分析，进而探明莱布尼茨在何种意义上说明时间的连续性的。其次，罗素认为莱布尼茨具有两种时间理论，并将客观的时间还原为主观的时间，这在某种意义上说，是有一定道理的。正是对应着两种时间，才可能在前定和谐的法则下，现象与实体之间达到某种和谐统一。</w:t>
      </w:r>
      <w:r w:rsidR="004721BB" w:rsidRPr="00FE55A8">
        <w:rPr>
          <w:rFonts w:hint="eastAsia"/>
          <w:sz w:val="24"/>
          <w:szCs w:val="24"/>
        </w:rPr>
        <w:t>正如雷斯彻（</w:t>
      </w:r>
      <w:r w:rsidR="004721BB" w:rsidRPr="00FA4827">
        <w:rPr>
          <w:rFonts w:ascii="Times New Roman" w:hAnsi="Times New Roman" w:cs="Times New Roman"/>
          <w:sz w:val="24"/>
          <w:szCs w:val="24"/>
        </w:rPr>
        <w:t>Nicholas</w:t>
      </w:r>
      <w:r w:rsidR="004721BB" w:rsidRPr="00FE55A8">
        <w:rPr>
          <w:rFonts w:ascii="Times New Roman" w:hAnsi="Times New Roman" w:cs="Times New Roman"/>
          <w:sz w:val="24"/>
          <w:szCs w:val="24"/>
        </w:rPr>
        <w:t xml:space="preserve"> </w:t>
      </w:r>
      <w:proofErr w:type="spellStart"/>
      <w:r w:rsidR="004721BB" w:rsidRPr="00FA4827">
        <w:rPr>
          <w:rFonts w:ascii="Times New Roman" w:hAnsi="Times New Roman" w:cs="Times New Roman"/>
          <w:sz w:val="24"/>
          <w:szCs w:val="24"/>
        </w:rPr>
        <w:t>Rescher</w:t>
      </w:r>
      <w:proofErr w:type="spellEnd"/>
      <w:r w:rsidR="004721BB" w:rsidRPr="00FE55A8">
        <w:rPr>
          <w:rFonts w:hint="eastAsia"/>
          <w:sz w:val="24"/>
          <w:szCs w:val="24"/>
        </w:rPr>
        <w:t>）所说，“时间……对于莱布尼茨来说具有双重的本性。每个持续的个别实体，通过欲望使得状态之间发生变化，形成一个属于它自身的单子的内在时间。此外，在普遍的单子系统中存在着一个公共的时间，这是通过前定和谐所产生的内单子时间之间的联系而成为可能的。但是，如果没有确定单子的内在时间和单子之间共同的时间的区别，将后者还原成前者，那么莱布尼茨的时间定义，即非同时发生的事物的次序，将会被一个明显的循环破坏或者削弱。”</w:t>
      </w:r>
      <w:r w:rsidR="00FE55A8" w:rsidRPr="00FE55A8">
        <w:rPr>
          <w:rStyle w:val="a6"/>
          <w:sz w:val="24"/>
          <w:szCs w:val="24"/>
        </w:rPr>
        <w:footnoteReference w:id="26"/>
      </w:r>
      <w:r w:rsidRPr="00FE55A8">
        <w:rPr>
          <w:rFonts w:hint="eastAsia"/>
          <w:sz w:val="24"/>
          <w:szCs w:val="24"/>
        </w:rPr>
        <w:t>最后，罗素认为，我们应当区分存在与莱布尼茨理论中的三种时间。在这里，上帝观念中的时间涉及到前时间性的时间观念产生，因为上帝是永恒的，所以这一时间是存在于上帝那里的原初的观念。单子知觉中的时间是由上帝的简单观念通过力的作用而产生的，知觉通过其所表象的现象而拥有时间性质。而客观的时间是莱布尼茨所坚决反对的，但是正因为其关系的时间理论在某种程度上能够推论出绝对的时间秩序，也就是宇宙公共时间，因此单子不应具有所谓的时间性。</w:t>
      </w:r>
    </w:p>
    <w:p w:rsidR="000414A1" w:rsidRPr="000414A1" w:rsidRDefault="00E64523" w:rsidP="00E64523">
      <w:pPr>
        <w:spacing w:line="360" w:lineRule="auto"/>
        <w:ind w:firstLineChars="200" w:firstLine="480"/>
        <w:rPr>
          <w:sz w:val="24"/>
          <w:szCs w:val="24"/>
        </w:rPr>
      </w:pPr>
      <w:r>
        <w:rPr>
          <w:rFonts w:hint="eastAsia"/>
          <w:sz w:val="24"/>
          <w:szCs w:val="24"/>
        </w:rPr>
        <w:t>诚如</w:t>
      </w:r>
      <w:r w:rsidR="00346766" w:rsidRPr="00FE55A8">
        <w:rPr>
          <w:rFonts w:hint="eastAsia"/>
          <w:iCs/>
          <w:sz w:val="24"/>
          <w:szCs w:val="24"/>
        </w:rPr>
        <w:t>麦圭尔</w:t>
      </w:r>
      <w:r>
        <w:rPr>
          <w:rFonts w:hint="eastAsia"/>
          <w:sz w:val="24"/>
          <w:szCs w:val="24"/>
        </w:rPr>
        <w:t>所言</w:t>
      </w:r>
      <w:r w:rsidR="00346766" w:rsidRPr="00FE55A8">
        <w:rPr>
          <w:rFonts w:hint="eastAsia"/>
          <w:sz w:val="24"/>
          <w:szCs w:val="24"/>
        </w:rPr>
        <w:t>，“连续体迷宫的出路造成了比它所能解决的还要多的麻烦”</w:t>
      </w:r>
      <w:r w:rsidR="00346766" w:rsidRPr="00FE55A8">
        <w:rPr>
          <w:rStyle w:val="a6"/>
          <w:sz w:val="24"/>
          <w:szCs w:val="24"/>
        </w:rPr>
        <w:footnoteReference w:id="27"/>
      </w:r>
      <w:r w:rsidR="00093EF5" w:rsidRPr="00FE55A8">
        <w:rPr>
          <w:rFonts w:hint="eastAsia"/>
          <w:sz w:val="24"/>
          <w:szCs w:val="24"/>
        </w:rPr>
        <w:t>。</w:t>
      </w:r>
      <w:r>
        <w:rPr>
          <w:rFonts w:hint="eastAsia"/>
          <w:sz w:val="24"/>
          <w:szCs w:val="24"/>
        </w:rPr>
        <w:t>本文</w:t>
      </w:r>
      <w:r w:rsidR="00515D09">
        <w:rPr>
          <w:rFonts w:hint="eastAsia"/>
          <w:sz w:val="24"/>
          <w:szCs w:val="24"/>
        </w:rPr>
        <w:t>将</w:t>
      </w:r>
      <w:r>
        <w:rPr>
          <w:rFonts w:hint="eastAsia"/>
          <w:sz w:val="24"/>
          <w:szCs w:val="24"/>
        </w:rPr>
        <w:t>首先介绍莱布尼茨形而上学体系之中时间的生成和所处的位置，以及作为一种量的规定性意义上的时间，继而解决第一个问题，也就是同时性的问题。通过对同时性的分析，我们将得出在某种意义上时间是由因果关系和空间共同决定的这一结论。其次，我们将讨论变化的问题。时间的直接来源是变化，</w:t>
      </w:r>
      <w:r w:rsidR="00515D09">
        <w:rPr>
          <w:rFonts w:hint="eastAsia"/>
          <w:sz w:val="24"/>
          <w:szCs w:val="24"/>
        </w:rPr>
        <w:t>具体地说，是受知觉、欲望和前定和谐三者共同决定。此外，</w:t>
      </w:r>
      <w:r>
        <w:rPr>
          <w:rFonts w:hint="eastAsia"/>
          <w:sz w:val="24"/>
          <w:szCs w:val="24"/>
        </w:rPr>
        <w:t>麦克塔加的问题制造了时间关系和变化之间的张力，二者在何种意义上可以被调和是值得我们关注的。</w:t>
      </w:r>
      <w:r w:rsidR="00515D09">
        <w:rPr>
          <w:rFonts w:hint="eastAsia"/>
          <w:sz w:val="24"/>
          <w:szCs w:val="24"/>
        </w:rPr>
        <w:t>再次，我们将转向“连续体迷宫”，时间的连续性问题是“连续律与不可分的点”这一问题的集中体现。在莱布尼茨那里，存在着两种连续的概念，并且在连续律的层次上得到统一。通过分析莱布尼茨的连续概念，我们将看到连续律要求，单子在形而上学的基础层面不能具有时间性质。最后，辨析时间和非时间性，得出</w:t>
      </w:r>
      <w:r w:rsidR="00515D09">
        <w:rPr>
          <w:rFonts w:hint="eastAsia"/>
          <w:sz w:val="24"/>
          <w:szCs w:val="24"/>
        </w:rPr>
        <w:lastRenderedPageBreak/>
        <w:t>单子不具有时间性的结论。</w:t>
      </w:r>
    </w:p>
    <w:p w:rsidR="00664A1F" w:rsidRDefault="002878AC" w:rsidP="00CC1BE9">
      <w:pPr>
        <w:pStyle w:val="1"/>
      </w:pPr>
      <w:bookmarkStart w:id="9" w:name="_Toc480478639"/>
      <w:r>
        <w:rPr>
          <w:rFonts w:hint="eastAsia"/>
        </w:rPr>
        <w:t>时间观念的生成</w:t>
      </w:r>
      <w:bookmarkEnd w:id="9"/>
    </w:p>
    <w:p w:rsidR="008077C1" w:rsidRDefault="00726931" w:rsidP="00CC1BE9">
      <w:pPr>
        <w:pStyle w:val="2"/>
        <w:numPr>
          <w:ilvl w:val="0"/>
          <w:numId w:val="25"/>
        </w:numPr>
      </w:pPr>
      <w:bookmarkStart w:id="10" w:name="_Toc480478640"/>
      <w:r w:rsidRPr="00664A1F">
        <w:rPr>
          <w:rFonts w:hint="eastAsia"/>
        </w:rPr>
        <w:t>时间的生成</w:t>
      </w:r>
      <w:r w:rsidR="003C5F20">
        <w:rPr>
          <w:rFonts w:hint="eastAsia"/>
        </w:rPr>
        <w:t>与</w:t>
      </w:r>
      <w:r w:rsidR="003C5F20" w:rsidRPr="002878AC">
        <w:rPr>
          <w:rFonts w:hint="eastAsia"/>
        </w:rPr>
        <w:t>形而上学层次</w:t>
      </w:r>
      <w:bookmarkEnd w:id="10"/>
    </w:p>
    <w:p w:rsidR="00111528" w:rsidRPr="00FE55A8" w:rsidRDefault="00400E44" w:rsidP="00CC1BE9">
      <w:pPr>
        <w:spacing w:line="360" w:lineRule="auto"/>
        <w:ind w:firstLineChars="200" w:firstLine="480"/>
        <w:rPr>
          <w:iCs/>
          <w:sz w:val="24"/>
          <w:szCs w:val="24"/>
        </w:rPr>
      </w:pPr>
      <w:r w:rsidRPr="00FE55A8">
        <w:rPr>
          <w:rFonts w:hint="eastAsia"/>
          <w:iCs/>
          <w:sz w:val="24"/>
          <w:szCs w:val="24"/>
        </w:rPr>
        <w:t>德勒兹</w:t>
      </w:r>
      <w:r>
        <w:rPr>
          <w:rFonts w:hint="eastAsia"/>
          <w:iCs/>
          <w:sz w:val="24"/>
          <w:szCs w:val="24"/>
        </w:rPr>
        <w:t>在《褶子》中</w:t>
      </w:r>
      <w:r w:rsidR="00541B27" w:rsidRPr="00FE55A8">
        <w:rPr>
          <w:rFonts w:hint="eastAsia"/>
          <w:iCs/>
          <w:sz w:val="24"/>
          <w:szCs w:val="24"/>
        </w:rPr>
        <w:t>提出“扭力”的概念，</w:t>
      </w:r>
      <w:r>
        <w:rPr>
          <w:rFonts w:hint="eastAsia"/>
          <w:iCs/>
          <w:sz w:val="24"/>
          <w:szCs w:val="24"/>
        </w:rPr>
        <w:t>并且认为</w:t>
      </w:r>
      <w:r w:rsidR="00432A18">
        <w:rPr>
          <w:rFonts w:hint="eastAsia"/>
          <w:iCs/>
          <w:sz w:val="24"/>
          <w:szCs w:val="24"/>
        </w:rPr>
        <w:t>虽然</w:t>
      </w:r>
      <w:r w:rsidR="00541B27" w:rsidRPr="00FE55A8">
        <w:rPr>
          <w:rFonts w:hint="eastAsia"/>
          <w:iCs/>
          <w:sz w:val="24"/>
          <w:szCs w:val="24"/>
        </w:rPr>
        <w:t>我们不知道</w:t>
      </w:r>
      <w:r w:rsidR="00897E22" w:rsidRPr="00FE55A8">
        <w:rPr>
          <w:rFonts w:hint="eastAsia"/>
          <w:iCs/>
          <w:sz w:val="24"/>
          <w:szCs w:val="24"/>
        </w:rPr>
        <w:t>上帝</w:t>
      </w:r>
      <w:r w:rsidR="00541B27" w:rsidRPr="00FE55A8">
        <w:rPr>
          <w:rFonts w:hint="eastAsia"/>
          <w:iCs/>
          <w:sz w:val="24"/>
          <w:szCs w:val="24"/>
        </w:rPr>
        <w:t>的创造过程是怎样的，但是</w:t>
      </w:r>
      <w:r w:rsidR="00432A18">
        <w:rPr>
          <w:rFonts w:hint="eastAsia"/>
          <w:iCs/>
          <w:sz w:val="24"/>
          <w:szCs w:val="24"/>
        </w:rPr>
        <w:t>仍然能够</w:t>
      </w:r>
      <w:r w:rsidR="00541B27" w:rsidRPr="00FE55A8">
        <w:rPr>
          <w:rFonts w:hint="eastAsia"/>
          <w:iCs/>
          <w:sz w:val="24"/>
          <w:szCs w:val="24"/>
        </w:rPr>
        <w:t>描述出它的机制和</w:t>
      </w:r>
      <w:r w:rsidR="00432A18">
        <w:rPr>
          <w:rFonts w:hint="eastAsia"/>
          <w:iCs/>
          <w:sz w:val="24"/>
          <w:szCs w:val="24"/>
        </w:rPr>
        <w:t>结果</w:t>
      </w:r>
      <w:r w:rsidR="00541B27" w:rsidRPr="00FE55A8">
        <w:rPr>
          <w:rFonts w:hint="eastAsia"/>
          <w:iCs/>
          <w:sz w:val="24"/>
          <w:szCs w:val="24"/>
        </w:rPr>
        <w:t>。</w:t>
      </w:r>
      <w:r>
        <w:rPr>
          <w:rFonts w:hint="eastAsia"/>
          <w:iCs/>
          <w:sz w:val="24"/>
          <w:szCs w:val="24"/>
        </w:rPr>
        <w:t>在</w:t>
      </w:r>
      <w:r w:rsidR="00541B27" w:rsidRPr="00FE55A8">
        <w:rPr>
          <w:rFonts w:hint="eastAsia"/>
          <w:iCs/>
          <w:sz w:val="24"/>
          <w:szCs w:val="24"/>
        </w:rPr>
        <w:t>莱布尼茨的本体论视阈下，上帝</w:t>
      </w:r>
      <w:r>
        <w:rPr>
          <w:rFonts w:hint="eastAsia"/>
          <w:iCs/>
          <w:sz w:val="24"/>
          <w:szCs w:val="24"/>
        </w:rPr>
        <w:t>凭借</w:t>
      </w:r>
      <w:r w:rsidR="00541B27" w:rsidRPr="00FE55A8">
        <w:rPr>
          <w:rFonts w:hint="eastAsia"/>
          <w:iCs/>
          <w:sz w:val="24"/>
          <w:szCs w:val="24"/>
        </w:rPr>
        <w:t>意志产生出欲望和力，继而生成新的维度——通过对观念世界进行“扭结”，从而创造出更高阶的实体世界。在这个</w:t>
      </w:r>
      <w:r>
        <w:rPr>
          <w:rFonts w:hint="eastAsia"/>
          <w:iCs/>
          <w:sz w:val="24"/>
          <w:szCs w:val="24"/>
        </w:rPr>
        <w:t>扭结“打褶”的</w:t>
      </w:r>
      <w:r w:rsidR="00541B27" w:rsidRPr="00FE55A8">
        <w:rPr>
          <w:rFonts w:hint="eastAsia"/>
          <w:iCs/>
          <w:sz w:val="24"/>
          <w:szCs w:val="24"/>
        </w:rPr>
        <w:t>过程中，时间从非时间中产生。</w:t>
      </w:r>
      <w:r w:rsidR="00432A18">
        <w:rPr>
          <w:rFonts w:hint="eastAsia"/>
          <w:iCs/>
          <w:sz w:val="24"/>
          <w:szCs w:val="24"/>
        </w:rPr>
        <w:t>“</w:t>
      </w:r>
      <w:r w:rsidR="00541B27" w:rsidRPr="00FE55A8">
        <w:rPr>
          <w:rFonts w:hint="eastAsia"/>
          <w:iCs/>
          <w:sz w:val="24"/>
          <w:szCs w:val="24"/>
        </w:rPr>
        <w:t>观念世界是一个初始的维度，从中</w:t>
      </w:r>
      <w:r w:rsidR="00432A18">
        <w:rPr>
          <w:rFonts w:hint="eastAsia"/>
          <w:iCs/>
          <w:sz w:val="24"/>
          <w:szCs w:val="24"/>
        </w:rPr>
        <w:t>‘</w:t>
      </w:r>
      <w:r w:rsidR="00541B27" w:rsidRPr="00FE55A8">
        <w:rPr>
          <w:rFonts w:hint="eastAsia"/>
          <w:iCs/>
          <w:sz w:val="24"/>
          <w:szCs w:val="24"/>
        </w:rPr>
        <w:t>衍生</w:t>
      </w:r>
      <w:r w:rsidR="00432A18">
        <w:rPr>
          <w:rFonts w:hint="eastAsia"/>
          <w:iCs/>
          <w:sz w:val="24"/>
          <w:szCs w:val="24"/>
        </w:rPr>
        <w:t>’</w:t>
      </w:r>
      <w:r w:rsidR="00541B27" w:rsidRPr="00FE55A8">
        <w:rPr>
          <w:rFonts w:hint="eastAsia"/>
          <w:iCs/>
          <w:sz w:val="24"/>
          <w:szCs w:val="24"/>
        </w:rPr>
        <w:t>”出更高维度上的无限多个可能的实体世界，在此过程中</w:t>
      </w:r>
      <w:r w:rsidR="003224B3" w:rsidRPr="00FE55A8">
        <w:rPr>
          <w:rFonts w:hint="eastAsia"/>
          <w:iCs/>
          <w:sz w:val="24"/>
          <w:szCs w:val="24"/>
        </w:rPr>
        <w:t>，</w:t>
      </w:r>
      <w:r w:rsidR="00541B27" w:rsidRPr="00FE55A8">
        <w:rPr>
          <w:rFonts w:hint="eastAsia"/>
          <w:iCs/>
          <w:sz w:val="24"/>
          <w:szCs w:val="24"/>
        </w:rPr>
        <w:t>随着时间的产生</w:t>
      </w:r>
      <w:r w:rsidR="003224B3" w:rsidRPr="00FE55A8">
        <w:rPr>
          <w:rFonts w:hint="eastAsia"/>
          <w:iCs/>
          <w:sz w:val="24"/>
          <w:szCs w:val="24"/>
        </w:rPr>
        <w:t>，</w:t>
      </w:r>
      <w:r w:rsidR="00541B27" w:rsidRPr="00FE55A8">
        <w:rPr>
          <w:rFonts w:hint="eastAsia"/>
          <w:iCs/>
          <w:sz w:val="24"/>
          <w:szCs w:val="24"/>
        </w:rPr>
        <w:t>共时性中的一个普遍形式在历时性的更高维度中被分配到无穷多个同名的个体偶性中去了，这些个体偶性又被上帝的意志以无限多种可能万式相连结，从而在他的心灵中形成无限多个可能的实体。</w:t>
      </w:r>
      <w:r w:rsidR="00432A18">
        <w:rPr>
          <w:rFonts w:hint="eastAsia"/>
          <w:iCs/>
          <w:sz w:val="24"/>
          <w:szCs w:val="24"/>
        </w:rPr>
        <w:t>”</w:t>
      </w:r>
      <w:r w:rsidR="00541B27" w:rsidRPr="00FE55A8">
        <w:rPr>
          <w:iCs/>
          <w:sz w:val="24"/>
          <w:szCs w:val="24"/>
          <w:vertAlign w:val="superscript"/>
        </w:rPr>
        <w:footnoteReference w:id="28"/>
      </w:r>
      <w:r w:rsidR="00AE1981" w:rsidRPr="00FE55A8">
        <w:rPr>
          <w:rFonts w:hint="eastAsia"/>
          <w:iCs/>
          <w:sz w:val="24"/>
          <w:szCs w:val="24"/>
        </w:rPr>
        <w:t>在莱布尼茨那里，实体与观念的本体论区分是与亚里士多德一致的，观念世界的分离性在于，实体是存在的，而纯粹的观念则</w:t>
      </w:r>
      <w:r>
        <w:rPr>
          <w:rFonts w:hint="eastAsia"/>
          <w:iCs/>
          <w:sz w:val="24"/>
          <w:szCs w:val="24"/>
        </w:rPr>
        <w:t>被看作是</w:t>
      </w:r>
      <w:r w:rsidR="00AE1981" w:rsidRPr="00FE55A8">
        <w:rPr>
          <w:rFonts w:hint="eastAsia"/>
          <w:iCs/>
          <w:sz w:val="24"/>
          <w:szCs w:val="24"/>
        </w:rPr>
        <w:t>一种本质。在本体论的等级上，本质领域的实在性低于存在领域，这是因为纯粹的观念不具有存在，而仅仅是一种可能性。但是，在次序上，观念先于实体的存在</w:t>
      </w:r>
      <w:r w:rsidR="004E550E" w:rsidRPr="00FE55A8">
        <w:rPr>
          <w:rFonts w:hint="eastAsia"/>
          <w:iCs/>
          <w:sz w:val="24"/>
          <w:szCs w:val="24"/>
        </w:rPr>
        <w:t>。因此，时间具有次级的实在性。</w:t>
      </w:r>
    </w:p>
    <w:p w:rsidR="002878AC" w:rsidRPr="00FE55A8" w:rsidRDefault="00726931" w:rsidP="00CC1BE9">
      <w:pPr>
        <w:spacing w:line="360" w:lineRule="auto"/>
        <w:ind w:firstLineChars="200" w:firstLine="480"/>
        <w:rPr>
          <w:iCs/>
          <w:sz w:val="24"/>
          <w:szCs w:val="24"/>
        </w:rPr>
      </w:pPr>
      <w:r w:rsidRPr="00FE55A8">
        <w:rPr>
          <w:rFonts w:hint="eastAsia"/>
          <w:iCs/>
          <w:sz w:val="24"/>
          <w:szCs w:val="24"/>
        </w:rPr>
        <w:t>在莱布尼茨的观念世界中，</w:t>
      </w:r>
      <w:r w:rsidR="00400E44" w:rsidRPr="00FE55A8">
        <w:rPr>
          <w:rFonts w:hint="eastAsia"/>
          <w:iCs/>
          <w:sz w:val="24"/>
          <w:szCs w:val="24"/>
        </w:rPr>
        <w:t>德勒兹认为</w:t>
      </w:r>
      <w:r w:rsidR="003224B3" w:rsidRPr="00FE55A8">
        <w:rPr>
          <w:rFonts w:hint="eastAsia"/>
          <w:iCs/>
          <w:sz w:val="24"/>
          <w:szCs w:val="24"/>
        </w:rPr>
        <w:t>存在着三类简单</w:t>
      </w:r>
      <w:r w:rsidR="008077C1" w:rsidRPr="00FE55A8">
        <w:rPr>
          <w:rFonts w:hint="eastAsia"/>
          <w:iCs/>
          <w:sz w:val="24"/>
          <w:szCs w:val="24"/>
        </w:rPr>
        <w:t>之物</w:t>
      </w:r>
      <w:r w:rsidR="003224B3" w:rsidRPr="00FE55A8">
        <w:rPr>
          <w:rFonts w:hint="eastAsia"/>
          <w:iCs/>
          <w:sz w:val="24"/>
          <w:szCs w:val="24"/>
        </w:rPr>
        <w:t>：简单原始观念、质的简单形式和量的简单形式。简单原始观念是没有任何限定的、由同一律所规定、不可定义绝对自我同一体。这类观念是彼此独立且异质的</w:t>
      </w:r>
      <w:r w:rsidR="00217B17" w:rsidRPr="00FE55A8">
        <w:rPr>
          <w:rFonts w:hint="eastAsia"/>
          <w:iCs/>
          <w:sz w:val="24"/>
          <w:szCs w:val="24"/>
        </w:rPr>
        <w:t>。绝对简单性之外的简单样式分为两类，一类是质，一类是量。</w:t>
      </w:r>
      <w:r w:rsidR="00432A18">
        <w:rPr>
          <w:rFonts w:hint="eastAsia"/>
          <w:iCs/>
          <w:sz w:val="24"/>
          <w:szCs w:val="24"/>
        </w:rPr>
        <w:t>“</w:t>
      </w:r>
      <w:r w:rsidR="003224B3" w:rsidRPr="00FE55A8">
        <w:rPr>
          <w:rFonts w:hint="eastAsia"/>
          <w:iCs/>
          <w:sz w:val="24"/>
          <w:szCs w:val="24"/>
        </w:rPr>
        <w:t>质的简单形式根据上帝理智所安排的微分比相互限定，表现为可知的简单形式。这些简单形式在上帝</w:t>
      </w:r>
      <w:r w:rsidR="00217B17" w:rsidRPr="00FE55A8">
        <w:rPr>
          <w:rFonts w:hint="eastAsia"/>
          <w:iCs/>
          <w:sz w:val="24"/>
          <w:szCs w:val="24"/>
        </w:rPr>
        <w:t>那里是经过构造和限定而成的，但对于人来说则是简单的、不可还原的；</w:t>
      </w:r>
      <w:r w:rsidR="003224B3" w:rsidRPr="00FE55A8">
        <w:rPr>
          <w:rFonts w:hint="eastAsia"/>
          <w:iCs/>
          <w:sz w:val="24"/>
          <w:szCs w:val="24"/>
        </w:rPr>
        <w:t>量的简单形式通过在诸多质之间规定某种相似性而被构造出来，因而可以表现为向着一个极限收敛的无穷数列，最基本的两种量是广延和绵延。</w:t>
      </w:r>
      <w:r w:rsidR="00432A18">
        <w:rPr>
          <w:rFonts w:hint="eastAsia"/>
          <w:iCs/>
          <w:sz w:val="24"/>
          <w:szCs w:val="24"/>
        </w:rPr>
        <w:t>”</w:t>
      </w:r>
      <w:r w:rsidR="003224B3" w:rsidRPr="00FE55A8">
        <w:rPr>
          <w:iCs/>
          <w:sz w:val="24"/>
          <w:szCs w:val="24"/>
          <w:vertAlign w:val="superscript"/>
        </w:rPr>
        <w:footnoteReference w:id="29"/>
      </w:r>
      <w:r w:rsidR="003224B3" w:rsidRPr="00FE55A8">
        <w:rPr>
          <w:rFonts w:hint="eastAsia"/>
          <w:iCs/>
          <w:sz w:val="24"/>
          <w:szCs w:val="24"/>
        </w:rPr>
        <w:t xml:space="preserve"> </w:t>
      </w:r>
      <w:r w:rsidR="00217B17" w:rsidRPr="00FE55A8">
        <w:rPr>
          <w:rFonts w:hint="eastAsia"/>
          <w:iCs/>
          <w:sz w:val="24"/>
          <w:szCs w:val="24"/>
        </w:rPr>
        <w:t>前者的范例是具有强度的性质，其中具有的单侧的包含关系，表现为一个由特殊性规定的、趋向于无限的收敛级</w:t>
      </w:r>
      <w:r w:rsidR="00217B17" w:rsidRPr="00FE55A8">
        <w:rPr>
          <w:rFonts w:hint="eastAsia"/>
          <w:iCs/>
          <w:sz w:val="24"/>
          <w:szCs w:val="24"/>
        </w:rPr>
        <w:lastRenderedPageBreak/>
        <w:t>数；后者的范例是数、广延、绵延，表现为一个由类似关系或位似关系而形成的、无极限的无穷级数。</w:t>
      </w:r>
      <w:r w:rsidR="00217B17" w:rsidRPr="00FE55A8">
        <w:rPr>
          <w:rStyle w:val="a6"/>
          <w:iCs/>
          <w:sz w:val="24"/>
          <w:szCs w:val="24"/>
        </w:rPr>
        <w:footnoteReference w:id="30"/>
      </w:r>
      <w:r w:rsidR="004A37AF" w:rsidRPr="00FE55A8">
        <w:rPr>
          <w:iCs/>
          <w:sz w:val="24"/>
          <w:szCs w:val="24"/>
        </w:rPr>
        <w:t xml:space="preserve"> </w:t>
      </w:r>
      <w:r w:rsidR="004E550E" w:rsidRPr="00FE55A8">
        <w:rPr>
          <w:rFonts w:hint="eastAsia"/>
          <w:iCs/>
          <w:sz w:val="24"/>
          <w:szCs w:val="24"/>
        </w:rPr>
        <w:t>作为量的简单形式的绵延，亦即时间的量，所具有的实在性需要通过其处于形而上学层次的位置确定下来。</w:t>
      </w:r>
    </w:p>
    <w:p w:rsidR="005D5A3A" w:rsidRDefault="005D5A3A" w:rsidP="00CC1BE9">
      <w:pPr>
        <w:spacing w:line="360" w:lineRule="auto"/>
        <w:ind w:firstLineChars="200" w:firstLine="480"/>
        <w:rPr>
          <w:iCs/>
          <w:sz w:val="24"/>
          <w:szCs w:val="24"/>
        </w:rPr>
      </w:pPr>
      <w:r w:rsidRPr="00FE55A8">
        <w:rPr>
          <w:rFonts w:hint="eastAsia"/>
          <w:iCs/>
          <w:sz w:val="24"/>
          <w:szCs w:val="24"/>
        </w:rPr>
        <w:t>正如</w:t>
      </w:r>
      <w:r w:rsidR="0083089F" w:rsidRPr="00FE55A8">
        <w:rPr>
          <w:rFonts w:hint="eastAsia"/>
          <w:iCs/>
          <w:sz w:val="24"/>
          <w:szCs w:val="24"/>
        </w:rPr>
        <w:t>亚</w:t>
      </w:r>
      <w:proofErr w:type="gramStart"/>
      <w:r w:rsidR="0083089F" w:rsidRPr="00FE55A8">
        <w:rPr>
          <w:rFonts w:hint="eastAsia"/>
          <w:iCs/>
          <w:sz w:val="24"/>
          <w:szCs w:val="24"/>
        </w:rPr>
        <w:t>瑟</w:t>
      </w:r>
      <w:proofErr w:type="gramEnd"/>
      <w:r w:rsidR="004E550E" w:rsidRPr="00FE55A8">
        <w:rPr>
          <w:rFonts w:hint="eastAsia"/>
          <w:iCs/>
          <w:sz w:val="24"/>
          <w:szCs w:val="24"/>
        </w:rPr>
        <w:t>（</w:t>
      </w:r>
      <w:r w:rsidR="004E550E" w:rsidRPr="00FA4827">
        <w:rPr>
          <w:rFonts w:ascii="Times New Roman" w:hAnsi="Times New Roman" w:cs="Times New Roman"/>
          <w:iCs/>
          <w:sz w:val="24"/>
          <w:szCs w:val="24"/>
        </w:rPr>
        <w:t>Richard</w:t>
      </w:r>
      <w:r w:rsidR="004E550E" w:rsidRPr="00FE55A8">
        <w:rPr>
          <w:rFonts w:ascii="Times New Roman" w:hAnsi="Times New Roman" w:cs="Times New Roman"/>
          <w:iCs/>
          <w:sz w:val="24"/>
          <w:szCs w:val="24"/>
        </w:rPr>
        <w:t xml:space="preserve"> </w:t>
      </w:r>
      <w:r w:rsidR="004E550E" w:rsidRPr="00FA4827">
        <w:rPr>
          <w:rFonts w:ascii="Times New Roman" w:hAnsi="Times New Roman" w:cs="Times New Roman"/>
          <w:iCs/>
          <w:sz w:val="24"/>
          <w:szCs w:val="24"/>
        </w:rPr>
        <w:t>Arthur</w:t>
      </w:r>
      <w:r w:rsidR="004E550E" w:rsidRPr="00FE55A8">
        <w:rPr>
          <w:rFonts w:ascii="Times New Roman" w:hAnsi="Times New Roman" w:cs="Times New Roman"/>
          <w:iCs/>
          <w:sz w:val="24"/>
          <w:szCs w:val="24"/>
        </w:rPr>
        <w:tab/>
      </w:r>
      <w:r w:rsidR="004E550E" w:rsidRPr="00FE55A8">
        <w:rPr>
          <w:rFonts w:hint="eastAsia"/>
          <w:iCs/>
          <w:sz w:val="24"/>
          <w:szCs w:val="24"/>
        </w:rPr>
        <w:t>）</w:t>
      </w:r>
      <w:r w:rsidRPr="00FE55A8">
        <w:rPr>
          <w:rFonts w:hint="eastAsia"/>
          <w:iCs/>
          <w:sz w:val="24"/>
          <w:szCs w:val="24"/>
        </w:rPr>
        <w:t>所说，尽管我们可以非常自信地宣称莱布尼茨持有的时间观念是</w:t>
      </w:r>
      <w:r w:rsidR="00CC4B53">
        <w:rPr>
          <w:rFonts w:hint="eastAsia"/>
          <w:iCs/>
          <w:sz w:val="24"/>
          <w:szCs w:val="24"/>
        </w:rPr>
        <w:t>相对的</w:t>
      </w:r>
      <w:r w:rsidRPr="00FE55A8">
        <w:rPr>
          <w:rFonts w:hint="eastAsia"/>
          <w:iCs/>
          <w:sz w:val="24"/>
          <w:szCs w:val="24"/>
        </w:rPr>
        <w:t>、观念</w:t>
      </w:r>
      <w:r w:rsidR="00CC4B53">
        <w:rPr>
          <w:rFonts w:hint="eastAsia"/>
          <w:iCs/>
          <w:sz w:val="24"/>
          <w:szCs w:val="24"/>
        </w:rPr>
        <w:t>性</w:t>
      </w:r>
      <w:r w:rsidRPr="00FE55A8">
        <w:rPr>
          <w:rFonts w:hint="eastAsia"/>
          <w:iCs/>
          <w:sz w:val="24"/>
          <w:szCs w:val="24"/>
        </w:rPr>
        <w:t>的和连续的，当我们考虑时间与莱布尼茨的形而上学的关系时，便没什么不是有争议的。因此，我们首先应当对于莱布尼茨的</w:t>
      </w:r>
      <w:r w:rsidR="00CC4B53">
        <w:rPr>
          <w:rFonts w:hint="eastAsia"/>
          <w:iCs/>
          <w:sz w:val="24"/>
          <w:szCs w:val="24"/>
        </w:rPr>
        <w:t>形而上学层次</w:t>
      </w:r>
      <w:r w:rsidR="00CC1BE9" w:rsidRPr="00FE55A8">
        <w:rPr>
          <w:rFonts w:hint="eastAsia"/>
          <w:iCs/>
          <w:sz w:val="24"/>
          <w:szCs w:val="24"/>
        </w:rPr>
        <w:t>进行考察。很长一段时间，时间和身体一样，被归置于现象的层次</w:t>
      </w:r>
    </w:p>
    <w:p w:rsidR="003C5F20" w:rsidRPr="00FE55A8" w:rsidRDefault="003C5F20" w:rsidP="00CC1BE9">
      <w:pPr>
        <w:spacing w:line="360" w:lineRule="auto"/>
        <w:ind w:firstLineChars="200" w:firstLine="480"/>
        <w:rPr>
          <w:iCs/>
          <w:sz w:val="24"/>
          <w:szCs w:val="24"/>
        </w:rPr>
      </w:pPr>
    </w:p>
    <w:tbl>
      <w:tblPr>
        <w:tblStyle w:val="a8"/>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96"/>
      </w:tblGrid>
      <w:tr w:rsidR="00685CDE" w:rsidRPr="00FE55A8" w:rsidTr="00685CDE">
        <w:trPr>
          <w:jc w:val="center"/>
        </w:trPr>
        <w:tc>
          <w:tcPr>
            <w:tcW w:w="8296" w:type="dxa"/>
            <w:vAlign w:val="center"/>
          </w:tcPr>
          <w:p w:rsidR="00685CDE" w:rsidRPr="00FE55A8" w:rsidRDefault="00685CDE" w:rsidP="00685CDE">
            <w:pPr>
              <w:jc w:val="center"/>
              <w:rPr>
                <w:iCs/>
                <w:sz w:val="24"/>
                <w:szCs w:val="24"/>
              </w:rPr>
            </w:pPr>
            <w:r w:rsidRPr="00FE55A8">
              <w:rPr>
                <w:rFonts w:hint="eastAsia"/>
                <w:iCs/>
                <w:sz w:val="24"/>
                <w:szCs w:val="24"/>
              </w:rPr>
              <w:t>现象</w:t>
            </w:r>
            <w:r w:rsidRPr="00FE55A8">
              <w:rPr>
                <w:rFonts w:hint="eastAsia"/>
                <w:iCs/>
                <w:sz w:val="24"/>
                <w:szCs w:val="24"/>
              </w:rPr>
              <w:t>/</w:t>
            </w:r>
            <w:r w:rsidRPr="00FE55A8">
              <w:rPr>
                <w:rFonts w:hint="eastAsia"/>
                <w:iCs/>
                <w:sz w:val="24"/>
                <w:szCs w:val="24"/>
              </w:rPr>
              <w:t>观念</w:t>
            </w:r>
          </w:p>
        </w:tc>
      </w:tr>
      <w:tr w:rsidR="00685CDE" w:rsidRPr="00FE55A8" w:rsidTr="00685CDE">
        <w:trPr>
          <w:jc w:val="center"/>
        </w:trPr>
        <w:tc>
          <w:tcPr>
            <w:tcW w:w="8296" w:type="dxa"/>
            <w:vAlign w:val="center"/>
          </w:tcPr>
          <w:p w:rsidR="00685CDE" w:rsidRPr="00FE55A8" w:rsidRDefault="00685CDE" w:rsidP="00685CDE">
            <w:pPr>
              <w:jc w:val="center"/>
              <w:rPr>
                <w:iCs/>
                <w:sz w:val="24"/>
                <w:szCs w:val="24"/>
              </w:rPr>
            </w:pPr>
            <w:r w:rsidRPr="00FE55A8">
              <w:rPr>
                <w:rFonts w:hint="eastAsia"/>
                <w:iCs/>
                <w:sz w:val="24"/>
                <w:szCs w:val="24"/>
              </w:rPr>
              <w:t>身体</w:t>
            </w:r>
            <w:r w:rsidRPr="00FE55A8">
              <w:rPr>
                <w:rFonts w:hint="eastAsia"/>
                <w:iCs/>
                <w:sz w:val="24"/>
                <w:szCs w:val="24"/>
              </w:rPr>
              <w:t>/</w:t>
            </w:r>
            <w:r w:rsidRPr="00FE55A8">
              <w:rPr>
                <w:rFonts w:hint="eastAsia"/>
                <w:iCs/>
                <w:sz w:val="24"/>
                <w:szCs w:val="24"/>
              </w:rPr>
              <w:t>时间和空间</w:t>
            </w:r>
          </w:p>
        </w:tc>
      </w:tr>
      <w:tr w:rsidR="00685CDE" w:rsidRPr="00FE55A8" w:rsidTr="00685CDE">
        <w:trPr>
          <w:jc w:val="center"/>
        </w:trPr>
        <w:tc>
          <w:tcPr>
            <w:tcW w:w="8296" w:type="dxa"/>
            <w:vAlign w:val="center"/>
          </w:tcPr>
          <w:p w:rsidR="00685CDE" w:rsidRPr="00FE55A8" w:rsidRDefault="00685CDE" w:rsidP="00685CDE">
            <w:pPr>
              <w:jc w:val="center"/>
              <w:rPr>
                <w:iCs/>
                <w:sz w:val="24"/>
                <w:szCs w:val="24"/>
              </w:rPr>
            </w:pPr>
            <w:r w:rsidRPr="00FE55A8">
              <w:rPr>
                <w:rFonts w:hint="eastAsia"/>
                <w:iCs/>
                <w:noProof/>
                <w:sz w:val="24"/>
                <w:szCs w:val="24"/>
              </w:rPr>
              <mc:AlternateContent>
                <mc:Choice Requires="wps">
                  <w:drawing>
                    <wp:inline distT="0" distB="0" distL="0" distR="0" wp14:anchorId="615070BE" wp14:editId="66020C87">
                      <wp:extent cx="45085" cy="277495"/>
                      <wp:effectExtent l="19050" t="38100" r="31115" b="27305"/>
                      <wp:docPr id="1" name="上箭头 1"/>
                      <wp:cNvGraphicFramePr/>
                      <a:graphic xmlns:a="http://schemas.openxmlformats.org/drawingml/2006/main">
                        <a:graphicData uri="http://schemas.microsoft.com/office/word/2010/wordprocessingShape">
                          <wps:wsp>
                            <wps:cNvSpPr/>
                            <wps:spPr>
                              <a:xfrm flipH="1">
                                <a:off x="0" y="0"/>
                                <a:ext cx="45085" cy="277495"/>
                              </a:xfrm>
                              <a:prstGeom prst="upArrow">
                                <a:avLst>
                                  <a:gd name="adj1" fmla="val 50000"/>
                                  <a:gd name="adj2" fmla="val 241513"/>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0F2E54C2"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上箭头 1" o:spid="_x0000_s1026" type="#_x0000_t68" style="width:3.55pt;height:21.85pt;flip:x;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mGpwAIAAJYFAAAOAAAAZHJzL2Uyb0RvYy54bWysVM1uEzEQviPxDpbvdJMlIW3UTRW1KiBV&#10;baUW9ex6vdlF/sN2sgmPwHNwhRMHHgjEa/DZu0lT4IAQe1h5PONvZr75OT5ZK0lWwvnG6IIODwaU&#10;CM1N2ehFQd/cnj87pMQHpksmjRYF3QhPT2ZPnxy3dipyUxtZCkcAov20tQWtQ7DTLPO8For5A2OF&#10;hrIyTrEA0S2y0rEW6Epm+WDwImuNK60zXHiP27NOSWcJv6oED1dV5UUgsqCILaS/S//7+M9mx2y6&#10;cMzWDe/DYP8QhWKNhtMd1BkLjCxd8xuUargz3lThgBuVmapquEg5IJvh4JdsbmpmRcoF5Hi7o8n/&#10;P1h+ubp2pClRO0o0UyjRt68ffnz+9P3jFzKM9LTWT2F1Y69dL3kcY67ryilSyca+iq/jDfIh60Tu&#10;ZkeuWAfCcTkaDw7HlHBo8slkdDSO4FmHEt9a58NLYRSJh4Iu7dw50yZYtrrwIbFb9jGy8i3irZRE&#10;sVZMkvEAX1/MPZt83yYfDcfD573XHhL+t34jvjeyKc8bKZOw8afSEcAXFB1XmvYWuVAimQ9QIMH0&#10;9YCPnkpNWnCSTxAU4Qx9XUmGp1xZMO31ghImFxgYHlzK8NFr/5eOU5A1K0UX444DJNVBJH4fQcdk&#10;z5ivuxdJ1bGmmoA5lI0q6OF+WlJHLyJNEooQSxYbomuBeLo35QYd5Ew3Wt7y8wZOLkDSNXMoDxjA&#10;fghX+FXSgBbTnyipjXv/p/tojxaHlpIWswnK3i2ZE+D+tUbzHw1HozjMSRiNJzkEt6+539fopTo1&#10;qCEaBtGlY7QPcnusnFF3WCPz6BUqpjl8d8XphdPQ7QwsIi7m82SGAbYsXOgby7f9H+m9Xd8xZ/su&#10;DuiYS7OdYzZNbdf1/YNtZFib+TKYqtkx3PHa043hT7XsF1XcLvtysnpYp7OfAAAA//8DAFBLAwQU&#10;AAYACAAAACEAxOi5StkAAAACAQAADwAAAGRycy9kb3ducmV2LnhtbEyPQUvDQBCF70L/wzIFL9Ju&#10;WqUpMZuigiCCB9P+gG12mg1mZ8Pupo3+ekcvenkwvOG975W7yfXijCF2nhSslhkIpMabjloFh/3z&#10;YgsiJk1G955QwSdG2FWzq1IXxl/oHc91agWHUCy0ApvSUEgZG4tOx6UfkNg7+eB04jO00gR94XDX&#10;y3WWbaTTHXGD1QM+WWw+6tFx700apd08fr2ua8zbl/B2Qm+Uup5PD/cgEk7p7xl+8BkdKmY6+pFM&#10;FL0CHpJ+lb18BeKo4O42B1mV8j969Q0AAP//AwBQSwECLQAUAAYACAAAACEAtoM4kv4AAADhAQAA&#10;EwAAAAAAAAAAAAAAAAAAAAAAW0NvbnRlbnRfVHlwZXNdLnhtbFBLAQItABQABgAIAAAAIQA4/SH/&#10;1gAAAJQBAAALAAAAAAAAAAAAAAAAAC8BAABfcmVscy8ucmVsc1BLAQItABQABgAIAAAAIQDgWmGp&#10;wAIAAJYFAAAOAAAAAAAAAAAAAAAAAC4CAABkcnMvZTJvRG9jLnhtbFBLAQItABQABgAIAAAAIQDE&#10;6LlK2QAAAAIBAAAPAAAAAAAAAAAAAAAAABoFAABkcnMvZG93bnJldi54bWxQSwUGAAAAAAQABADz&#10;AAAAIAYAAAAA&#10;" adj="8476" fillcolor="windowText" strokeweight="1pt">
                      <w10:anchorlock/>
                    </v:shape>
                  </w:pict>
                </mc:Fallback>
              </mc:AlternateContent>
            </w:r>
          </w:p>
        </w:tc>
      </w:tr>
      <w:tr w:rsidR="00685CDE" w:rsidRPr="00FE55A8" w:rsidTr="00685CDE">
        <w:trPr>
          <w:jc w:val="center"/>
        </w:trPr>
        <w:tc>
          <w:tcPr>
            <w:tcW w:w="8296" w:type="dxa"/>
            <w:vAlign w:val="center"/>
          </w:tcPr>
          <w:p w:rsidR="00685CDE" w:rsidRPr="00FE55A8" w:rsidRDefault="00685CDE" w:rsidP="00685CDE">
            <w:pPr>
              <w:jc w:val="center"/>
              <w:rPr>
                <w:iCs/>
                <w:sz w:val="24"/>
                <w:szCs w:val="24"/>
              </w:rPr>
            </w:pPr>
            <w:r w:rsidRPr="00FE55A8">
              <w:rPr>
                <w:rFonts w:hint="eastAsia"/>
                <w:iCs/>
                <w:sz w:val="24"/>
                <w:szCs w:val="24"/>
              </w:rPr>
              <w:t>实体</w:t>
            </w:r>
            <w:r w:rsidRPr="00FE55A8">
              <w:rPr>
                <w:rFonts w:hint="eastAsia"/>
                <w:iCs/>
                <w:sz w:val="24"/>
                <w:szCs w:val="24"/>
              </w:rPr>
              <w:t>/</w:t>
            </w:r>
            <w:r w:rsidRPr="00FE55A8">
              <w:rPr>
                <w:rFonts w:hint="eastAsia"/>
                <w:iCs/>
                <w:sz w:val="24"/>
                <w:szCs w:val="24"/>
              </w:rPr>
              <w:t>单子</w:t>
            </w:r>
          </w:p>
        </w:tc>
      </w:tr>
    </w:tbl>
    <w:p w:rsidR="005D5A3A" w:rsidRPr="00FE55A8" w:rsidRDefault="005D5A3A" w:rsidP="005D5A3A">
      <w:pPr>
        <w:jc w:val="center"/>
        <w:rPr>
          <w:iCs/>
          <w:sz w:val="24"/>
          <w:szCs w:val="24"/>
        </w:rPr>
      </w:pPr>
    </w:p>
    <w:p w:rsidR="00685CDE" w:rsidRPr="00FE55A8" w:rsidRDefault="005D5A3A" w:rsidP="00CC1BE9">
      <w:pPr>
        <w:spacing w:line="360" w:lineRule="auto"/>
        <w:ind w:firstLineChars="200" w:firstLine="480"/>
        <w:rPr>
          <w:iCs/>
          <w:sz w:val="24"/>
          <w:szCs w:val="24"/>
        </w:rPr>
      </w:pPr>
      <w:r w:rsidRPr="00FE55A8">
        <w:rPr>
          <w:rFonts w:hint="eastAsia"/>
          <w:iCs/>
          <w:sz w:val="24"/>
          <w:szCs w:val="24"/>
        </w:rPr>
        <w:t>但是</w:t>
      </w:r>
      <w:r w:rsidR="0083089F" w:rsidRPr="00FE55A8">
        <w:rPr>
          <w:rFonts w:hint="eastAsia"/>
          <w:iCs/>
          <w:sz w:val="24"/>
          <w:szCs w:val="24"/>
        </w:rPr>
        <w:t>，</w:t>
      </w:r>
      <w:r w:rsidR="004E550E" w:rsidRPr="00FE55A8">
        <w:rPr>
          <w:rFonts w:hint="eastAsia"/>
          <w:iCs/>
          <w:sz w:val="24"/>
          <w:szCs w:val="24"/>
        </w:rPr>
        <w:t>哈茨（</w:t>
      </w:r>
      <w:r w:rsidR="004E550E" w:rsidRPr="00FA4827">
        <w:rPr>
          <w:rFonts w:ascii="Times New Roman" w:hAnsi="Times New Roman"/>
          <w:iCs/>
          <w:sz w:val="24"/>
          <w:szCs w:val="24"/>
        </w:rPr>
        <w:t>Glenn</w:t>
      </w:r>
      <w:r w:rsidR="004E550E" w:rsidRPr="00FE55A8">
        <w:rPr>
          <w:iCs/>
          <w:sz w:val="24"/>
          <w:szCs w:val="24"/>
        </w:rPr>
        <w:t xml:space="preserve"> </w:t>
      </w:r>
      <w:proofErr w:type="spellStart"/>
      <w:r w:rsidR="004E550E" w:rsidRPr="00FA4827">
        <w:rPr>
          <w:rFonts w:ascii="Times New Roman" w:hAnsi="Times New Roman" w:cs="Times New Roman"/>
          <w:iCs/>
          <w:sz w:val="24"/>
          <w:szCs w:val="24"/>
        </w:rPr>
        <w:t>Hartz</w:t>
      </w:r>
      <w:proofErr w:type="spellEnd"/>
      <w:r w:rsidR="004E550E" w:rsidRPr="00FE55A8">
        <w:rPr>
          <w:rFonts w:hint="eastAsia"/>
          <w:iCs/>
          <w:sz w:val="24"/>
          <w:szCs w:val="24"/>
        </w:rPr>
        <w:t>）</w:t>
      </w:r>
      <w:r w:rsidRPr="00FE55A8">
        <w:rPr>
          <w:rFonts w:hint="eastAsia"/>
          <w:iCs/>
          <w:sz w:val="24"/>
          <w:szCs w:val="24"/>
        </w:rPr>
        <w:t>和</w:t>
      </w:r>
      <w:r w:rsidR="004E550E" w:rsidRPr="00FE55A8">
        <w:rPr>
          <w:rFonts w:hint="eastAsia"/>
          <w:iCs/>
          <w:sz w:val="24"/>
          <w:szCs w:val="24"/>
        </w:rPr>
        <w:t>科</w:t>
      </w:r>
      <w:proofErr w:type="gramStart"/>
      <w:r w:rsidR="004E550E" w:rsidRPr="00FE55A8">
        <w:rPr>
          <w:rFonts w:hint="eastAsia"/>
          <w:iCs/>
          <w:sz w:val="24"/>
          <w:szCs w:val="24"/>
        </w:rPr>
        <w:t>弗</w:t>
      </w:r>
      <w:proofErr w:type="gramEnd"/>
      <w:r w:rsidR="004E550E" w:rsidRPr="00FE55A8">
        <w:rPr>
          <w:rFonts w:hint="eastAsia"/>
          <w:iCs/>
          <w:sz w:val="24"/>
          <w:szCs w:val="24"/>
        </w:rPr>
        <w:t>（</w:t>
      </w:r>
      <w:r w:rsidR="004E550E" w:rsidRPr="00FA4827">
        <w:rPr>
          <w:rFonts w:ascii="Times New Roman" w:hAnsi="Times New Roman" w:hint="eastAsia"/>
          <w:iCs/>
          <w:sz w:val="24"/>
          <w:szCs w:val="24"/>
        </w:rPr>
        <w:t>Jan</w:t>
      </w:r>
      <w:r w:rsidR="004E550E" w:rsidRPr="00FE55A8">
        <w:rPr>
          <w:rFonts w:hint="eastAsia"/>
          <w:iCs/>
          <w:sz w:val="24"/>
          <w:szCs w:val="24"/>
        </w:rPr>
        <w:t xml:space="preserve"> </w:t>
      </w:r>
      <w:r w:rsidR="004E550E" w:rsidRPr="00FA4827">
        <w:rPr>
          <w:rFonts w:ascii="Times New Roman" w:hAnsi="Times New Roman" w:cs="Times New Roman"/>
          <w:iCs/>
          <w:sz w:val="24"/>
          <w:szCs w:val="24"/>
        </w:rPr>
        <w:t>Cover</w:t>
      </w:r>
      <w:r w:rsidR="004E550E" w:rsidRPr="00FE55A8">
        <w:rPr>
          <w:rFonts w:hint="eastAsia"/>
          <w:iCs/>
          <w:sz w:val="24"/>
          <w:szCs w:val="24"/>
        </w:rPr>
        <w:t>）</w:t>
      </w:r>
      <w:r w:rsidR="0083089F" w:rsidRPr="00FE55A8">
        <w:rPr>
          <w:rFonts w:hint="eastAsia"/>
          <w:iCs/>
          <w:sz w:val="24"/>
          <w:szCs w:val="24"/>
        </w:rPr>
        <w:t>指出</w:t>
      </w:r>
      <w:r w:rsidRPr="00FE55A8">
        <w:rPr>
          <w:rFonts w:hint="eastAsia"/>
          <w:iCs/>
          <w:sz w:val="24"/>
          <w:szCs w:val="24"/>
        </w:rPr>
        <w:t>，这样的</w:t>
      </w:r>
      <w:r w:rsidR="00CC4B53">
        <w:rPr>
          <w:rFonts w:hint="eastAsia"/>
          <w:iCs/>
          <w:sz w:val="24"/>
          <w:szCs w:val="24"/>
        </w:rPr>
        <w:t>结构</w:t>
      </w:r>
      <w:r w:rsidRPr="00FE55A8">
        <w:rPr>
          <w:rFonts w:hint="eastAsia"/>
          <w:iCs/>
          <w:sz w:val="24"/>
          <w:szCs w:val="24"/>
        </w:rPr>
        <w:t>显然无法明确地区分现象与观念的存在。因此，</w:t>
      </w:r>
      <w:r w:rsidR="004E550E" w:rsidRPr="00FE55A8">
        <w:rPr>
          <w:rFonts w:hint="eastAsia"/>
          <w:iCs/>
          <w:sz w:val="24"/>
          <w:szCs w:val="24"/>
        </w:rPr>
        <w:t>哈茨</w:t>
      </w:r>
      <w:r w:rsidRPr="00FE55A8">
        <w:rPr>
          <w:rFonts w:hint="eastAsia"/>
          <w:iCs/>
          <w:sz w:val="24"/>
          <w:szCs w:val="24"/>
        </w:rPr>
        <w:t>和</w:t>
      </w:r>
      <w:r w:rsidR="004E550E" w:rsidRPr="00FE55A8">
        <w:rPr>
          <w:rFonts w:hint="eastAsia"/>
          <w:iCs/>
          <w:sz w:val="24"/>
          <w:szCs w:val="24"/>
        </w:rPr>
        <w:t>科</w:t>
      </w:r>
      <w:proofErr w:type="gramStart"/>
      <w:r w:rsidR="004E550E" w:rsidRPr="00FE55A8">
        <w:rPr>
          <w:rFonts w:hint="eastAsia"/>
          <w:iCs/>
          <w:sz w:val="24"/>
          <w:szCs w:val="24"/>
        </w:rPr>
        <w:t>弗</w:t>
      </w:r>
      <w:proofErr w:type="gramEnd"/>
      <w:r w:rsidRPr="00FE55A8">
        <w:rPr>
          <w:rFonts w:hint="eastAsia"/>
          <w:iCs/>
          <w:sz w:val="24"/>
          <w:szCs w:val="24"/>
        </w:rPr>
        <w:t>将原有的两个分层修改成三个，将时间和其他抽象的统一体的生成归结于现象。在他们看来，莱布尼茨建立了三个层次的形而上学。单子，或者简单实体，处于形而上学的</w:t>
      </w:r>
      <w:proofErr w:type="gramStart"/>
      <w:r w:rsidRPr="00FE55A8">
        <w:rPr>
          <w:rFonts w:hint="eastAsia"/>
          <w:iCs/>
          <w:sz w:val="24"/>
          <w:szCs w:val="24"/>
        </w:rPr>
        <w:t>最</w:t>
      </w:r>
      <w:proofErr w:type="gramEnd"/>
      <w:r w:rsidRPr="00FE55A8">
        <w:rPr>
          <w:rFonts w:hint="eastAsia"/>
          <w:iCs/>
          <w:sz w:val="24"/>
          <w:szCs w:val="24"/>
        </w:rPr>
        <w:t>底层。在它之上是现象层次，身体（</w:t>
      </w:r>
      <w:r w:rsidRPr="00FA4827">
        <w:rPr>
          <w:rFonts w:ascii="Times New Roman" w:hAnsi="Times New Roman" w:cs="Times New Roman"/>
          <w:iCs/>
          <w:sz w:val="24"/>
          <w:szCs w:val="24"/>
        </w:rPr>
        <w:t>bodies</w:t>
      </w:r>
      <w:r w:rsidRPr="00FE55A8">
        <w:rPr>
          <w:rFonts w:hint="eastAsia"/>
          <w:iCs/>
          <w:sz w:val="24"/>
          <w:szCs w:val="24"/>
        </w:rPr>
        <w:t>）、准实体（</w:t>
      </w:r>
      <w:r w:rsidRPr="00FA4827">
        <w:rPr>
          <w:rFonts w:ascii="Times New Roman" w:hAnsi="Times New Roman" w:cs="Times New Roman"/>
          <w:iCs/>
          <w:sz w:val="24"/>
          <w:szCs w:val="24"/>
        </w:rPr>
        <w:t>quasi</w:t>
      </w:r>
      <w:r w:rsidRPr="00FE55A8">
        <w:rPr>
          <w:rFonts w:ascii="Times New Roman" w:hAnsi="Times New Roman" w:cs="Times New Roman"/>
          <w:iCs/>
          <w:sz w:val="24"/>
          <w:szCs w:val="24"/>
        </w:rPr>
        <w:t>-</w:t>
      </w:r>
      <w:proofErr w:type="spellStart"/>
      <w:r w:rsidRPr="00FA4827">
        <w:rPr>
          <w:rFonts w:ascii="Times New Roman" w:hAnsi="Times New Roman" w:cs="Times New Roman"/>
          <w:iCs/>
          <w:sz w:val="24"/>
          <w:szCs w:val="24"/>
        </w:rPr>
        <w:t>substantiae</w:t>
      </w:r>
      <w:proofErr w:type="spellEnd"/>
      <w:r w:rsidRPr="00FE55A8">
        <w:rPr>
          <w:rFonts w:hint="eastAsia"/>
          <w:iCs/>
          <w:sz w:val="24"/>
          <w:szCs w:val="24"/>
        </w:rPr>
        <w:t>）或者统一体（</w:t>
      </w:r>
      <w:proofErr w:type="spellStart"/>
      <w:r w:rsidRPr="00FA4827">
        <w:rPr>
          <w:rFonts w:ascii="Times New Roman" w:hAnsi="Times New Roman" w:cs="Times New Roman"/>
          <w:iCs/>
          <w:sz w:val="24"/>
          <w:szCs w:val="24"/>
        </w:rPr>
        <w:t>entia</w:t>
      </w:r>
      <w:proofErr w:type="spellEnd"/>
      <w:r w:rsidRPr="00FE55A8">
        <w:rPr>
          <w:rFonts w:ascii="Times New Roman" w:hAnsi="Times New Roman" w:cs="Times New Roman"/>
          <w:iCs/>
          <w:sz w:val="24"/>
          <w:szCs w:val="24"/>
        </w:rPr>
        <w:t xml:space="preserve"> </w:t>
      </w:r>
      <w:proofErr w:type="spellStart"/>
      <w:r w:rsidRPr="00FA4827">
        <w:rPr>
          <w:rFonts w:ascii="Times New Roman" w:hAnsi="Times New Roman" w:cs="Times New Roman"/>
          <w:iCs/>
          <w:sz w:val="24"/>
          <w:szCs w:val="24"/>
        </w:rPr>
        <w:t>rationis</w:t>
      </w:r>
      <w:proofErr w:type="spellEnd"/>
      <w:r w:rsidRPr="00FE55A8">
        <w:rPr>
          <w:rFonts w:hint="eastAsia"/>
          <w:iCs/>
          <w:sz w:val="24"/>
          <w:szCs w:val="24"/>
        </w:rPr>
        <w:t>）处于这一层级。最后，在最上层的观念领域的是精神或实体。进行这样划分的依据是简单实体具有最高的实在性，现象领域作为知觉的对象具有次级的实在性，而观念作为现象的抽象，是在现象的基础之上产生的。</w:t>
      </w:r>
    </w:p>
    <w:p w:rsidR="00CC1BE9" w:rsidRPr="00FE55A8" w:rsidRDefault="00CC1BE9" w:rsidP="00CC1BE9">
      <w:pPr>
        <w:ind w:firstLineChars="200" w:firstLine="480"/>
        <w:rPr>
          <w:iCs/>
          <w:sz w:val="24"/>
          <w:szCs w:val="24"/>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96"/>
      </w:tblGrid>
      <w:tr w:rsidR="00685CDE" w:rsidRPr="00FE55A8" w:rsidTr="00685CDE">
        <w:tc>
          <w:tcPr>
            <w:tcW w:w="8296" w:type="dxa"/>
            <w:vAlign w:val="center"/>
          </w:tcPr>
          <w:p w:rsidR="00685CDE" w:rsidRPr="00FE55A8" w:rsidRDefault="00685CDE" w:rsidP="00685CDE">
            <w:pPr>
              <w:jc w:val="center"/>
              <w:rPr>
                <w:iCs/>
                <w:sz w:val="24"/>
                <w:szCs w:val="24"/>
              </w:rPr>
            </w:pPr>
            <w:r w:rsidRPr="00FE55A8">
              <w:rPr>
                <w:rFonts w:hint="eastAsia"/>
                <w:iCs/>
                <w:sz w:val="24"/>
                <w:szCs w:val="24"/>
              </w:rPr>
              <w:t>观念</w:t>
            </w:r>
            <w:r w:rsidRPr="00FE55A8">
              <w:rPr>
                <w:rFonts w:hint="eastAsia"/>
                <w:iCs/>
                <w:sz w:val="24"/>
                <w:szCs w:val="24"/>
              </w:rPr>
              <w:t>/</w:t>
            </w:r>
            <w:r w:rsidRPr="00FE55A8">
              <w:rPr>
                <w:rFonts w:hint="eastAsia"/>
                <w:iCs/>
                <w:sz w:val="24"/>
                <w:szCs w:val="24"/>
              </w:rPr>
              <w:t>时间与空间</w:t>
            </w:r>
          </w:p>
        </w:tc>
      </w:tr>
      <w:tr w:rsidR="00685CDE" w:rsidRPr="00FE55A8" w:rsidTr="00685CDE">
        <w:tc>
          <w:tcPr>
            <w:tcW w:w="8296" w:type="dxa"/>
            <w:vAlign w:val="center"/>
          </w:tcPr>
          <w:p w:rsidR="00685CDE" w:rsidRPr="00FE55A8" w:rsidRDefault="00685CDE" w:rsidP="00685CDE">
            <w:pPr>
              <w:jc w:val="center"/>
              <w:rPr>
                <w:iCs/>
                <w:sz w:val="24"/>
                <w:szCs w:val="24"/>
              </w:rPr>
            </w:pPr>
            <w:r w:rsidRPr="00FE55A8">
              <w:rPr>
                <w:rFonts w:hint="eastAsia"/>
                <w:iCs/>
                <w:noProof/>
                <w:sz w:val="24"/>
                <w:szCs w:val="24"/>
              </w:rPr>
              <mc:AlternateContent>
                <mc:Choice Requires="wps">
                  <w:drawing>
                    <wp:inline distT="0" distB="0" distL="0" distR="0" wp14:anchorId="77A77945" wp14:editId="6EE45149">
                      <wp:extent cx="45085" cy="277495"/>
                      <wp:effectExtent l="19050" t="38100" r="31115" b="27305"/>
                      <wp:docPr id="4" name="上箭头 4"/>
                      <wp:cNvGraphicFramePr/>
                      <a:graphic xmlns:a="http://schemas.openxmlformats.org/drawingml/2006/main">
                        <a:graphicData uri="http://schemas.microsoft.com/office/word/2010/wordprocessingShape">
                          <wps:wsp>
                            <wps:cNvSpPr/>
                            <wps:spPr>
                              <a:xfrm flipH="1">
                                <a:off x="0" y="0"/>
                                <a:ext cx="45085" cy="277495"/>
                              </a:xfrm>
                              <a:prstGeom prst="upArrow">
                                <a:avLst>
                                  <a:gd name="adj1" fmla="val 50000"/>
                                  <a:gd name="adj2" fmla="val 241513"/>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cx="http://schemas.microsoft.com/office/drawing/2014/chartex" xmlns:cx1="http://schemas.microsoft.com/office/drawing/2015/9/8/chartex" xmlns:w15="http://schemas.microsoft.com/office/word/2012/wordml" xmlns:w16se="http://schemas.microsoft.com/office/word/2015/wordml/symex">
                  <w:pict>
                    <v:shape w14:anchorId="0AEA2464" id="上箭头 4" o:spid="_x0000_s1026" type="#_x0000_t68" style="width:3.55pt;height:21.85pt;flip:x;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tmLwAIAAJYFAAAOAAAAZHJzL2Uyb0RvYy54bWysVM1uEzEQviPxDpbvdJOwIW3UTRW1KiBV&#10;baUW9Tz12lkj/2E72YRH4Dm4wokDDwTiNRh7N2kKHBBiD5ZnZ/zNzDc/xydrrciK+yCtqejwYEAJ&#10;N8zW0iwq+ub2/NkhJSGCqUFZwyu64YGezJ4+OW7dlI9sY1XNPUEQE6atq2gTo5sWRWAN1xAOrOMG&#10;lcJ6DRFFvyhqDy2ia1WMBoMXRWt97bxlPAT8e9Yp6SzjC8FZvBIi8EhURTG2mE+fz/t0FrNjmC48&#10;uEayPgz4hyg0SINOd1BnEIEsvfwNSkvmbbAiHjCrCyuEZDzngNkMB79kc9OA4zkXJCe4HU3h/8Gy&#10;y9W1J7KuaEmJAY0l+vb1w4/Pn75//ELKRE/rwhStbty176WA15TrWnhNhJLuFVY+Z4/5kHUmd7Mj&#10;l68jYfizHA8Ox5Qw1Iwmk/JonMCLDiWhOR/iS241SZeKLt3ce9tmWFhdhJjZrfsYoX47pERohcVa&#10;gSLjAX59MfdsRvs2o3I4Hj7vvfaQ6H/rN+EHq2R9LpXKwiacKk8QvqLYcbVtbzEXShSEiApMMH89&#10;4KOnypAWORlNMCjCAPtaKMCnTDtkOpgFJaAWODAs+pzho9fhLx3nIBuoeRfjjgNMqoPI/D6CTsme&#10;QWi6F1nVsaZlxDlUUlf0cD8tZZIXnicJi5BKlhqia4F0u7f1BjvI2260gmPnEp1cIEnX4LE8yADu&#10;h3iFh1AWabH9jZLG+vd/+p/sscVRS0mLs4mUvVuC58j9a4PNfzQsyzTMWSjHkxEKfl9zv68xS31q&#10;sYbYMBhdvib7qLZX4a2+wzUyT15RBYah7644vXAau52Bi4jx+Tyb4QA7iBfmxrFt/yd6b9d34F3f&#10;xRE75tJu5ximue26vn+wTQwbO19GK+SO4Y7Xnm4c/lzLflGl7bIvZ6uHdTr7CQAA//8DAFBLAwQU&#10;AAYACAAAACEAxOi5StkAAAACAQAADwAAAGRycy9kb3ducmV2LnhtbEyPQUvDQBCF70L/wzIFL9Ju&#10;WqUpMZuigiCCB9P+gG12mg1mZ8Pupo3+ekcvenkwvOG975W7yfXijCF2nhSslhkIpMabjloFh/3z&#10;YgsiJk1G955QwSdG2FWzq1IXxl/oHc91agWHUCy0ApvSUEgZG4tOx6UfkNg7+eB04jO00gR94XDX&#10;y3WWbaTTHXGD1QM+WWw+6tFx700apd08fr2ua8zbl/B2Qm+Uup5PD/cgEk7p7xl+8BkdKmY6+pFM&#10;FL0CHpJ+lb18BeKo4O42B1mV8j969Q0AAP//AwBQSwECLQAUAAYACAAAACEAtoM4kv4AAADhAQAA&#10;EwAAAAAAAAAAAAAAAAAAAAAAW0NvbnRlbnRfVHlwZXNdLnhtbFBLAQItABQABgAIAAAAIQA4/SH/&#10;1gAAAJQBAAALAAAAAAAAAAAAAAAAAC8BAABfcmVscy8ucmVsc1BLAQItABQABgAIAAAAIQA5AtmL&#10;wAIAAJYFAAAOAAAAAAAAAAAAAAAAAC4CAABkcnMvZTJvRG9jLnhtbFBLAQItABQABgAIAAAAIQDE&#10;6LlK2QAAAAIBAAAPAAAAAAAAAAAAAAAAABoFAABkcnMvZG93bnJldi54bWxQSwUGAAAAAAQABADz&#10;AAAAIAYAAAAA&#10;" adj="8476" fillcolor="windowText" strokeweight="1pt">
                      <w10:anchorlock/>
                    </v:shape>
                  </w:pict>
                </mc:Fallback>
              </mc:AlternateContent>
            </w:r>
          </w:p>
        </w:tc>
      </w:tr>
      <w:tr w:rsidR="00685CDE" w:rsidRPr="00FE55A8" w:rsidTr="00685CDE">
        <w:tc>
          <w:tcPr>
            <w:tcW w:w="8296" w:type="dxa"/>
            <w:vAlign w:val="center"/>
          </w:tcPr>
          <w:p w:rsidR="00685CDE" w:rsidRPr="00FE55A8" w:rsidRDefault="00685CDE" w:rsidP="00685CDE">
            <w:pPr>
              <w:jc w:val="center"/>
              <w:rPr>
                <w:iCs/>
                <w:sz w:val="24"/>
                <w:szCs w:val="24"/>
              </w:rPr>
            </w:pPr>
            <w:r w:rsidRPr="00FE55A8">
              <w:rPr>
                <w:rFonts w:hint="eastAsia"/>
                <w:iCs/>
                <w:sz w:val="24"/>
                <w:szCs w:val="24"/>
              </w:rPr>
              <w:t>身体</w:t>
            </w:r>
            <w:r w:rsidRPr="00FE55A8">
              <w:rPr>
                <w:rFonts w:hint="eastAsia"/>
                <w:iCs/>
                <w:sz w:val="24"/>
                <w:szCs w:val="24"/>
              </w:rPr>
              <w:t>/</w:t>
            </w:r>
            <w:r w:rsidRPr="00FE55A8">
              <w:rPr>
                <w:rFonts w:hint="eastAsia"/>
                <w:iCs/>
                <w:sz w:val="24"/>
                <w:szCs w:val="24"/>
              </w:rPr>
              <w:t>现象</w:t>
            </w:r>
          </w:p>
        </w:tc>
      </w:tr>
      <w:tr w:rsidR="00685CDE" w:rsidRPr="00FE55A8" w:rsidTr="00685CDE">
        <w:tc>
          <w:tcPr>
            <w:tcW w:w="8296" w:type="dxa"/>
            <w:vAlign w:val="center"/>
          </w:tcPr>
          <w:p w:rsidR="00685CDE" w:rsidRPr="00FE55A8" w:rsidRDefault="00685CDE" w:rsidP="00685CDE">
            <w:pPr>
              <w:jc w:val="center"/>
              <w:rPr>
                <w:iCs/>
                <w:sz w:val="24"/>
                <w:szCs w:val="24"/>
              </w:rPr>
            </w:pPr>
            <w:r w:rsidRPr="00FE55A8">
              <w:rPr>
                <w:rFonts w:hint="eastAsia"/>
                <w:iCs/>
                <w:noProof/>
                <w:sz w:val="24"/>
                <w:szCs w:val="24"/>
              </w:rPr>
              <mc:AlternateContent>
                <mc:Choice Requires="wps">
                  <w:drawing>
                    <wp:inline distT="0" distB="0" distL="0" distR="0" wp14:anchorId="480F5C39" wp14:editId="1051D68B">
                      <wp:extent cx="45085" cy="277495"/>
                      <wp:effectExtent l="19050" t="38100" r="31115" b="27305"/>
                      <wp:docPr id="5" name="上箭头 5"/>
                      <wp:cNvGraphicFramePr/>
                      <a:graphic xmlns:a="http://schemas.openxmlformats.org/drawingml/2006/main">
                        <a:graphicData uri="http://schemas.microsoft.com/office/word/2010/wordprocessingShape">
                          <wps:wsp>
                            <wps:cNvSpPr/>
                            <wps:spPr>
                              <a:xfrm flipH="1">
                                <a:off x="0" y="0"/>
                                <a:ext cx="45085" cy="277495"/>
                              </a:xfrm>
                              <a:prstGeom prst="upArrow">
                                <a:avLst>
                                  <a:gd name="adj1" fmla="val 50000"/>
                                  <a:gd name="adj2" fmla="val 241513"/>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cx="http://schemas.microsoft.com/office/drawing/2014/chartex" xmlns:cx1="http://schemas.microsoft.com/office/drawing/2015/9/8/chartex" xmlns:w15="http://schemas.microsoft.com/office/word/2012/wordml" xmlns:w16se="http://schemas.microsoft.com/office/word/2015/wordml/symex">
                  <w:pict>
                    <v:shape w14:anchorId="54359FEF" id="上箭头 5" o:spid="_x0000_s1026" type="#_x0000_t68" style="width:3.55pt;height:21.85pt;flip:x;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6BvwIAAJYFAAAOAAAAZHJzL2Uyb0RvYy54bWysVM1uEzEQviPxDpbvdJMlIW3UTRW1KiBV&#10;baUW9ex6vdlF/sN2sgmPwHNwhRMHHgjEa/DZu0lT4IAQe7A8O+NvZr75OT5ZK0lWwvnG6IIODwaU&#10;CM1N2ehFQd/cnj87pMQHpksmjRYF3QhPT2ZPnxy3dipyUxtZCkcAov20tQWtQ7DTLPO8For5A2OF&#10;hrIyTrEA0S2y0rEW6Epm+WDwImuNK60zXHiPv2edks4SflUJHq6qyotAZEERW0inS+d9PLPZMZsu&#10;HLN1w/sw2D9EoVij4XQHdcYCI0vX/AalGu6MN1U44EZlpqoaLlIOyGY4+CWbm5pZkXIBOd7uaPL/&#10;D5Zfrq4dacqCjinRTKFE375++PH50/ePX8g40tNaP4XVjb12veRxjbmuK6dIJRv7CpVP2SMfsk7k&#10;bnbkinUgHD9H48EhfHBo8slkdJTAsw4lolnnw0thFImXgi7t3DnTJli2uvAhsVv2MbLy7ZCSSkkU&#10;a8UkGQ/w9cXcs8n3bfLRcDx8Ho3gtYfEbes34nsjm/K8kTIJG38qHQF8QdFxpWlvkQslkvkABRJM&#10;Xw/46KnUpAUn+QRBEc7Q15VkeMqVBdNeLyhhcoGB4cGlDB+99n/pOAVZs1J0Me44QFIdRMr0EXRM&#10;9oz5unuRVB1rqgmYQ9mogh7upyV19CLSJKEIkbzYEF0LxNu9KTfoIGe60fKWnzdwcgGSrplDecAA&#10;9kO4wlFJA1pMf6OkNu79n/5He7Q4tJS0mE1Q9m7JnAD3rzWa/2g4GsVhTsJoPMkhuH3N/b5GL9Wp&#10;QQ3RMIguXaN9kNtr5Yy6wxqZR69QMc3huytOL5yGbmdgEXExnyczDLBl4ULfWL7t/0jv7fqOOdt3&#10;cUDHXJrtHPdt13Xgg21kWJv5Mpiq2THc8drTjeFPtewXVdwu+3Kyelins58AAAD//wMAUEsDBBQA&#10;BgAIAAAAIQDE6LlK2QAAAAIBAAAPAAAAZHJzL2Rvd25yZXYueG1sTI9BS8NAEIXvQv/DMgUv0m5a&#10;pSkxm6KCIIIH0/6AbXaaDWZnw+6mjf56Ry96eTC84b3vlbvJ9eKMIXaeFKyWGQikxpuOWgWH/fNi&#10;CyImTUb3nlDBJ0bYVbOrUhfGX+gdz3VqBYdQLLQCm9JQSBkbi07HpR+Q2Dv54HTiM7TSBH3hcNfL&#10;dZZtpNMdcYPVAz5ZbD7q0XHvTRql3Tx+va5rzNuX8HZCb5S6nk8P9yASTunvGX7wGR0qZjr6kUwU&#10;vQIekn6VvXwF4qjg7jYHWZXyP3r1DQAA//8DAFBLAQItABQABgAIAAAAIQC2gziS/gAAAOEBAAAT&#10;AAAAAAAAAAAAAAAAAAAAAABbQ29udGVudF9UeXBlc10ueG1sUEsBAi0AFAAGAAgAAAAhADj9If/W&#10;AAAAlAEAAAsAAAAAAAAAAAAAAAAALwEAAF9yZWxzLy5yZWxzUEsBAi0AFAAGAAgAAAAhAFTv/oG/&#10;AgAAlgUAAA4AAAAAAAAAAAAAAAAALgIAAGRycy9lMm9Eb2MueG1sUEsBAi0AFAAGAAgAAAAhAMTo&#10;uUrZAAAAAgEAAA8AAAAAAAAAAAAAAAAAGQUAAGRycy9kb3ducmV2LnhtbFBLBQYAAAAABAAEAPMA&#10;AAAfBgAAAAA=&#10;" adj="8476" fillcolor="windowText" strokeweight="1pt">
                      <w10:anchorlock/>
                    </v:shape>
                  </w:pict>
                </mc:Fallback>
              </mc:AlternateContent>
            </w:r>
          </w:p>
        </w:tc>
      </w:tr>
      <w:tr w:rsidR="00685CDE" w:rsidRPr="00FE55A8" w:rsidTr="00685CDE">
        <w:tc>
          <w:tcPr>
            <w:tcW w:w="8296" w:type="dxa"/>
            <w:vAlign w:val="center"/>
          </w:tcPr>
          <w:p w:rsidR="00685CDE" w:rsidRPr="00FE55A8" w:rsidRDefault="00685CDE" w:rsidP="00685CDE">
            <w:pPr>
              <w:jc w:val="center"/>
              <w:rPr>
                <w:iCs/>
                <w:sz w:val="24"/>
                <w:szCs w:val="24"/>
              </w:rPr>
            </w:pPr>
            <w:r w:rsidRPr="00FE55A8">
              <w:rPr>
                <w:rFonts w:hint="eastAsia"/>
                <w:iCs/>
                <w:sz w:val="24"/>
                <w:szCs w:val="24"/>
              </w:rPr>
              <w:t>实体</w:t>
            </w:r>
            <w:r w:rsidRPr="00FE55A8">
              <w:rPr>
                <w:rFonts w:hint="eastAsia"/>
                <w:iCs/>
                <w:sz w:val="24"/>
                <w:szCs w:val="24"/>
              </w:rPr>
              <w:t>/</w:t>
            </w:r>
            <w:r w:rsidRPr="00FE55A8">
              <w:rPr>
                <w:rFonts w:hint="eastAsia"/>
                <w:iCs/>
                <w:sz w:val="24"/>
                <w:szCs w:val="24"/>
              </w:rPr>
              <w:t>单子</w:t>
            </w:r>
          </w:p>
        </w:tc>
      </w:tr>
    </w:tbl>
    <w:p w:rsidR="003224B3" w:rsidRPr="00FE55A8" w:rsidRDefault="005D5A3A" w:rsidP="00CC4B53">
      <w:pPr>
        <w:spacing w:line="360" w:lineRule="auto"/>
        <w:ind w:firstLineChars="200" w:firstLine="480"/>
        <w:rPr>
          <w:iCs/>
          <w:sz w:val="24"/>
          <w:szCs w:val="24"/>
        </w:rPr>
      </w:pPr>
      <w:r w:rsidRPr="00FE55A8">
        <w:rPr>
          <w:rFonts w:hint="eastAsia"/>
          <w:iCs/>
          <w:sz w:val="24"/>
          <w:szCs w:val="24"/>
        </w:rPr>
        <w:t>这样的一种结构，在</w:t>
      </w:r>
      <w:r w:rsidR="004E550E" w:rsidRPr="00FE55A8">
        <w:rPr>
          <w:rFonts w:hint="eastAsia"/>
          <w:iCs/>
          <w:sz w:val="24"/>
          <w:szCs w:val="24"/>
        </w:rPr>
        <w:t>哈茨</w:t>
      </w:r>
      <w:r w:rsidRPr="00FE55A8">
        <w:rPr>
          <w:rFonts w:hint="eastAsia"/>
          <w:iCs/>
          <w:sz w:val="24"/>
          <w:szCs w:val="24"/>
        </w:rPr>
        <w:t>和</w:t>
      </w:r>
      <w:r w:rsidR="004E550E" w:rsidRPr="00FE55A8">
        <w:rPr>
          <w:rFonts w:hint="eastAsia"/>
          <w:iCs/>
          <w:sz w:val="24"/>
          <w:szCs w:val="24"/>
        </w:rPr>
        <w:t>科</w:t>
      </w:r>
      <w:proofErr w:type="gramStart"/>
      <w:r w:rsidR="004E550E" w:rsidRPr="00FE55A8">
        <w:rPr>
          <w:rFonts w:hint="eastAsia"/>
          <w:iCs/>
          <w:sz w:val="24"/>
          <w:szCs w:val="24"/>
        </w:rPr>
        <w:t>弗</w:t>
      </w:r>
      <w:proofErr w:type="gramEnd"/>
      <w:r w:rsidRPr="00FE55A8">
        <w:rPr>
          <w:rFonts w:hint="eastAsia"/>
          <w:iCs/>
          <w:sz w:val="24"/>
          <w:szCs w:val="24"/>
        </w:rPr>
        <w:t>看来，尽管将时空从现象之中抽象出来作为观念而存在，时空本身仍不是在实体的意义上与现象共同存在。如果时间通过现象而获得某种实在性，那么，相比之于现象从简单实体获得实在性，时空获得更</w:t>
      </w:r>
      <w:r w:rsidRPr="00FE55A8">
        <w:rPr>
          <w:rFonts w:hint="eastAsia"/>
          <w:iCs/>
          <w:sz w:val="24"/>
          <w:szCs w:val="24"/>
        </w:rPr>
        <w:lastRenderedPageBreak/>
        <w:t>少的实在性。</w:t>
      </w:r>
      <w:r w:rsidR="004E550E" w:rsidRPr="00FE55A8">
        <w:rPr>
          <w:rFonts w:hint="eastAsia"/>
          <w:iCs/>
          <w:sz w:val="24"/>
          <w:szCs w:val="24"/>
        </w:rPr>
        <w:t>在这种结构之中，莱布尼茨本人将时间置于离实在较远的层次上。</w:t>
      </w:r>
    </w:p>
    <w:p w:rsidR="00197596" w:rsidRPr="00F70EC7" w:rsidRDefault="00A837E5" w:rsidP="00F70EC7">
      <w:pPr>
        <w:pStyle w:val="2"/>
        <w:ind w:left="0" w:firstLine="0"/>
      </w:pPr>
      <w:bookmarkStart w:id="11" w:name="_Toc480478641"/>
      <w:r>
        <w:rPr>
          <w:rFonts w:hint="eastAsia"/>
        </w:rPr>
        <w:t>量的规定性</w:t>
      </w:r>
      <w:r w:rsidR="002878AC">
        <w:rPr>
          <w:rFonts w:hint="eastAsia"/>
        </w:rPr>
        <w:t>与时间</w:t>
      </w:r>
      <w:bookmarkEnd w:id="11"/>
    </w:p>
    <w:p w:rsidR="003A7D0A" w:rsidRPr="00FE55A8" w:rsidRDefault="00D63C95" w:rsidP="00CC1BE9">
      <w:pPr>
        <w:spacing w:line="360" w:lineRule="auto"/>
        <w:ind w:firstLineChars="200" w:firstLine="480"/>
        <w:rPr>
          <w:sz w:val="24"/>
          <w:szCs w:val="24"/>
        </w:rPr>
      </w:pPr>
      <w:r w:rsidRPr="00FE55A8">
        <w:rPr>
          <w:rFonts w:hint="eastAsia"/>
          <w:iCs/>
          <w:sz w:val="24"/>
          <w:szCs w:val="24"/>
        </w:rPr>
        <w:t>在《数学的形而上学基础》中，莱布尼茨将“量”定义为对事物的确定</w:t>
      </w:r>
      <w:r w:rsidR="00817DD6" w:rsidRPr="00FE55A8">
        <w:rPr>
          <w:rFonts w:hint="eastAsia"/>
          <w:iCs/>
          <w:sz w:val="24"/>
          <w:szCs w:val="24"/>
        </w:rPr>
        <w:t>：</w:t>
      </w:r>
      <w:r w:rsidRPr="00FE55A8">
        <w:rPr>
          <w:rFonts w:hint="eastAsia"/>
          <w:iCs/>
          <w:sz w:val="24"/>
          <w:szCs w:val="24"/>
        </w:rPr>
        <w:t>“这些事物在众多事物中，之所以能被认知，只是由于它们的直接的同时发生的连带性（或者通过对它们同时存在的观察）。例如：如果没有一个通用的实际上已知的对象用来作为比较不同对象的标准的话，就不可能认识什么是尺和码。因此，什么是尺，无法用定义来完全说明，即是，无法用一个并不包含同一种类的确定的东西来完全说明。尽管我们能常常说一尺由</w:t>
      </w:r>
      <w:r w:rsidRPr="00FE55A8">
        <w:rPr>
          <w:rFonts w:ascii="Times New Roman" w:hAnsi="Times New Roman" w:hint="eastAsia"/>
          <w:iCs/>
          <w:sz w:val="24"/>
          <w:szCs w:val="24"/>
        </w:rPr>
        <w:t>12</w:t>
      </w:r>
      <w:r w:rsidRPr="00FE55A8">
        <w:rPr>
          <w:rFonts w:hint="eastAsia"/>
          <w:iCs/>
          <w:sz w:val="24"/>
          <w:szCs w:val="24"/>
        </w:rPr>
        <w:t>寸组成，但对于</w:t>
      </w:r>
      <w:r w:rsidR="001554D3">
        <w:rPr>
          <w:rFonts w:hint="eastAsia"/>
          <w:iCs/>
          <w:sz w:val="24"/>
          <w:szCs w:val="24"/>
        </w:rPr>
        <w:t>寸</w:t>
      </w:r>
      <w:r w:rsidRPr="00FE55A8">
        <w:rPr>
          <w:rFonts w:hint="eastAsia"/>
          <w:iCs/>
          <w:sz w:val="24"/>
          <w:szCs w:val="24"/>
        </w:rPr>
        <w:t>，又发生同样的问题，直至我们无法再前进。我们也不能说一寸的概念是否逻辑地先于一尺的概念，因为对一个基本单位的选择完全取决于我们的意志。”</w:t>
      </w:r>
      <w:r w:rsidR="001554D3">
        <w:rPr>
          <w:rStyle w:val="a6"/>
          <w:iCs/>
          <w:sz w:val="24"/>
          <w:szCs w:val="24"/>
        </w:rPr>
        <w:footnoteReference w:id="31"/>
      </w:r>
      <w:r w:rsidRPr="00FE55A8">
        <w:rPr>
          <w:rFonts w:hint="eastAsia"/>
          <w:iCs/>
          <w:sz w:val="24"/>
          <w:szCs w:val="24"/>
        </w:rPr>
        <w:t>由此可知，量是通过抽象而得到的。</w:t>
      </w:r>
      <w:r w:rsidRPr="00FE55A8">
        <w:rPr>
          <w:rFonts w:hint="eastAsia"/>
          <w:sz w:val="24"/>
          <w:szCs w:val="24"/>
        </w:rPr>
        <w:t>当我们把它们当作同质的东西，仅仅关注其同时出现而忽视它们的差别时，量就产生了。</w:t>
      </w:r>
    </w:p>
    <w:p w:rsidR="00E062EE" w:rsidRPr="00FE55A8" w:rsidRDefault="00D63C95" w:rsidP="00CC1BE9">
      <w:pPr>
        <w:spacing w:line="360" w:lineRule="auto"/>
        <w:ind w:firstLineChars="200" w:firstLine="480"/>
        <w:rPr>
          <w:sz w:val="24"/>
          <w:szCs w:val="24"/>
        </w:rPr>
      </w:pPr>
      <w:r w:rsidRPr="00FE55A8">
        <w:rPr>
          <w:rFonts w:hint="eastAsia"/>
          <w:sz w:val="24"/>
          <w:szCs w:val="24"/>
        </w:rPr>
        <w:t>这种量的原型产生的过程，正如德勒兹所说，是一种“类似关系或位似关系”</w:t>
      </w:r>
      <w:r w:rsidRPr="00FE55A8">
        <w:rPr>
          <w:rStyle w:val="a6"/>
          <w:sz w:val="24"/>
          <w:szCs w:val="24"/>
        </w:rPr>
        <w:footnoteReference w:id="32"/>
      </w:r>
      <w:r w:rsidRPr="00FE55A8">
        <w:rPr>
          <w:rFonts w:hint="eastAsia"/>
          <w:sz w:val="24"/>
          <w:szCs w:val="24"/>
        </w:rPr>
        <w:t>。莱布尼茨</w:t>
      </w:r>
      <w:r w:rsidR="00817DD6" w:rsidRPr="00FE55A8">
        <w:rPr>
          <w:rFonts w:hint="eastAsia"/>
          <w:sz w:val="24"/>
          <w:szCs w:val="24"/>
        </w:rPr>
        <w:t>在论及“质”的时候</w:t>
      </w:r>
      <w:r w:rsidRPr="00FE55A8">
        <w:rPr>
          <w:rFonts w:hint="eastAsia"/>
          <w:sz w:val="24"/>
          <w:szCs w:val="24"/>
        </w:rPr>
        <w:t>定义了相似性：“</w:t>
      </w:r>
      <w:r w:rsidR="00817DD6" w:rsidRPr="00FE55A8">
        <w:rPr>
          <w:rFonts w:hint="eastAsia"/>
          <w:sz w:val="24"/>
          <w:szCs w:val="24"/>
        </w:rPr>
        <w:t>凡具有同一质的我们称之为相似……当能够通过这一个元素到另一个元素的变换，使它们成为相似的话，则它们是同类的。</w:t>
      </w:r>
      <w:r w:rsidRPr="00FE55A8">
        <w:rPr>
          <w:rFonts w:hint="eastAsia"/>
          <w:sz w:val="24"/>
          <w:szCs w:val="24"/>
        </w:rPr>
        <w:t>”</w:t>
      </w:r>
      <w:r w:rsidR="00817DD6" w:rsidRPr="00FE55A8">
        <w:rPr>
          <w:rStyle w:val="a6"/>
          <w:sz w:val="24"/>
          <w:szCs w:val="24"/>
        </w:rPr>
        <w:footnoteReference w:id="33"/>
      </w:r>
      <w:r w:rsidR="00E062EE" w:rsidRPr="00FE55A8">
        <w:rPr>
          <w:rFonts w:hint="eastAsia"/>
          <w:sz w:val="24"/>
          <w:szCs w:val="24"/>
        </w:rPr>
        <w:t>正如吴童立所指出的那样，</w:t>
      </w:r>
      <w:r w:rsidRPr="00FE55A8">
        <w:rPr>
          <w:rFonts w:hint="eastAsia"/>
          <w:sz w:val="24"/>
          <w:szCs w:val="24"/>
        </w:rPr>
        <w:t>对于两个</w:t>
      </w:r>
      <w:r w:rsidR="00E062EE" w:rsidRPr="00FE55A8">
        <w:rPr>
          <w:rFonts w:hint="eastAsia"/>
          <w:sz w:val="24"/>
          <w:szCs w:val="24"/>
        </w:rPr>
        <w:t>事物来说，共同的</w:t>
      </w:r>
      <w:proofErr w:type="gramStart"/>
      <w:r w:rsidR="00E062EE" w:rsidRPr="00FE55A8">
        <w:rPr>
          <w:rFonts w:hint="eastAsia"/>
          <w:sz w:val="24"/>
          <w:szCs w:val="24"/>
        </w:rPr>
        <w:t>质并不</w:t>
      </w:r>
      <w:proofErr w:type="gramEnd"/>
      <w:r w:rsidR="00E062EE" w:rsidRPr="00FE55A8">
        <w:rPr>
          <w:rFonts w:hint="eastAsia"/>
          <w:sz w:val="24"/>
          <w:szCs w:val="24"/>
        </w:rPr>
        <w:t>总是己经给出的</w:t>
      </w:r>
      <w:r w:rsidRPr="00FE55A8">
        <w:rPr>
          <w:rFonts w:hint="eastAsia"/>
          <w:sz w:val="24"/>
          <w:szCs w:val="24"/>
        </w:rPr>
        <w:t>，它们的诸多共同的</w:t>
      </w:r>
      <w:proofErr w:type="gramStart"/>
      <w:r w:rsidRPr="00FE55A8">
        <w:rPr>
          <w:rFonts w:hint="eastAsia"/>
          <w:sz w:val="24"/>
          <w:szCs w:val="24"/>
        </w:rPr>
        <w:t>质构成</w:t>
      </w:r>
      <w:proofErr w:type="gramEnd"/>
      <w:r w:rsidRPr="00FE55A8">
        <w:rPr>
          <w:rFonts w:hint="eastAsia"/>
          <w:sz w:val="24"/>
          <w:szCs w:val="24"/>
        </w:rPr>
        <w:t>了一个等级系列，其两端分别向着相似性的正负或大小两个方向无限延伸。</w:t>
      </w:r>
      <w:r w:rsidR="00E062EE" w:rsidRPr="00FE55A8">
        <w:rPr>
          <w:rFonts w:hint="eastAsia"/>
          <w:sz w:val="24"/>
          <w:szCs w:val="24"/>
        </w:rPr>
        <w:t>事物</w:t>
      </w:r>
      <w:r w:rsidRPr="00FE55A8">
        <w:rPr>
          <w:rFonts w:hint="eastAsia"/>
          <w:sz w:val="24"/>
          <w:szCs w:val="24"/>
        </w:rPr>
        <w:t>在相似性系列的负方向的尽头具有最小的相似性，仅仅具有共同的存在性。</w:t>
      </w:r>
      <w:r w:rsidR="00E062EE" w:rsidRPr="00FE55A8">
        <w:rPr>
          <w:rFonts w:hint="eastAsia"/>
          <w:sz w:val="24"/>
          <w:szCs w:val="24"/>
        </w:rPr>
        <w:t>也正是在这个地方</w:t>
      </w:r>
      <w:r w:rsidRPr="00FE55A8">
        <w:rPr>
          <w:rFonts w:hint="eastAsia"/>
          <w:sz w:val="24"/>
          <w:szCs w:val="24"/>
        </w:rPr>
        <w:t>，一切质的相似性都被抽象掉了，事物仅仅被看作是量。</w:t>
      </w:r>
      <w:r w:rsidR="00E062EE" w:rsidRPr="00FE55A8">
        <w:rPr>
          <w:rFonts w:hint="eastAsia"/>
          <w:sz w:val="24"/>
          <w:szCs w:val="24"/>
        </w:rPr>
        <w:t>因此，</w:t>
      </w:r>
      <w:r w:rsidRPr="00FE55A8">
        <w:rPr>
          <w:rFonts w:hint="eastAsia"/>
          <w:sz w:val="24"/>
          <w:szCs w:val="24"/>
        </w:rPr>
        <w:t>量就是外延最大的</w:t>
      </w:r>
      <w:r w:rsidR="00E062EE" w:rsidRPr="00FE55A8">
        <w:rPr>
          <w:rFonts w:hint="eastAsia"/>
          <w:sz w:val="24"/>
          <w:szCs w:val="24"/>
        </w:rPr>
        <w:t>质，</w:t>
      </w:r>
      <w:r w:rsidRPr="00FE55A8">
        <w:rPr>
          <w:rFonts w:hint="eastAsia"/>
          <w:sz w:val="24"/>
          <w:szCs w:val="24"/>
        </w:rPr>
        <w:t>它是一切事物共同具有的最一般的相似性。</w:t>
      </w:r>
    </w:p>
    <w:p w:rsidR="00E062EE" w:rsidRPr="00FE55A8" w:rsidRDefault="00D63C95" w:rsidP="00CC1BE9">
      <w:pPr>
        <w:spacing w:line="360" w:lineRule="auto"/>
        <w:ind w:firstLineChars="200" w:firstLine="480"/>
        <w:rPr>
          <w:sz w:val="24"/>
          <w:szCs w:val="24"/>
        </w:rPr>
      </w:pPr>
      <w:r w:rsidRPr="00FE55A8">
        <w:rPr>
          <w:rFonts w:hint="eastAsia"/>
          <w:sz w:val="24"/>
          <w:szCs w:val="24"/>
        </w:rPr>
        <w:t>量的直接范例有两种，即广延和延绵。</w:t>
      </w:r>
      <w:r w:rsidR="00E062EE" w:rsidRPr="00FE55A8">
        <w:rPr>
          <w:rFonts w:hint="eastAsia"/>
          <w:sz w:val="24"/>
          <w:szCs w:val="24"/>
        </w:rPr>
        <w:t>莱布尼茨认为，广延是有广延事物的属性，绵延是绵延着的事物的属性，空间是宇宙中并存事物的一般秩序，时间是变化的一般秩序。莱布尼茨明确的区分了这两对概念，他写道：“在某种意义上我们可以说广延对于空间正如绵延对于时间。绵延和广延是事物的属性，但是时</w:t>
      </w:r>
      <w:r w:rsidR="00E062EE" w:rsidRPr="00FE55A8">
        <w:rPr>
          <w:rFonts w:hint="eastAsia"/>
          <w:sz w:val="24"/>
          <w:szCs w:val="24"/>
        </w:rPr>
        <w:lastRenderedPageBreak/>
        <w:t>间和空间被我们视为在事物之外的某种东西，并用于衡量广延和绵延。”</w:t>
      </w:r>
      <w:r w:rsidR="00022327" w:rsidRPr="00FE55A8">
        <w:rPr>
          <w:rStyle w:val="a6"/>
          <w:sz w:val="24"/>
          <w:szCs w:val="24"/>
        </w:rPr>
        <w:footnoteReference w:id="34"/>
      </w:r>
      <w:r w:rsidR="00E062EE" w:rsidRPr="00FE55A8">
        <w:rPr>
          <w:sz w:val="24"/>
          <w:szCs w:val="24"/>
        </w:rPr>
        <w:t xml:space="preserve"> </w:t>
      </w:r>
      <w:r w:rsidR="00E64783" w:rsidRPr="00FE55A8">
        <w:rPr>
          <w:rFonts w:hint="eastAsia"/>
          <w:sz w:val="24"/>
          <w:szCs w:val="24"/>
        </w:rPr>
        <w:t>在与克拉克的论战中，莱布尼茨说</w:t>
      </w:r>
      <w:r w:rsidR="003A7D0A" w:rsidRPr="00FE55A8">
        <w:rPr>
          <w:rFonts w:hint="eastAsia"/>
          <w:sz w:val="24"/>
          <w:szCs w:val="24"/>
        </w:rPr>
        <w:t>“</w:t>
      </w:r>
      <w:r w:rsidR="00022327" w:rsidRPr="00FE55A8">
        <w:rPr>
          <w:rFonts w:hint="eastAsia"/>
          <w:sz w:val="24"/>
          <w:szCs w:val="24"/>
        </w:rPr>
        <w:t>似乎是人家把事物的广阔无垠或广延和这种广延据以被把握的空间混同了。无限的空间并不是上帝的广阔无垠，有限的空间并不是物体的广延，正如时间并不是绵延一样。事物保持着它们的广延，但它们并不永远保持它们的空间。每一事物有它自己的广延，它自己的绵延；但它并没有它自己的时间，它也不保持它自己的空间。</w:t>
      </w:r>
      <w:r w:rsidR="003A7D0A" w:rsidRPr="00FE55A8">
        <w:rPr>
          <w:rFonts w:hint="eastAsia"/>
          <w:sz w:val="24"/>
          <w:szCs w:val="24"/>
        </w:rPr>
        <w:t>”</w:t>
      </w:r>
      <w:r w:rsidR="003A7D0A" w:rsidRPr="00FE55A8">
        <w:rPr>
          <w:rStyle w:val="a6"/>
          <w:sz w:val="24"/>
          <w:szCs w:val="24"/>
        </w:rPr>
        <w:footnoteReference w:id="35"/>
      </w:r>
      <w:r w:rsidR="00090253" w:rsidRPr="00FE55A8">
        <w:rPr>
          <w:rFonts w:hint="eastAsia"/>
          <w:sz w:val="24"/>
          <w:szCs w:val="24"/>
        </w:rPr>
        <w:t>在《数学的形而上学基础》中，莱布尼茨将时间定义为绵延的量，空间定义为广延的量。</w:t>
      </w:r>
      <w:r w:rsidR="00090253" w:rsidRPr="00FE55A8">
        <w:rPr>
          <w:rStyle w:val="a6"/>
          <w:sz w:val="24"/>
          <w:szCs w:val="24"/>
        </w:rPr>
        <w:footnoteReference w:id="36"/>
      </w:r>
    </w:p>
    <w:p w:rsidR="00551F69" w:rsidRPr="00FE55A8" w:rsidRDefault="00D63C95" w:rsidP="00CC1BE9">
      <w:pPr>
        <w:spacing w:line="360" w:lineRule="auto"/>
        <w:ind w:firstLineChars="200" w:firstLine="480"/>
        <w:rPr>
          <w:iCs/>
          <w:sz w:val="24"/>
          <w:szCs w:val="24"/>
        </w:rPr>
      </w:pPr>
      <w:r w:rsidRPr="00FE55A8">
        <w:rPr>
          <w:rFonts w:hint="eastAsia"/>
          <w:sz w:val="24"/>
          <w:szCs w:val="24"/>
        </w:rPr>
        <w:t>莱布尼茨认为，广延就其自身来说只是“被预设为活动和持存着的实体的简单连续和扩散”，它的初始含义并不关涉对象的具体空间属性，而仅仅是把对象抽象为同质的。</w:t>
      </w:r>
      <w:r w:rsidR="00EB591B">
        <w:rPr>
          <w:rStyle w:val="a6"/>
          <w:sz w:val="24"/>
          <w:szCs w:val="24"/>
        </w:rPr>
        <w:footnoteReference w:id="37"/>
      </w:r>
      <w:r w:rsidRPr="00FE55A8">
        <w:rPr>
          <w:rFonts w:hint="eastAsia"/>
          <w:sz w:val="24"/>
          <w:szCs w:val="24"/>
        </w:rPr>
        <w:t>相对于时间来说，“延绵是时间的量”。为了了解量的特性，无须探究广延与延绵的起源，而只需要知道它们是两种“最一般的同质性”就可以了。量的关系体现为一种</w:t>
      </w:r>
      <w:r w:rsidR="003A7D0A" w:rsidRPr="00FE55A8">
        <w:rPr>
          <w:rFonts w:hint="eastAsia"/>
          <w:sz w:val="24"/>
          <w:szCs w:val="24"/>
        </w:rPr>
        <w:t>“</w:t>
      </w:r>
      <w:r w:rsidRPr="00FE55A8">
        <w:rPr>
          <w:rFonts w:hint="eastAsia"/>
          <w:sz w:val="24"/>
          <w:szCs w:val="24"/>
        </w:rPr>
        <w:t>整体—部分</w:t>
      </w:r>
      <w:r w:rsidR="003A7D0A" w:rsidRPr="00FE55A8">
        <w:rPr>
          <w:rFonts w:hint="eastAsia"/>
          <w:sz w:val="24"/>
          <w:szCs w:val="24"/>
        </w:rPr>
        <w:t>”</w:t>
      </w:r>
      <w:r w:rsidRPr="00FE55A8">
        <w:rPr>
          <w:rFonts w:hint="eastAsia"/>
          <w:sz w:val="24"/>
          <w:szCs w:val="24"/>
        </w:rPr>
        <w:t>关系</w:t>
      </w:r>
      <w:r w:rsidR="00F70EC7" w:rsidRPr="00FE55A8">
        <w:rPr>
          <w:rFonts w:hint="eastAsia"/>
          <w:sz w:val="24"/>
          <w:szCs w:val="24"/>
        </w:rPr>
        <w:t>：</w:t>
      </w:r>
      <w:r w:rsidR="00F70EC7" w:rsidRPr="00FE55A8">
        <w:rPr>
          <w:rFonts w:hint="eastAsia"/>
          <w:iCs/>
          <w:sz w:val="24"/>
          <w:szCs w:val="24"/>
        </w:rPr>
        <w:t>“一个结构被包含在另一个和它同类的结构中，这个结构被称作部分，包含它在其中的另一个，被称作整体。换言之，部分是整体的同类的成分。”</w:t>
      </w:r>
      <w:r w:rsidR="00F70EC7" w:rsidRPr="00FE55A8">
        <w:rPr>
          <w:rStyle w:val="a6"/>
          <w:iCs/>
          <w:sz w:val="24"/>
          <w:szCs w:val="24"/>
        </w:rPr>
        <w:footnoteReference w:id="38"/>
      </w:r>
      <w:r w:rsidRPr="00FE55A8">
        <w:rPr>
          <w:rFonts w:hint="eastAsia"/>
          <w:sz w:val="24"/>
          <w:szCs w:val="24"/>
        </w:rPr>
        <w:t>整体是由部分的单纯组合而得到的，在其中，“整体等于部分之和”这条原理</w:t>
      </w:r>
      <w:r w:rsidR="00E062EE" w:rsidRPr="00FE55A8">
        <w:rPr>
          <w:rFonts w:hint="eastAsia"/>
          <w:sz w:val="24"/>
          <w:szCs w:val="24"/>
        </w:rPr>
        <w:t>恒久</w:t>
      </w:r>
      <w:r w:rsidRPr="00FE55A8">
        <w:rPr>
          <w:rFonts w:hint="eastAsia"/>
          <w:sz w:val="24"/>
          <w:szCs w:val="24"/>
        </w:rPr>
        <w:t>有效。</w:t>
      </w:r>
    </w:p>
    <w:p w:rsidR="00551F69" w:rsidRPr="00A37D15" w:rsidRDefault="00551F69" w:rsidP="00551F69">
      <w:pPr>
        <w:pStyle w:val="2"/>
      </w:pPr>
      <w:bookmarkStart w:id="12" w:name="_Toc480478642"/>
      <w:r w:rsidRPr="00A37D15">
        <w:rPr>
          <w:rFonts w:hint="eastAsia"/>
        </w:rPr>
        <w:t>同时性：“空间—因果”（</w:t>
      </w:r>
      <w:r w:rsidRPr="00FA4827">
        <w:rPr>
          <w:rFonts w:ascii="Times New Roman" w:hAnsi="Times New Roman" w:hint="eastAsia"/>
        </w:rPr>
        <w:t>Spatial</w:t>
      </w:r>
      <w:r w:rsidRPr="00A37D15">
        <w:rPr>
          <w:rFonts w:hint="eastAsia"/>
        </w:rPr>
        <w:t>-</w:t>
      </w:r>
      <w:r w:rsidRPr="00FA4827">
        <w:rPr>
          <w:rFonts w:ascii="Times New Roman" w:hAnsi="Times New Roman" w:hint="eastAsia"/>
        </w:rPr>
        <w:t>causal</w:t>
      </w:r>
      <w:r w:rsidRPr="00A37D15">
        <w:rPr>
          <w:rFonts w:hint="eastAsia"/>
        </w:rPr>
        <w:t>）时间序列</w:t>
      </w:r>
      <w:bookmarkEnd w:id="12"/>
    </w:p>
    <w:p w:rsidR="00F61531" w:rsidRPr="00FE55A8" w:rsidRDefault="00F61531" w:rsidP="00CC1BE9">
      <w:pPr>
        <w:spacing w:line="360" w:lineRule="auto"/>
        <w:ind w:firstLineChars="200" w:firstLine="480"/>
        <w:rPr>
          <w:rFonts w:ascii="Times New Roman" w:hAnsi="Times New Roman" w:cs="Times New Roman"/>
          <w:sz w:val="24"/>
          <w:szCs w:val="24"/>
        </w:rPr>
      </w:pPr>
      <w:r w:rsidRPr="00FE55A8">
        <w:rPr>
          <w:rFonts w:hint="eastAsia"/>
          <w:sz w:val="24"/>
          <w:szCs w:val="24"/>
        </w:rPr>
        <w:t>在上述对于时间的实在性和量的规定性的解释之后，我们需要将视角转向“同时性”难题。作为时间理论的重要组成部分，同时性在莱布尼茨那里通过一种空间和因果性的双重解释方式而得到规定。正如罗素所指出的那样，同时性如果得到承认，那么将预示</w:t>
      </w:r>
      <w:proofErr w:type="gramStart"/>
      <w:r w:rsidRPr="00FE55A8">
        <w:rPr>
          <w:rFonts w:hint="eastAsia"/>
          <w:sz w:val="24"/>
          <w:szCs w:val="24"/>
        </w:rPr>
        <w:t>着存在</w:t>
      </w:r>
      <w:proofErr w:type="gramEnd"/>
      <w:r w:rsidRPr="00FE55A8">
        <w:rPr>
          <w:rFonts w:hint="eastAsia"/>
          <w:sz w:val="24"/>
          <w:szCs w:val="24"/>
        </w:rPr>
        <w:t>着唯一的时间。“如果同时并存受到承认，那么现在或任何别的时间就并不只存在于我的心中，而是某种同时并存的状态与之一致的单一的和唯一的东西。也就是说，存在着唯一的时间，而非存在着诸多实体的所有时间。因此时间秩序不能只是某种存在于‘我’的心中的东西，或一系列</w:t>
      </w:r>
      <w:r w:rsidRPr="00FE55A8">
        <w:rPr>
          <w:rFonts w:hint="eastAsia"/>
          <w:sz w:val="24"/>
          <w:szCs w:val="24"/>
        </w:rPr>
        <w:lastRenderedPageBreak/>
        <w:t>‘我’的诸多状态之间所蕴涵的诸多关系。”</w:t>
      </w:r>
      <w:r w:rsidRPr="00FE55A8">
        <w:rPr>
          <w:sz w:val="24"/>
          <w:szCs w:val="24"/>
          <w:vertAlign w:val="superscript"/>
        </w:rPr>
        <w:footnoteReference w:id="39"/>
      </w:r>
      <w:r w:rsidRPr="00FE55A8">
        <w:rPr>
          <w:rFonts w:hint="eastAsia"/>
          <w:sz w:val="24"/>
          <w:szCs w:val="24"/>
        </w:rPr>
        <w:t>但是这并不意味着，为了排除唯一的时间的可能而拒绝同时性的发生。因为任何一种没有同时性理论的时间学说，都将是不完善的。事实上，莱布尼茨的前定和谐已经预示了存在一个罗素意义上的唯一的时间，这一点将在后文进</w:t>
      </w:r>
      <w:r w:rsidRPr="00FE55A8">
        <w:rPr>
          <w:rFonts w:ascii="Times New Roman" w:hAnsi="Times New Roman" w:cs="Times New Roman"/>
          <w:sz w:val="24"/>
          <w:szCs w:val="24"/>
        </w:rPr>
        <w:t>行解释。</w:t>
      </w:r>
      <w:r w:rsidRPr="00FE55A8">
        <w:rPr>
          <w:rFonts w:ascii="Times New Roman" w:hAnsi="Times New Roman" w:cs="Times New Roman"/>
          <w:iCs/>
          <w:sz w:val="24"/>
          <w:szCs w:val="24"/>
        </w:rPr>
        <w:t>对于莱布尼茨来说，同时性是通过世界的空间和因果性事实而确定的。</w:t>
      </w:r>
    </w:p>
    <w:p w:rsidR="00F61531" w:rsidRPr="00FE55A8" w:rsidRDefault="00F61531" w:rsidP="00CC1BE9">
      <w:pPr>
        <w:spacing w:line="360" w:lineRule="auto"/>
        <w:ind w:firstLineChars="200" w:firstLine="480"/>
        <w:rPr>
          <w:rFonts w:ascii="Times New Roman" w:hAnsi="Times New Roman" w:cs="Times New Roman"/>
          <w:iCs/>
          <w:sz w:val="24"/>
          <w:szCs w:val="24"/>
        </w:rPr>
      </w:pPr>
      <w:r w:rsidRPr="00FE55A8">
        <w:rPr>
          <w:rFonts w:ascii="Times New Roman" w:hAnsi="Times New Roman" w:cs="Times New Roman"/>
          <w:iCs/>
          <w:sz w:val="24"/>
          <w:szCs w:val="24"/>
        </w:rPr>
        <w:t>维尼（</w:t>
      </w:r>
      <w:r w:rsidRPr="00FA4827">
        <w:rPr>
          <w:rFonts w:ascii="Times New Roman" w:hAnsi="Times New Roman" w:cs="Times New Roman"/>
          <w:iCs/>
          <w:sz w:val="24"/>
          <w:szCs w:val="24"/>
        </w:rPr>
        <w:t>John</w:t>
      </w:r>
      <w:r w:rsidRPr="00FE55A8">
        <w:rPr>
          <w:rFonts w:ascii="Times New Roman" w:hAnsi="Times New Roman" w:cs="Times New Roman"/>
          <w:iCs/>
          <w:sz w:val="24"/>
          <w:szCs w:val="24"/>
        </w:rPr>
        <w:t xml:space="preserve"> </w:t>
      </w:r>
      <w:r w:rsidRPr="00FA4827">
        <w:rPr>
          <w:rFonts w:ascii="Times New Roman" w:hAnsi="Times New Roman" w:cs="Times New Roman"/>
          <w:iCs/>
          <w:sz w:val="24"/>
          <w:szCs w:val="24"/>
        </w:rPr>
        <w:t>Winnie</w:t>
      </w:r>
      <w:r w:rsidRPr="00FE55A8">
        <w:rPr>
          <w:rFonts w:ascii="Times New Roman" w:hAnsi="Times New Roman" w:cs="Times New Roman"/>
          <w:iCs/>
          <w:sz w:val="24"/>
          <w:szCs w:val="24"/>
        </w:rPr>
        <w:t>）认为，两个或两个以上在空间上有距离的事物是同时性的，当且仅当它们是因果上不相关的。</w:t>
      </w:r>
      <w:r w:rsidRPr="00FA4827">
        <w:rPr>
          <w:rFonts w:ascii="Times New Roman" w:hAnsi="Times New Roman" w:cs="Times New Roman"/>
          <w:iCs/>
          <w:sz w:val="24"/>
          <w:szCs w:val="24"/>
        </w:rPr>
        <w:t>Winnie</w:t>
      </w:r>
      <w:r w:rsidRPr="00FE55A8">
        <w:rPr>
          <w:rFonts w:ascii="Times New Roman" w:hAnsi="Times New Roman" w:cs="Times New Roman"/>
          <w:iCs/>
          <w:sz w:val="24"/>
          <w:szCs w:val="24"/>
        </w:rPr>
        <w:t>将处在同一时间并且因果上互不相关的事物放置于时间的一个瞬间</w:t>
      </w:r>
      <m:oMath>
        <m:sSub>
          <m:sSubPr>
            <m:ctrlPr>
              <w:rPr>
                <w:rFonts w:ascii="Cambria Math" w:hAnsi="Cambria Math" w:cs="Times New Roman"/>
                <w:iCs/>
                <w:sz w:val="24"/>
                <w:szCs w:val="24"/>
              </w:rPr>
            </m:ctrlPr>
          </m:sSubPr>
          <m:e>
            <m:r>
              <w:rPr>
                <w:rFonts w:ascii="Cambria Math" w:hAnsi="Cambria Math" w:cs="Times New Roman"/>
                <w:sz w:val="24"/>
                <w:szCs w:val="24"/>
              </w:rPr>
              <m:t>I</m:t>
            </m:r>
          </m:e>
          <m:sub>
            <m:r>
              <w:rPr>
                <w:rFonts w:ascii="Cambria Math" w:hAnsi="Cambria Math" w:cs="Times New Roman"/>
                <w:sz w:val="24"/>
                <w:szCs w:val="24"/>
              </w:rPr>
              <m:t>1</m:t>
            </m:r>
          </m:sub>
        </m:sSub>
      </m:oMath>
      <w:r w:rsidRPr="00FE55A8">
        <w:rPr>
          <w:rFonts w:ascii="Times New Roman" w:hAnsi="Times New Roman" w:cs="Times New Roman"/>
          <w:iCs/>
          <w:sz w:val="24"/>
          <w:szCs w:val="24"/>
        </w:rPr>
        <w:t>，并规定如果</w:t>
      </w:r>
      <m:oMath>
        <m:sSub>
          <m:sSubPr>
            <m:ctrlPr>
              <w:rPr>
                <w:rFonts w:ascii="Cambria Math" w:hAnsi="Cambria Math" w:cs="Times New Roman"/>
                <w:iCs/>
                <w:sz w:val="24"/>
                <w:szCs w:val="24"/>
              </w:rPr>
            </m:ctrlPr>
          </m:sSubPr>
          <m:e>
            <m:r>
              <w:rPr>
                <w:rFonts w:ascii="Cambria Math" w:hAnsi="Cambria Math" w:cs="Times New Roman"/>
                <w:sz w:val="24"/>
                <w:szCs w:val="24"/>
              </w:rPr>
              <m:t>I</m:t>
            </m:r>
          </m:e>
          <m:sub>
            <m:r>
              <w:rPr>
                <w:rFonts w:ascii="Cambria Math" w:hAnsi="Cambria Math" w:cs="Times New Roman"/>
                <w:sz w:val="24"/>
                <w:szCs w:val="24"/>
              </w:rPr>
              <m:t>1</m:t>
            </m:r>
          </m:sub>
        </m:sSub>
      </m:oMath>
      <w:r w:rsidRPr="00FE55A8">
        <w:rPr>
          <w:rFonts w:ascii="Times New Roman" w:hAnsi="Times New Roman" w:cs="Times New Roman"/>
          <w:iCs/>
          <w:sz w:val="24"/>
          <w:szCs w:val="24"/>
        </w:rPr>
        <w:t>中的任意一个元素在因果性上是在先于同样的瞬间</w:t>
      </w:r>
      <m:oMath>
        <m:sSub>
          <m:sSubPr>
            <m:ctrlPr>
              <w:rPr>
                <w:rFonts w:ascii="Cambria Math" w:hAnsi="Cambria Math" w:cs="Times New Roman"/>
                <w:iCs/>
                <w:sz w:val="24"/>
                <w:szCs w:val="24"/>
              </w:rPr>
            </m:ctrlPr>
          </m:sSubPr>
          <m:e>
            <m:r>
              <w:rPr>
                <w:rFonts w:ascii="Cambria Math" w:hAnsi="Cambria Math" w:cs="Times New Roman"/>
                <w:sz w:val="24"/>
                <w:szCs w:val="24"/>
              </w:rPr>
              <m:t>I</m:t>
            </m:r>
          </m:e>
          <m:sub>
            <m:r>
              <w:rPr>
                <w:rFonts w:ascii="Cambria Math" w:hAnsi="Cambria Math" w:cs="Times New Roman"/>
                <w:sz w:val="24"/>
                <w:szCs w:val="24"/>
              </w:rPr>
              <m:t>2</m:t>
            </m:r>
          </m:sub>
        </m:sSub>
      </m:oMath>
      <w:r w:rsidRPr="00FE55A8">
        <w:rPr>
          <w:rFonts w:ascii="Times New Roman" w:hAnsi="Times New Roman" w:cs="Times New Roman"/>
          <w:iCs/>
          <w:sz w:val="24"/>
          <w:szCs w:val="24"/>
        </w:rPr>
        <w:t>中的一个元素，那么瞬间</w:t>
      </w:r>
      <m:oMath>
        <m:sSub>
          <m:sSubPr>
            <m:ctrlPr>
              <w:rPr>
                <w:rFonts w:ascii="Cambria Math" w:hAnsi="Cambria Math" w:cs="Times New Roman"/>
                <w:iCs/>
                <w:sz w:val="24"/>
                <w:szCs w:val="24"/>
              </w:rPr>
            </m:ctrlPr>
          </m:sSubPr>
          <m:e>
            <m:r>
              <w:rPr>
                <w:rFonts w:ascii="Cambria Math" w:hAnsi="Cambria Math" w:cs="Times New Roman"/>
                <w:sz w:val="24"/>
                <w:szCs w:val="24"/>
              </w:rPr>
              <m:t>I</m:t>
            </m:r>
          </m:e>
          <m:sub>
            <m:r>
              <w:rPr>
                <w:rFonts w:ascii="Cambria Math" w:hAnsi="Cambria Math" w:cs="Times New Roman"/>
                <w:sz w:val="24"/>
                <w:szCs w:val="24"/>
              </w:rPr>
              <m:t>1</m:t>
            </m:r>
          </m:sub>
        </m:sSub>
      </m:oMath>
      <w:r w:rsidRPr="00FE55A8">
        <w:rPr>
          <w:rFonts w:ascii="Times New Roman" w:hAnsi="Times New Roman" w:cs="Times New Roman"/>
          <w:iCs/>
          <w:sz w:val="24"/>
          <w:szCs w:val="24"/>
        </w:rPr>
        <w:t>处于瞬间</w:t>
      </w:r>
      <m:oMath>
        <m:sSub>
          <m:sSubPr>
            <m:ctrlPr>
              <w:rPr>
                <w:rFonts w:ascii="Cambria Math" w:hAnsi="Cambria Math" w:cs="Times New Roman"/>
                <w:iCs/>
                <w:sz w:val="24"/>
                <w:szCs w:val="24"/>
              </w:rPr>
            </m:ctrlPr>
          </m:sSubPr>
          <m:e>
            <m:r>
              <w:rPr>
                <w:rFonts w:ascii="Cambria Math" w:hAnsi="Cambria Math" w:cs="Times New Roman"/>
                <w:sz w:val="24"/>
                <w:szCs w:val="24"/>
              </w:rPr>
              <m:t>I</m:t>
            </m:r>
          </m:e>
          <m:sub>
            <m:r>
              <w:rPr>
                <w:rFonts w:ascii="Cambria Math" w:hAnsi="Cambria Math" w:cs="Times New Roman"/>
                <w:sz w:val="24"/>
                <w:szCs w:val="24"/>
              </w:rPr>
              <m:t>2</m:t>
            </m:r>
          </m:sub>
        </m:sSub>
      </m:oMath>
      <w:r w:rsidRPr="00FE55A8">
        <w:rPr>
          <w:rFonts w:ascii="Times New Roman" w:hAnsi="Times New Roman" w:cs="Times New Roman"/>
          <w:iCs/>
          <w:sz w:val="24"/>
          <w:szCs w:val="24"/>
        </w:rPr>
        <w:t>之前。亚</w:t>
      </w:r>
      <w:proofErr w:type="gramStart"/>
      <w:r w:rsidRPr="00FE55A8">
        <w:rPr>
          <w:rFonts w:ascii="Times New Roman" w:hAnsi="Times New Roman" w:cs="Times New Roman"/>
          <w:iCs/>
          <w:sz w:val="24"/>
          <w:szCs w:val="24"/>
        </w:rPr>
        <w:t>瑟</w:t>
      </w:r>
      <w:proofErr w:type="gramEnd"/>
      <w:r w:rsidRPr="00FE55A8">
        <w:rPr>
          <w:rFonts w:ascii="Times New Roman" w:hAnsi="Times New Roman" w:cs="Times New Roman"/>
          <w:iCs/>
          <w:sz w:val="24"/>
          <w:szCs w:val="24"/>
        </w:rPr>
        <w:t>和科</w:t>
      </w:r>
      <w:proofErr w:type="gramStart"/>
      <w:r w:rsidRPr="00FE55A8">
        <w:rPr>
          <w:rFonts w:ascii="Times New Roman" w:hAnsi="Times New Roman" w:cs="Times New Roman"/>
          <w:iCs/>
          <w:sz w:val="24"/>
          <w:szCs w:val="24"/>
        </w:rPr>
        <w:t>弗</w:t>
      </w:r>
      <w:proofErr w:type="gramEnd"/>
      <w:r w:rsidRPr="00FE55A8">
        <w:rPr>
          <w:rFonts w:ascii="Times New Roman" w:hAnsi="Times New Roman" w:cs="Times New Roman"/>
          <w:iCs/>
          <w:sz w:val="24"/>
          <w:szCs w:val="24"/>
        </w:rPr>
        <w:t>对于莱布尼茨的时间因果理论均有深入的阐发，他们是沿着维尼的时间因果顺序建构而各自建立自己的理论的。亚</w:t>
      </w:r>
      <w:proofErr w:type="gramStart"/>
      <w:r w:rsidRPr="00FE55A8">
        <w:rPr>
          <w:rFonts w:ascii="Times New Roman" w:hAnsi="Times New Roman" w:cs="Times New Roman"/>
          <w:iCs/>
          <w:sz w:val="24"/>
          <w:szCs w:val="24"/>
        </w:rPr>
        <w:t>瑟</w:t>
      </w:r>
      <w:proofErr w:type="gramEnd"/>
      <w:r w:rsidRPr="00FE55A8">
        <w:rPr>
          <w:rFonts w:ascii="Times New Roman" w:hAnsi="Times New Roman" w:cs="Times New Roman"/>
          <w:iCs/>
          <w:sz w:val="24"/>
          <w:szCs w:val="24"/>
        </w:rPr>
        <w:t>保留了维尼的基本结构特征，但是反对因果联系这种说法。亚</w:t>
      </w:r>
      <w:proofErr w:type="gramStart"/>
      <w:r w:rsidRPr="00FE55A8">
        <w:rPr>
          <w:rFonts w:ascii="Times New Roman" w:hAnsi="Times New Roman" w:cs="Times New Roman"/>
          <w:iCs/>
          <w:sz w:val="24"/>
          <w:szCs w:val="24"/>
        </w:rPr>
        <w:t>瑟</w:t>
      </w:r>
      <w:proofErr w:type="gramEnd"/>
      <w:r w:rsidRPr="00FE55A8">
        <w:rPr>
          <w:rFonts w:ascii="Times New Roman" w:hAnsi="Times New Roman" w:cs="Times New Roman"/>
          <w:iCs/>
          <w:sz w:val="24"/>
          <w:szCs w:val="24"/>
        </w:rPr>
        <w:t>将</w:t>
      </w:r>
      <w:r w:rsidRPr="00FE55A8">
        <w:rPr>
          <w:rFonts w:ascii="Times New Roman" w:hAnsi="Times New Roman" w:cs="Times New Roman"/>
          <w:iCs/>
          <w:sz w:val="24"/>
          <w:szCs w:val="24"/>
        </w:rPr>
        <w:t>“</w:t>
      </w:r>
      <w:r w:rsidRPr="00FE55A8">
        <w:rPr>
          <w:rFonts w:ascii="Times New Roman" w:hAnsi="Times New Roman" w:cs="Times New Roman"/>
          <w:iCs/>
          <w:sz w:val="24"/>
          <w:szCs w:val="24"/>
        </w:rPr>
        <w:t>提供原因</w:t>
      </w:r>
      <w:r w:rsidRPr="00FE55A8">
        <w:rPr>
          <w:rFonts w:ascii="Times New Roman" w:hAnsi="Times New Roman" w:cs="Times New Roman"/>
          <w:iCs/>
          <w:sz w:val="24"/>
          <w:szCs w:val="24"/>
        </w:rPr>
        <w:t>”</w:t>
      </w:r>
      <w:r w:rsidRPr="00FE55A8">
        <w:rPr>
          <w:rFonts w:ascii="Times New Roman" w:hAnsi="Times New Roman" w:cs="Times New Roman"/>
          <w:iCs/>
          <w:sz w:val="24"/>
          <w:szCs w:val="24"/>
        </w:rPr>
        <w:t>替换成</w:t>
      </w:r>
      <w:r w:rsidRPr="00FE55A8">
        <w:rPr>
          <w:rFonts w:ascii="Times New Roman" w:hAnsi="Times New Roman" w:cs="Times New Roman"/>
          <w:iCs/>
          <w:sz w:val="24"/>
          <w:szCs w:val="24"/>
        </w:rPr>
        <w:t>“</w:t>
      </w:r>
      <w:r w:rsidRPr="00FE55A8">
        <w:rPr>
          <w:rFonts w:ascii="Times New Roman" w:hAnsi="Times New Roman" w:cs="Times New Roman"/>
          <w:iCs/>
          <w:sz w:val="24"/>
          <w:szCs w:val="24"/>
        </w:rPr>
        <w:t>可能的原因</w:t>
      </w:r>
      <w:r w:rsidRPr="00FE55A8">
        <w:rPr>
          <w:rFonts w:ascii="Times New Roman" w:hAnsi="Times New Roman" w:cs="Times New Roman"/>
          <w:iCs/>
          <w:sz w:val="24"/>
          <w:szCs w:val="24"/>
        </w:rPr>
        <w:t>”</w:t>
      </w:r>
      <w:r w:rsidRPr="00FE55A8">
        <w:rPr>
          <w:rFonts w:ascii="Times New Roman" w:hAnsi="Times New Roman" w:cs="Times New Roman"/>
          <w:iCs/>
          <w:sz w:val="24"/>
          <w:szCs w:val="24"/>
        </w:rPr>
        <w:t>，并认为同时性的状态是逻辑上相容的，并不为彼此之间</w:t>
      </w:r>
      <w:r w:rsidRPr="00FE55A8">
        <w:rPr>
          <w:rFonts w:ascii="Times New Roman" w:hAnsi="Times New Roman" w:cs="Times New Roman"/>
          <w:iCs/>
          <w:sz w:val="24"/>
          <w:szCs w:val="24"/>
        </w:rPr>
        <w:t>“</w:t>
      </w:r>
      <w:r w:rsidRPr="00FE55A8">
        <w:rPr>
          <w:rFonts w:ascii="Times New Roman" w:hAnsi="Times New Roman" w:cs="Times New Roman"/>
          <w:iCs/>
          <w:sz w:val="24"/>
          <w:szCs w:val="24"/>
        </w:rPr>
        <w:t>提供原因</w:t>
      </w:r>
      <w:r w:rsidRPr="00FE55A8">
        <w:rPr>
          <w:rFonts w:ascii="Times New Roman" w:hAnsi="Times New Roman" w:cs="Times New Roman"/>
          <w:iCs/>
          <w:sz w:val="24"/>
          <w:szCs w:val="24"/>
        </w:rPr>
        <w:t>”</w:t>
      </w:r>
      <w:r w:rsidRPr="00FE55A8">
        <w:rPr>
          <w:rFonts w:ascii="Times New Roman" w:hAnsi="Times New Roman" w:cs="Times New Roman"/>
          <w:iCs/>
          <w:sz w:val="24"/>
          <w:szCs w:val="24"/>
        </w:rPr>
        <w:t>。科</w:t>
      </w:r>
      <w:proofErr w:type="gramStart"/>
      <w:r w:rsidRPr="00FE55A8">
        <w:rPr>
          <w:rFonts w:ascii="Times New Roman" w:hAnsi="Times New Roman" w:cs="Times New Roman"/>
          <w:iCs/>
          <w:sz w:val="24"/>
          <w:szCs w:val="24"/>
        </w:rPr>
        <w:t>弗</w:t>
      </w:r>
      <w:proofErr w:type="gramEnd"/>
      <w:r w:rsidRPr="00FE55A8">
        <w:rPr>
          <w:rFonts w:ascii="Times New Roman" w:hAnsi="Times New Roman" w:cs="Times New Roman"/>
          <w:iCs/>
          <w:sz w:val="24"/>
          <w:szCs w:val="24"/>
        </w:rPr>
        <w:t>则认为莱布尼茨时间中的同时性应该如此定义，</w:t>
      </w:r>
      <w:r w:rsidRPr="00FE55A8">
        <w:rPr>
          <w:rFonts w:ascii="Times New Roman" w:hAnsi="Times New Roman" w:cs="Times New Roman"/>
          <w:iCs/>
          <w:sz w:val="24"/>
          <w:szCs w:val="24"/>
        </w:rPr>
        <w:t>“</w:t>
      </w:r>
      <w:r w:rsidRPr="00FE55A8">
        <w:rPr>
          <w:rFonts w:ascii="Times New Roman" w:hAnsi="Times New Roman" w:cs="Times New Roman"/>
          <w:iCs/>
          <w:sz w:val="24"/>
          <w:szCs w:val="24"/>
        </w:rPr>
        <w:t>同时性</w:t>
      </w:r>
      <w:r w:rsidRPr="00FE55A8">
        <w:rPr>
          <w:rFonts w:ascii="Times New Roman" w:hAnsi="Times New Roman" w:cs="Times New Roman"/>
          <w:iCs/>
          <w:sz w:val="24"/>
          <w:szCs w:val="24"/>
        </w:rPr>
        <w:t>——</w:t>
      </w:r>
      <w:r w:rsidRPr="00FE55A8">
        <w:rPr>
          <w:rFonts w:ascii="Times New Roman" w:hAnsi="Times New Roman" w:cs="Times New Roman"/>
          <w:iCs/>
          <w:sz w:val="24"/>
          <w:szCs w:val="24"/>
        </w:rPr>
        <w:t>状态的同时发生</w:t>
      </w:r>
      <w:r w:rsidRPr="00FE55A8">
        <w:rPr>
          <w:rFonts w:ascii="Times New Roman" w:hAnsi="Times New Roman" w:cs="Times New Roman"/>
          <w:iCs/>
          <w:sz w:val="24"/>
          <w:szCs w:val="24"/>
        </w:rPr>
        <w:t>——</w:t>
      </w:r>
      <w:r w:rsidRPr="00FE55A8">
        <w:rPr>
          <w:rFonts w:ascii="Times New Roman" w:hAnsi="Times New Roman" w:cs="Times New Roman"/>
          <w:iCs/>
          <w:sz w:val="24"/>
          <w:szCs w:val="24"/>
        </w:rPr>
        <w:t>被定义为不相容或因果联结的缺失。</w:t>
      </w:r>
      <w:r w:rsidRPr="00FE55A8">
        <w:rPr>
          <w:rFonts w:ascii="Times New Roman" w:hAnsi="Times New Roman" w:cs="Times New Roman"/>
          <w:iCs/>
          <w:sz w:val="24"/>
          <w:szCs w:val="24"/>
        </w:rPr>
        <w:t>”</w:t>
      </w:r>
      <w:r w:rsidRPr="00FE55A8">
        <w:rPr>
          <w:rFonts w:ascii="Times New Roman" w:hAnsi="Times New Roman" w:cs="Times New Roman"/>
          <w:iCs/>
          <w:sz w:val="24"/>
          <w:szCs w:val="24"/>
          <w:vertAlign w:val="superscript"/>
        </w:rPr>
        <w:footnoteReference w:id="40"/>
      </w:r>
      <w:r w:rsidRPr="00FE55A8">
        <w:rPr>
          <w:rFonts w:ascii="Times New Roman" w:hAnsi="Times New Roman" w:cs="Times New Roman"/>
          <w:iCs/>
          <w:sz w:val="24"/>
          <w:szCs w:val="24"/>
        </w:rPr>
        <w:t>也就是说，某个状态与另一状态是同时的，当且仅当它们在因果上没有联系。瞬间是同时性状态的极</w:t>
      </w:r>
      <w:proofErr w:type="gramStart"/>
      <w:r w:rsidRPr="00FE55A8">
        <w:rPr>
          <w:rFonts w:ascii="Times New Roman" w:hAnsi="Times New Roman" w:cs="Times New Roman"/>
          <w:iCs/>
          <w:sz w:val="24"/>
          <w:szCs w:val="24"/>
        </w:rPr>
        <w:t>大一致集</w:t>
      </w:r>
      <w:proofErr w:type="gramEnd"/>
      <w:r w:rsidRPr="00FE55A8">
        <w:rPr>
          <w:rFonts w:ascii="Times New Roman" w:hAnsi="Times New Roman" w:cs="Times New Roman"/>
          <w:iCs/>
          <w:sz w:val="24"/>
          <w:szCs w:val="24"/>
        </w:rPr>
        <w:t>，一个集合中的任一元素只要是其他一个集合中的任一元素的原因，那么这个集合也就是该瞬间在时间上先于另一瞬间。</w:t>
      </w:r>
    </w:p>
    <w:p w:rsidR="00F61531" w:rsidRPr="00FE55A8" w:rsidRDefault="00F61531" w:rsidP="00CC1BE9">
      <w:pPr>
        <w:spacing w:line="360" w:lineRule="auto"/>
        <w:ind w:firstLineChars="200" w:firstLine="480"/>
        <w:rPr>
          <w:rFonts w:ascii="Times New Roman" w:hAnsi="Times New Roman" w:cs="Times New Roman"/>
          <w:sz w:val="24"/>
          <w:szCs w:val="24"/>
        </w:rPr>
      </w:pPr>
      <w:r w:rsidRPr="00FE55A8">
        <w:rPr>
          <w:rFonts w:ascii="Times New Roman" w:hAnsi="Times New Roman" w:cs="Times New Roman"/>
          <w:iCs/>
          <w:sz w:val="24"/>
          <w:szCs w:val="24"/>
        </w:rPr>
        <w:t>上述所有理论都认为如果一个事物的状态包含了另一个事物的状态的原因，那么两个事物的状态是非同时的。从某种意义上说，这种理论的解释模式预设了原因和结果不在同一时间的前提。这种假定，对于莱布尼茨繁复的因果观点的解读有失偏颇。</w:t>
      </w:r>
      <w:r w:rsidRPr="00FE55A8">
        <w:rPr>
          <w:rFonts w:ascii="Times New Roman" w:hAnsi="Times New Roman" w:cs="Times New Roman"/>
          <w:sz w:val="24"/>
          <w:szCs w:val="24"/>
        </w:rPr>
        <w:t>根据富奇的说法，</w:t>
      </w:r>
      <w:r w:rsidRPr="00FE55A8">
        <w:rPr>
          <w:rFonts w:ascii="Times New Roman" w:hAnsi="Times New Roman" w:cs="Times New Roman"/>
          <w:iCs/>
          <w:sz w:val="24"/>
          <w:szCs w:val="24"/>
        </w:rPr>
        <w:t>莱布尼茨否认本质上在先、在后或者因果上关联的事物是不相容或者非同时性的。同一瞬间有无限多的单子的状态，其中一些或者全部可能处于同一时刻，也可能处于相互之间在先或者在后的关系之中。这就是莱布尼茨所坚持的，</w:t>
      </w:r>
      <w:r w:rsidRPr="00FE55A8">
        <w:rPr>
          <w:rFonts w:ascii="Times New Roman" w:hAnsi="Times New Roman" w:cs="Times New Roman"/>
          <w:iCs/>
          <w:sz w:val="24"/>
          <w:szCs w:val="24"/>
        </w:rPr>
        <w:t>“</w:t>
      </w:r>
      <w:r w:rsidRPr="00FE55A8">
        <w:rPr>
          <w:rFonts w:ascii="Times New Roman" w:hAnsi="Times New Roman" w:cs="Times New Roman"/>
          <w:iCs/>
          <w:sz w:val="24"/>
          <w:szCs w:val="24"/>
        </w:rPr>
        <w:t>虽然实体的活动和欲望可能在同一时刻发生，但是前者是在先的，并因此成为后者的原因，即便前者并不在时间上先于前者。</w:t>
      </w:r>
      <w:r w:rsidRPr="00FE55A8">
        <w:rPr>
          <w:rFonts w:ascii="Times New Roman" w:hAnsi="Times New Roman" w:cs="Times New Roman"/>
          <w:iCs/>
          <w:sz w:val="24"/>
          <w:szCs w:val="24"/>
        </w:rPr>
        <w:t>”</w:t>
      </w:r>
      <w:r w:rsidRPr="00FE55A8">
        <w:rPr>
          <w:rFonts w:ascii="Times New Roman" w:hAnsi="Times New Roman" w:cs="Times New Roman"/>
          <w:iCs/>
          <w:sz w:val="24"/>
          <w:szCs w:val="24"/>
          <w:vertAlign w:val="superscript"/>
        </w:rPr>
        <w:footnoteReference w:id="41"/>
      </w:r>
    </w:p>
    <w:p w:rsidR="00F61531" w:rsidRPr="00FE55A8" w:rsidRDefault="00F61531" w:rsidP="00CC1BE9">
      <w:pPr>
        <w:spacing w:line="360" w:lineRule="auto"/>
        <w:ind w:firstLineChars="200" w:firstLine="480"/>
        <w:rPr>
          <w:iCs/>
          <w:sz w:val="24"/>
          <w:szCs w:val="24"/>
        </w:rPr>
      </w:pPr>
      <w:r w:rsidRPr="00FE55A8">
        <w:rPr>
          <w:rFonts w:ascii="Times New Roman" w:hAnsi="Times New Roman" w:cs="Times New Roman"/>
          <w:iCs/>
          <w:sz w:val="24"/>
          <w:szCs w:val="24"/>
        </w:rPr>
        <w:t>此外，在时间的单一瞬间，物体相互之间可以是能动的也可以是被动的。也</w:t>
      </w:r>
      <w:r w:rsidRPr="00FE55A8">
        <w:rPr>
          <w:rFonts w:ascii="Times New Roman" w:hAnsi="Times New Roman" w:cs="Times New Roman"/>
          <w:iCs/>
          <w:sz w:val="24"/>
          <w:szCs w:val="24"/>
        </w:rPr>
        <w:lastRenderedPageBreak/>
        <w:t>就是说，在同一瞬间，可能存在着多种多样的内容的瞬间。因此，在先的状态是在后的状态的原因并不是使得那些状态互不相容或者非同时性的充分条件。莱布尼茨说：</w:t>
      </w:r>
      <w:r w:rsidRPr="00FE55A8">
        <w:rPr>
          <w:rFonts w:ascii="Times New Roman" w:hAnsi="Times New Roman" w:cs="Times New Roman"/>
          <w:iCs/>
          <w:sz w:val="24"/>
          <w:szCs w:val="24"/>
        </w:rPr>
        <w:t>“</w:t>
      </w:r>
      <w:r w:rsidRPr="00FE55A8">
        <w:rPr>
          <w:rFonts w:ascii="Times New Roman" w:hAnsi="Times New Roman" w:cs="Times New Roman"/>
          <w:iCs/>
          <w:sz w:val="24"/>
          <w:szCs w:val="24"/>
        </w:rPr>
        <w:t>如果一个事物是另一事物的原因，并且它们并不同时存在，那么原因在先，结果在后。</w:t>
      </w:r>
      <w:r w:rsidRPr="00FE55A8">
        <w:rPr>
          <w:rFonts w:ascii="Times New Roman" w:hAnsi="Times New Roman" w:cs="Times New Roman"/>
          <w:iCs/>
          <w:sz w:val="24"/>
          <w:szCs w:val="24"/>
        </w:rPr>
        <w:t>”</w:t>
      </w:r>
      <w:r w:rsidRPr="00FE55A8">
        <w:rPr>
          <w:rFonts w:ascii="Times New Roman" w:hAnsi="Times New Roman" w:cs="Times New Roman"/>
          <w:iCs/>
          <w:sz w:val="24"/>
          <w:szCs w:val="24"/>
          <w:vertAlign w:val="superscript"/>
        </w:rPr>
        <w:footnoteReference w:id="42"/>
      </w:r>
      <w:r w:rsidRPr="00FE55A8">
        <w:rPr>
          <w:rFonts w:ascii="Times New Roman" w:hAnsi="Times New Roman" w:cs="Times New Roman"/>
          <w:iCs/>
          <w:sz w:val="24"/>
          <w:szCs w:val="24"/>
        </w:rPr>
        <w:t>“</w:t>
      </w:r>
      <w:r w:rsidRPr="00FE55A8">
        <w:rPr>
          <w:rFonts w:ascii="Times New Roman" w:hAnsi="Times New Roman" w:cs="Times New Roman"/>
          <w:iCs/>
          <w:sz w:val="24"/>
          <w:szCs w:val="24"/>
        </w:rPr>
        <w:t>显然，既非原因和结果必然同时并存，也非原因和结果必然不同时并存。</w:t>
      </w:r>
      <w:r w:rsidRPr="00FE55A8">
        <w:rPr>
          <w:rFonts w:ascii="Times New Roman" w:hAnsi="Times New Roman" w:cs="Times New Roman"/>
          <w:iCs/>
          <w:sz w:val="24"/>
          <w:szCs w:val="24"/>
        </w:rPr>
        <w:t>”</w:t>
      </w:r>
      <w:r w:rsidRPr="00FE55A8">
        <w:rPr>
          <w:rStyle w:val="a6"/>
          <w:rFonts w:ascii="Times New Roman" w:hAnsi="Times New Roman" w:cs="Times New Roman"/>
          <w:iCs/>
          <w:sz w:val="24"/>
          <w:szCs w:val="24"/>
        </w:rPr>
        <w:footnoteReference w:id="43"/>
      </w:r>
      <w:r w:rsidRPr="00FE55A8">
        <w:rPr>
          <w:rFonts w:ascii="Times New Roman" w:hAnsi="Times New Roman" w:cs="Times New Roman"/>
          <w:iCs/>
          <w:sz w:val="24"/>
          <w:szCs w:val="24"/>
        </w:rPr>
        <w:t>因此，两种因果性联系的状态并不是互不相容的。然而，在详细叙述莱布尼茨的时间理论的《数学的形而上学基础》中，并没有支持莱布尼茨的上述观点，即逻辑上的非同时性的状态并不意味着时间上的非同时性：</w:t>
      </w:r>
      <w:r w:rsidRPr="00FE55A8">
        <w:rPr>
          <w:rFonts w:ascii="Times New Roman" w:hAnsi="Times New Roman" w:cs="Times New Roman"/>
          <w:iCs/>
          <w:sz w:val="24"/>
          <w:szCs w:val="24"/>
        </w:rPr>
        <w:t>“</w:t>
      </w:r>
      <w:r w:rsidRPr="00FE55A8">
        <w:rPr>
          <w:rFonts w:ascii="Times New Roman" w:hAnsi="Times New Roman" w:cs="Times New Roman"/>
          <w:iCs/>
          <w:sz w:val="24"/>
          <w:szCs w:val="24"/>
        </w:rPr>
        <w:t>我们对那些不相互排斥的具体境况的多样化的存在，称之为同时发生的或并存的。因此，我们把过去年代的事物看作和当今的事物不是并存的，因为它们是被不相容的境况所限定的。当两个不同时发生的元素（</w:t>
      </w:r>
      <w:r w:rsidRPr="00FA4827">
        <w:rPr>
          <w:rFonts w:ascii="Times New Roman" w:hAnsi="Times New Roman" w:cs="Times New Roman"/>
          <w:iCs/>
          <w:sz w:val="24"/>
          <w:szCs w:val="24"/>
        </w:rPr>
        <w:t>elements</w:t>
      </w:r>
      <w:r w:rsidRPr="00FE55A8">
        <w:rPr>
          <w:rFonts w:ascii="Times New Roman" w:hAnsi="Times New Roman" w:cs="Times New Roman"/>
          <w:iCs/>
          <w:sz w:val="24"/>
          <w:szCs w:val="24"/>
        </w:rPr>
        <w:t>），其</w:t>
      </w:r>
      <w:r w:rsidRPr="00FE55A8">
        <w:rPr>
          <w:rFonts w:hint="eastAsia"/>
          <w:iCs/>
          <w:sz w:val="24"/>
          <w:szCs w:val="24"/>
        </w:rPr>
        <w:t>中一个包含了另一个的根据时，则前者被认为是前件，后者被认为是后件。我的早先的存在状态包含了往后存在的根据。既然所有事物都是联系的，我的早先的状态包含了另一事物的早先状态，也包含了另一事物的往后状态的根据，因而前者居先于后者。所有存在的元素都可以即通过同时发生（并存）的关系，又通过时间上的先后（递次）而如此安排。”</w:t>
      </w:r>
      <w:r w:rsidRPr="00FE55A8">
        <w:rPr>
          <w:iCs/>
          <w:sz w:val="24"/>
          <w:szCs w:val="24"/>
          <w:vertAlign w:val="superscript"/>
        </w:rPr>
        <w:footnoteReference w:id="44"/>
      </w:r>
      <w:r w:rsidRPr="00FE55A8">
        <w:rPr>
          <w:rFonts w:hint="eastAsia"/>
          <w:iCs/>
          <w:sz w:val="24"/>
          <w:szCs w:val="24"/>
        </w:rPr>
        <w:t>这段话主要表明，首先，同时性状态相互之间并不互相排斥；其次，一个状态在另一个状态之前的条件是不仅要成为在后者的原因，还要相互排斥。这段话并没有定义“早于”为“提供原因给”，但是却以“提供原因的非同时的状态”出现的。当明确表达出为另一个状态提供原因的状态是时间上在先的状态时，莱布尼茨已经将他所指的非同时性的状态区分开来。</w:t>
      </w:r>
    </w:p>
    <w:p w:rsidR="00F61531" w:rsidRPr="00FE55A8" w:rsidRDefault="00F61531" w:rsidP="00CC1BE9">
      <w:pPr>
        <w:spacing w:line="360" w:lineRule="auto"/>
        <w:ind w:firstLineChars="200" w:firstLine="480"/>
        <w:rPr>
          <w:iCs/>
          <w:sz w:val="24"/>
          <w:szCs w:val="24"/>
        </w:rPr>
      </w:pPr>
      <w:r w:rsidRPr="00FE55A8">
        <w:rPr>
          <w:rFonts w:hint="eastAsia"/>
          <w:iCs/>
          <w:sz w:val="24"/>
          <w:szCs w:val="24"/>
        </w:rPr>
        <w:t>除上述原因和结果同时性的问题，还有一个争议的焦点。莱布尼茨在给</w:t>
      </w:r>
      <w:proofErr w:type="spellStart"/>
      <w:r w:rsidRPr="00FA4827">
        <w:rPr>
          <w:rFonts w:ascii="Times New Roman" w:hAnsi="Times New Roman" w:cs="Times New Roman"/>
          <w:iCs/>
          <w:sz w:val="24"/>
          <w:szCs w:val="24"/>
        </w:rPr>
        <w:t>Bourguet</w:t>
      </w:r>
      <w:proofErr w:type="spellEnd"/>
      <w:r w:rsidRPr="00FE55A8">
        <w:rPr>
          <w:rFonts w:hint="eastAsia"/>
          <w:iCs/>
          <w:sz w:val="24"/>
          <w:szCs w:val="24"/>
        </w:rPr>
        <w:t>的信中指出，空间中的一点并不比另一点更具优先性，然而时间的一瞬间在本质上先于每一个在先的瞬间。在莱布尼茨那里，不同实体在时间上的同时性状态是本质上先于或者后于其他实体的状态。因此，莱布尼茨很有可能预设了两种时间理论：空间中的点并没有先后顺序，因此同时存在的状态并不处于比其他状态在先的关系之中，但是，考虑到实体之间的交通，即普遍联系，同时性的状态又是处于这样在先或者在后的关系之中。</w:t>
      </w:r>
    </w:p>
    <w:p w:rsidR="00F61531" w:rsidRPr="00FE55A8" w:rsidRDefault="00F61531" w:rsidP="00CC1BE9">
      <w:pPr>
        <w:spacing w:line="360" w:lineRule="auto"/>
        <w:ind w:firstLineChars="200" w:firstLine="480"/>
        <w:rPr>
          <w:rFonts w:ascii="Times New Roman" w:hAnsi="Times New Roman" w:cs="Times New Roman"/>
          <w:iCs/>
          <w:sz w:val="24"/>
          <w:szCs w:val="24"/>
        </w:rPr>
      </w:pPr>
      <w:r w:rsidRPr="00FE55A8">
        <w:rPr>
          <w:rFonts w:hint="eastAsia"/>
          <w:iCs/>
          <w:sz w:val="24"/>
          <w:szCs w:val="24"/>
        </w:rPr>
        <w:t>为了解</w:t>
      </w:r>
      <w:r w:rsidRPr="00FE55A8">
        <w:rPr>
          <w:rFonts w:ascii="Times New Roman" w:hAnsi="Times New Roman" w:cs="Times New Roman"/>
          <w:iCs/>
          <w:sz w:val="24"/>
          <w:szCs w:val="24"/>
        </w:rPr>
        <w:t>决这个困难，莱布尼茨规定：事物是同时性的，当</w:t>
      </w:r>
      <w:r w:rsidRPr="00FE55A8">
        <w:rPr>
          <w:rFonts w:ascii="Times New Roman" w:hAnsi="Times New Roman" w:cs="Times New Roman"/>
          <w:iCs/>
          <w:sz w:val="24"/>
          <w:szCs w:val="24"/>
        </w:rPr>
        <w:t>“</w:t>
      </w:r>
      <w:r w:rsidRPr="00FE55A8">
        <w:rPr>
          <w:rFonts w:ascii="Times New Roman" w:hAnsi="Times New Roman" w:cs="Times New Roman"/>
          <w:iCs/>
          <w:sz w:val="24"/>
          <w:szCs w:val="24"/>
        </w:rPr>
        <w:t>一个是另一个的</w:t>
      </w:r>
      <w:r w:rsidRPr="00FE55A8">
        <w:rPr>
          <w:rFonts w:ascii="Times New Roman" w:hAnsi="Times New Roman" w:cs="Times New Roman"/>
          <w:iCs/>
          <w:sz w:val="24"/>
          <w:szCs w:val="24"/>
        </w:rPr>
        <w:lastRenderedPageBreak/>
        <w:t>绝对的条件。</w:t>
      </w:r>
      <w:r w:rsidRPr="00FE55A8">
        <w:rPr>
          <w:rFonts w:ascii="Times New Roman" w:hAnsi="Times New Roman" w:cs="Times New Roman"/>
          <w:iCs/>
          <w:sz w:val="24"/>
          <w:szCs w:val="24"/>
        </w:rPr>
        <w:t>”</w:t>
      </w:r>
      <w:r w:rsidRPr="00FE55A8">
        <w:rPr>
          <w:rStyle w:val="a6"/>
          <w:rFonts w:ascii="Times New Roman" w:hAnsi="Times New Roman" w:cs="Times New Roman"/>
          <w:iCs/>
          <w:sz w:val="24"/>
          <w:szCs w:val="24"/>
        </w:rPr>
        <w:footnoteReference w:id="45"/>
      </w:r>
      <w:r w:rsidRPr="00FE55A8">
        <w:rPr>
          <w:rFonts w:ascii="Times New Roman" w:hAnsi="Times New Roman" w:cs="Times New Roman"/>
          <w:iCs/>
          <w:sz w:val="24"/>
          <w:szCs w:val="24"/>
        </w:rPr>
        <w:t>类似的表述见于同时期的另一文本中，</w:t>
      </w:r>
      <w:r w:rsidRPr="00FE55A8">
        <w:rPr>
          <w:rFonts w:ascii="Times New Roman" w:hAnsi="Times New Roman" w:cs="Times New Roman"/>
          <w:iCs/>
          <w:sz w:val="24"/>
          <w:szCs w:val="24"/>
        </w:rPr>
        <w:t>“</w:t>
      </w:r>
      <w:r w:rsidRPr="00FE55A8">
        <w:rPr>
          <w:rFonts w:ascii="Times New Roman" w:hAnsi="Times New Roman" w:cs="Times New Roman"/>
          <w:iCs/>
          <w:sz w:val="24"/>
          <w:szCs w:val="24"/>
        </w:rPr>
        <w:t>如果</w:t>
      </w:r>
      <w:r w:rsidRPr="00FA4827">
        <w:rPr>
          <w:rFonts w:ascii="Times New Roman" w:hAnsi="Times New Roman" w:cs="Times New Roman"/>
          <w:iCs/>
          <w:sz w:val="24"/>
          <w:szCs w:val="24"/>
        </w:rPr>
        <w:t>B</w:t>
      </w:r>
      <w:r w:rsidRPr="00FE55A8">
        <w:rPr>
          <w:rFonts w:ascii="Times New Roman" w:hAnsi="Times New Roman" w:cs="Times New Roman"/>
          <w:iCs/>
          <w:sz w:val="24"/>
          <w:szCs w:val="24"/>
        </w:rPr>
        <w:t>从</w:t>
      </w:r>
      <w:r w:rsidRPr="00FA4827">
        <w:rPr>
          <w:rFonts w:ascii="Times New Roman" w:hAnsi="Times New Roman" w:cs="Times New Roman"/>
          <w:iCs/>
          <w:sz w:val="24"/>
          <w:szCs w:val="24"/>
        </w:rPr>
        <w:t>A</w:t>
      </w:r>
      <w:r w:rsidRPr="00FE55A8">
        <w:rPr>
          <w:rFonts w:ascii="Times New Roman" w:hAnsi="Times New Roman" w:cs="Times New Roman"/>
          <w:iCs/>
          <w:sz w:val="24"/>
          <w:szCs w:val="24"/>
        </w:rPr>
        <w:t>的结</w:t>
      </w:r>
      <w:r w:rsidRPr="00FE55A8">
        <w:rPr>
          <w:rFonts w:hint="eastAsia"/>
          <w:iCs/>
          <w:sz w:val="24"/>
          <w:szCs w:val="24"/>
        </w:rPr>
        <w:t>论中能够绝对地推断出来，那么</w:t>
      </w:r>
      <w:r w:rsidRPr="00FA4827">
        <w:rPr>
          <w:rFonts w:ascii="Times New Roman" w:hAnsi="Times New Roman" w:cs="Times New Roman"/>
          <w:iCs/>
          <w:sz w:val="24"/>
          <w:szCs w:val="24"/>
        </w:rPr>
        <w:t>B</w:t>
      </w:r>
      <w:r w:rsidRPr="00FE55A8">
        <w:rPr>
          <w:rFonts w:ascii="Times New Roman" w:hAnsi="Times New Roman" w:cs="Times New Roman"/>
          <w:iCs/>
          <w:sz w:val="24"/>
          <w:szCs w:val="24"/>
        </w:rPr>
        <w:t>和</w:t>
      </w:r>
      <w:r w:rsidRPr="00FA4827">
        <w:rPr>
          <w:rFonts w:ascii="Times New Roman" w:hAnsi="Times New Roman" w:cs="Times New Roman"/>
          <w:iCs/>
          <w:sz w:val="24"/>
          <w:szCs w:val="24"/>
        </w:rPr>
        <w:t>A</w:t>
      </w:r>
      <w:r w:rsidRPr="00FE55A8">
        <w:rPr>
          <w:rFonts w:ascii="Times New Roman" w:hAnsi="Times New Roman" w:cs="Times New Roman"/>
          <w:iCs/>
          <w:sz w:val="24"/>
          <w:szCs w:val="24"/>
        </w:rPr>
        <w:t>是</w:t>
      </w:r>
      <w:r w:rsidRPr="00FE55A8">
        <w:rPr>
          <w:rFonts w:hint="eastAsia"/>
          <w:iCs/>
          <w:sz w:val="24"/>
          <w:szCs w:val="24"/>
        </w:rPr>
        <w:t>同时性的。同样，任何别的事物从同一事物中绝对推断出来也都是同时的。”</w:t>
      </w:r>
      <w:r w:rsidRPr="00FE55A8">
        <w:rPr>
          <w:rStyle w:val="a6"/>
          <w:iCs/>
          <w:sz w:val="24"/>
          <w:szCs w:val="24"/>
        </w:rPr>
        <w:footnoteReference w:id="46"/>
      </w:r>
      <w:r w:rsidRPr="00FE55A8">
        <w:rPr>
          <w:rFonts w:hint="eastAsia"/>
          <w:iCs/>
          <w:sz w:val="24"/>
          <w:szCs w:val="24"/>
        </w:rPr>
        <w:t>处于因果性联系的双方与别的实体无关，只与联系者双方有关，这样一来，它们中间便没有其他作为联系中介的实体。这也就意味着，二者的联结是直接的，一个实体作为另一实体的直接</w:t>
      </w:r>
      <w:r w:rsidRPr="00FE55A8">
        <w:rPr>
          <w:rFonts w:ascii="Times New Roman" w:hAnsi="Times New Roman" w:cs="Times New Roman"/>
          <w:iCs/>
          <w:sz w:val="24"/>
          <w:szCs w:val="24"/>
        </w:rPr>
        <w:t>条件并在逻辑上先于另一实体。作为直接的条件，一个实体与另一实体是相容的，也就是并不互相排斥的。例如，上帝的持续存在时实体存在的绝对条件，实体的存在又是现象的存在的绝对条件。但是这三者都是在时间上同时的</w:t>
      </w:r>
      <w:r w:rsidRPr="00FE55A8">
        <w:rPr>
          <w:rFonts w:ascii="Times New Roman" w:hAnsi="Times New Roman" w:cs="Times New Roman"/>
          <w:iCs/>
          <w:sz w:val="24"/>
          <w:szCs w:val="24"/>
        </w:rPr>
        <w:t>“</w:t>
      </w:r>
      <w:r w:rsidRPr="00FE55A8">
        <w:rPr>
          <w:rFonts w:ascii="Times New Roman" w:hAnsi="Times New Roman" w:cs="Times New Roman"/>
          <w:iCs/>
          <w:sz w:val="24"/>
          <w:szCs w:val="24"/>
        </w:rPr>
        <w:t>对于这些理由可作如下回答。我们承认，创造物在每一个时刻都重新被创造，我们也承认，作为不可分者的瞬间排除了任何的时间上的优先性。但我们却坚持认为，它并不排除自然的优先性，或者我们在理智上（</w:t>
      </w:r>
      <w:r w:rsidRPr="00FA4827">
        <w:rPr>
          <w:rFonts w:ascii="Times New Roman" w:hAnsi="Times New Roman" w:cs="Times New Roman"/>
          <w:iCs/>
          <w:sz w:val="24"/>
          <w:szCs w:val="24"/>
        </w:rPr>
        <w:t>in</w:t>
      </w:r>
      <w:r w:rsidRPr="00FE55A8">
        <w:rPr>
          <w:rFonts w:ascii="Times New Roman" w:hAnsi="Times New Roman" w:cs="Times New Roman"/>
          <w:iCs/>
          <w:sz w:val="24"/>
          <w:szCs w:val="24"/>
        </w:rPr>
        <w:t xml:space="preserve"> </w:t>
      </w:r>
      <w:proofErr w:type="spellStart"/>
      <w:r w:rsidRPr="00FA4827">
        <w:rPr>
          <w:rFonts w:ascii="Times New Roman" w:hAnsi="Times New Roman" w:cs="Times New Roman"/>
          <w:iCs/>
          <w:sz w:val="24"/>
          <w:szCs w:val="24"/>
        </w:rPr>
        <w:t>signo</w:t>
      </w:r>
      <w:proofErr w:type="spellEnd"/>
      <w:r w:rsidRPr="00FE55A8">
        <w:rPr>
          <w:rFonts w:ascii="Times New Roman" w:hAnsi="Times New Roman" w:cs="Times New Roman"/>
          <w:iCs/>
          <w:sz w:val="24"/>
          <w:szCs w:val="24"/>
        </w:rPr>
        <w:t xml:space="preserve"> </w:t>
      </w:r>
      <w:proofErr w:type="spellStart"/>
      <w:r w:rsidRPr="00FA4827">
        <w:rPr>
          <w:rFonts w:ascii="Times New Roman" w:hAnsi="Times New Roman" w:cs="Times New Roman"/>
          <w:iCs/>
          <w:sz w:val="24"/>
          <w:szCs w:val="24"/>
        </w:rPr>
        <w:t>rationis</w:t>
      </w:r>
      <w:proofErr w:type="spellEnd"/>
      <w:r w:rsidRPr="00FE55A8">
        <w:rPr>
          <w:rFonts w:ascii="Times New Roman" w:hAnsi="Times New Roman" w:cs="Times New Roman"/>
          <w:iCs/>
          <w:sz w:val="24"/>
          <w:szCs w:val="24"/>
        </w:rPr>
        <w:t>）称为先在（</w:t>
      </w:r>
      <w:proofErr w:type="spellStart"/>
      <w:r w:rsidRPr="00FA4827">
        <w:rPr>
          <w:rFonts w:ascii="Times New Roman" w:hAnsi="Times New Roman" w:cs="Times New Roman"/>
          <w:iCs/>
          <w:sz w:val="24"/>
          <w:szCs w:val="24"/>
        </w:rPr>
        <w:t>anteriorite</w:t>
      </w:r>
      <w:proofErr w:type="spellEnd"/>
      <w:r w:rsidRPr="00FE55A8">
        <w:rPr>
          <w:rFonts w:ascii="Times New Roman" w:hAnsi="Times New Roman" w:cs="Times New Roman"/>
          <w:iCs/>
          <w:sz w:val="24"/>
          <w:szCs w:val="24"/>
        </w:rPr>
        <w:t>）的东西，</w:t>
      </w:r>
      <w:r w:rsidRPr="00FE55A8">
        <w:rPr>
          <w:rFonts w:ascii="Times New Roman" w:hAnsi="Times New Roman" w:cs="Times New Roman"/>
          <w:iCs/>
          <w:sz w:val="24"/>
          <w:szCs w:val="24"/>
        </w:rPr>
        <w:t>——</w:t>
      </w:r>
      <w:r w:rsidRPr="00FE55A8">
        <w:rPr>
          <w:rFonts w:ascii="Times New Roman" w:hAnsi="Times New Roman" w:cs="Times New Roman"/>
          <w:iCs/>
          <w:sz w:val="24"/>
          <w:szCs w:val="24"/>
        </w:rPr>
        <w:t>这就够了。创造或者上帝借以进行创造的行动，自然地先于被创造的创造物之此在；创造物自身及其本性和必然的特性先于它的偶然状态和它的行动，可见，所有这些事物都是在同一瞬间存在的。</w:t>
      </w:r>
      <w:r w:rsidRPr="00FE55A8">
        <w:rPr>
          <w:rFonts w:ascii="Times New Roman" w:hAnsi="Times New Roman" w:cs="Times New Roman"/>
          <w:iCs/>
          <w:sz w:val="24"/>
          <w:szCs w:val="24"/>
        </w:rPr>
        <w:t>”</w:t>
      </w:r>
      <w:r w:rsidRPr="00FE55A8">
        <w:rPr>
          <w:rFonts w:ascii="Times New Roman" w:hAnsi="Times New Roman" w:cs="Times New Roman"/>
          <w:iCs/>
          <w:sz w:val="24"/>
          <w:szCs w:val="24"/>
          <w:vertAlign w:val="superscript"/>
        </w:rPr>
        <w:footnoteReference w:id="47"/>
      </w:r>
    </w:p>
    <w:p w:rsidR="00F61531" w:rsidRPr="00FE55A8" w:rsidRDefault="00F61531" w:rsidP="00CC1BE9">
      <w:pPr>
        <w:spacing w:line="360" w:lineRule="auto"/>
        <w:ind w:firstLineChars="200" w:firstLine="480"/>
        <w:rPr>
          <w:iCs/>
          <w:sz w:val="24"/>
          <w:szCs w:val="24"/>
        </w:rPr>
      </w:pPr>
      <w:r w:rsidRPr="00FE55A8">
        <w:rPr>
          <w:rFonts w:hint="eastAsia"/>
          <w:iCs/>
          <w:sz w:val="24"/>
          <w:szCs w:val="24"/>
        </w:rPr>
        <w:t>由此可见，提供原因的状态和被提供原因的状态是相容的，并且同时的。我们不能因此就认为莱布尼茨的对于瞬间的确定是非时间性的，因为瞬间可以同时容纳不同的状态，并彼此之间互为因果。无论我们如何重构莱布尼茨的因果时间理论，因果的同时性是永远存在的。莱布尼茨在《数学的形而上学基础》中认为，只有不相互排斥的事物才具有同时性。也就是说，如果他们不是逻辑上矛盾的。但是这段叙述中并没有明确的时间的因果性，仅仅提到的是原因和自然的顺序。我们不能通过这段话得出时间的因果理论。</w:t>
      </w:r>
    </w:p>
    <w:p w:rsidR="00F61531" w:rsidRPr="00FE55A8" w:rsidRDefault="00F61531" w:rsidP="00CC1BE9">
      <w:pPr>
        <w:spacing w:line="360" w:lineRule="auto"/>
        <w:ind w:firstLineChars="200" w:firstLine="480"/>
        <w:rPr>
          <w:iCs/>
          <w:sz w:val="24"/>
          <w:szCs w:val="24"/>
        </w:rPr>
      </w:pPr>
      <w:r w:rsidRPr="00FE55A8">
        <w:rPr>
          <w:rFonts w:hint="eastAsia"/>
          <w:iCs/>
          <w:sz w:val="24"/>
          <w:szCs w:val="24"/>
        </w:rPr>
        <w:t>然而，莱布尼茨中期的书信提供了一些证据。“事物是同时发生或并存的，当它是另一个的绝对条件。但是如果一个是另一个的条件同时带有介于中间的改变时候，那么，一个在先，其余的在后。与原因同时性的在先，与结果同时性的在后。或者在先被理解为更简单的或者是其余的事物的必然要求。”</w:t>
      </w:r>
      <w:r w:rsidRPr="00FE55A8">
        <w:rPr>
          <w:rStyle w:val="a6"/>
          <w:iCs/>
          <w:sz w:val="24"/>
          <w:szCs w:val="24"/>
        </w:rPr>
        <w:footnoteReference w:id="48"/>
      </w:r>
      <w:r w:rsidRPr="00FE55A8">
        <w:rPr>
          <w:iCs/>
          <w:sz w:val="24"/>
          <w:szCs w:val="24"/>
        </w:rPr>
        <w:t xml:space="preserve"> </w:t>
      </w:r>
      <w:r w:rsidRPr="00FE55A8">
        <w:rPr>
          <w:rFonts w:hint="eastAsia"/>
          <w:iCs/>
          <w:sz w:val="24"/>
          <w:szCs w:val="24"/>
        </w:rPr>
        <w:t>“如果一个事物是另一个的原因，它们不可能同时并存。原因在先，结果在后。在先的与</w:t>
      </w:r>
      <w:r w:rsidRPr="00FE55A8">
        <w:rPr>
          <w:rFonts w:hint="eastAsia"/>
          <w:iCs/>
          <w:sz w:val="24"/>
          <w:szCs w:val="24"/>
        </w:rPr>
        <w:lastRenderedPageBreak/>
        <w:t>原因同时发生或并存。”</w:t>
      </w:r>
      <w:r w:rsidRPr="00FE55A8">
        <w:rPr>
          <w:rStyle w:val="a6"/>
          <w:iCs/>
          <w:sz w:val="24"/>
          <w:szCs w:val="24"/>
        </w:rPr>
        <w:footnoteReference w:id="49"/>
      </w:r>
      <w:r w:rsidRPr="00FE55A8">
        <w:rPr>
          <w:iCs/>
          <w:sz w:val="24"/>
          <w:szCs w:val="24"/>
        </w:rPr>
        <w:t xml:space="preserve"> </w:t>
      </w:r>
    </w:p>
    <w:p w:rsidR="00F61531" w:rsidRPr="00FE55A8" w:rsidRDefault="00F61531" w:rsidP="00CC1BE9">
      <w:pPr>
        <w:spacing w:line="360" w:lineRule="auto"/>
        <w:ind w:firstLineChars="200" w:firstLine="480"/>
        <w:rPr>
          <w:rFonts w:ascii="Times New Roman" w:hAnsi="Times New Roman" w:cs="Times New Roman"/>
          <w:iCs/>
          <w:sz w:val="24"/>
          <w:szCs w:val="24"/>
        </w:rPr>
      </w:pPr>
      <w:r w:rsidRPr="00FE55A8">
        <w:rPr>
          <w:rFonts w:hint="eastAsia"/>
          <w:iCs/>
          <w:sz w:val="24"/>
          <w:szCs w:val="24"/>
        </w:rPr>
        <w:t>不同于《数学的形而上学基础》的表述，莱布尼茨将时间性的关系进行了逻辑上的语义分析。第一段引文将时间上的在先和原因并置，排除事物的绝对联系。也就是说，当事物不是另一事物直接的必需物，即二者不是绝对的因果联系时，莱布尼茨认为在先的事物是居间事物也就是中介的必需物。这</w:t>
      </w:r>
      <w:r w:rsidRPr="00FE55A8">
        <w:rPr>
          <w:rFonts w:ascii="Times New Roman" w:hAnsi="Times New Roman" w:cs="Times New Roman"/>
          <w:iCs/>
          <w:sz w:val="24"/>
          <w:szCs w:val="24"/>
        </w:rPr>
        <w:t>是因为</w:t>
      </w:r>
      <w:r w:rsidRPr="00FE55A8">
        <w:rPr>
          <w:rFonts w:ascii="Times New Roman" w:hAnsi="Times New Roman" w:cs="Times New Roman"/>
          <w:iCs/>
          <w:sz w:val="24"/>
          <w:szCs w:val="24"/>
        </w:rPr>
        <w:t>“</w:t>
      </w:r>
      <w:r w:rsidRPr="00FE55A8">
        <w:rPr>
          <w:rFonts w:ascii="Times New Roman" w:hAnsi="Times New Roman" w:cs="Times New Roman"/>
          <w:iCs/>
          <w:sz w:val="24"/>
          <w:szCs w:val="24"/>
        </w:rPr>
        <w:t>根据事物被产生的方式，原因是必需之物。</w:t>
      </w:r>
      <w:r w:rsidRPr="00FE55A8">
        <w:rPr>
          <w:rFonts w:ascii="Times New Roman" w:hAnsi="Times New Roman" w:cs="Times New Roman"/>
          <w:iCs/>
          <w:sz w:val="24"/>
          <w:szCs w:val="24"/>
        </w:rPr>
        <w:t>”</w:t>
      </w:r>
      <w:r w:rsidRPr="00FE55A8">
        <w:rPr>
          <w:rStyle w:val="a6"/>
          <w:rFonts w:ascii="Times New Roman" w:hAnsi="Times New Roman" w:cs="Times New Roman"/>
          <w:iCs/>
          <w:sz w:val="24"/>
          <w:szCs w:val="24"/>
        </w:rPr>
        <w:footnoteReference w:id="50"/>
      </w:r>
      <w:r w:rsidRPr="00FE55A8">
        <w:rPr>
          <w:rFonts w:ascii="Times New Roman" w:hAnsi="Times New Roman" w:cs="Times New Roman"/>
          <w:iCs/>
          <w:sz w:val="24"/>
          <w:szCs w:val="24"/>
        </w:rPr>
        <w:t xml:space="preserve"> </w:t>
      </w:r>
      <w:r w:rsidRPr="00FE55A8">
        <w:rPr>
          <w:rFonts w:ascii="Times New Roman" w:hAnsi="Times New Roman" w:cs="Times New Roman"/>
          <w:iCs/>
          <w:sz w:val="24"/>
          <w:szCs w:val="24"/>
        </w:rPr>
        <w:t>此外，在第二段引文中体现出来一种关系，当</w:t>
      </w:r>
      <w:r w:rsidRPr="00FA4827">
        <w:rPr>
          <w:rFonts w:ascii="Times New Roman" w:hAnsi="Times New Roman" w:cs="Times New Roman"/>
          <w:iCs/>
          <w:sz w:val="24"/>
          <w:szCs w:val="24"/>
        </w:rPr>
        <w:t>A</w:t>
      </w:r>
      <w:r w:rsidRPr="00FE55A8">
        <w:rPr>
          <w:rFonts w:ascii="Times New Roman" w:hAnsi="Times New Roman" w:cs="Times New Roman"/>
          <w:iCs/>
          <w:sz w:val="24"/>
          <w:szCs w:val="24"/>
        </w:rPr>
        <w:t>在时间上先于</w:t>
      </w:r>
      <w:r w:rsidRPr="00FA4827">
        <w:rPr>
          <w:rFonts w:ascii="Times New Roman" w:hAnsi="Times New Roman" w:cs="Times New Roman"/>
          <w:iCs/>
          <w:sz w:val="24"/>
          <w:szCs w:val="24"/>
        </w:rPr>
        <w:t>B</w:t>
      </w:r>
      <w:r w:rsidRPr="00FE55A8">
        <w:rPr>
          <w:rFonts w:ascii="Times New Roman" w:hAnsi="Times New Roman" w:cs="Times New Roman"/>
          <w:iCs/>
          <w:sz w:val="24"/>
          <w:szCs w:val="24"/>
        </w:rPr>
        <w:t>时，必然有居于期间的变化，也就是说，有矛盾状态的堆集。将时间上在先的这一定义限制为原因与不相容性，为那些在现实中因果联系的事物提供了时间上的顺序</w:t>
      </w:r>
    </w:p>
    <w:p w:rsidR="00F61531" w:rsidRPr="00FE55A8" w:rsidRDefault="00F61531" w:rsidP="00CC1BE9">
      <w:pPr>
        <w:spacing w:line="360" w:lineRule="auto"/>
        <w:ind w:firstLineChars="200" w:firstLine="480"/>
        <w:rPr>
          <w:rFonts w:ascii="Times New Roman" w:hAnsi="Times New Roman" w:cs="Times New Roman"/>
          <w:iCs/>
          <w:sz w:val="24"/>
          <w:szCs w:val="24"/>
        </w:rPr>
      </w:pPr>
      <w:r w:rsidRPr="00FE55A8">
        <w:rPr>
          <w:rFonts w:ascii="Times New Roman" w:hAnsi="Times New Roman" w:cs="Times New Roman" w:hint="eastAsia"/>
          <w:iCs/>
          <w:sz w:val="24"/>
          <w:szCs w:val="24"/>
        </w:rPr>
        <w:t>因此</w:t>
      </w:r>
      <w:r w:rsidRPr="00FE55A8">
        <w:rPr>
          <w:rFonts w:ascii="Times New Roman" w:hAnsi="Times New Roman" w:cs="Times New Roman"/>
          <w:iCs/>
          <w:sz w:val="24"/>
          <w:szCs w:val="24"/>
        </w:rPr>
        <w:t>，同时性刻画了莱布尼茨对于没有实际因果联系的事物的时间性特征。现在，我们看到时间因果理论将时间关系建立在非时间的基础之上。</w:t>
      </w:r>
      <w:r w:rsidRPr="00FE55A8">
        <w:rPr>
          <w:rFonts w:ascii="Times New Roman" w:hAnsi="Times New Roman" w:cs="Times New Roman" w:hint="eastAsia"/>
          <w:iCs/>
          <w:sz w:val="24"/>
          <w:szCs w:val="24"/>
        </w:rPr>
        <w:t>然而，存在着一种情况：</w:t>
      </w:r>
      <w:r w:rsidRPr="00FA4827">
        <w:rPr>
          <w:rFonts w:ascii="Times New Roman" w:hAnsi="Times New Roman" w:cs="Times New Roman"/>
          <w:iCs/>
          <w:sz w:val="24"/>
          <w:szCs w:val="24"/>
        </w:rPr>
        <w:t>A</w:t>
      </w:r>
      <w:r w:rsidRPr="00FE55A8">
        <w:rPr>
          <w:rFonts w:ascii="Times New Roman" w:hAnsi="Times New Roman" w:cs="Times New Roman"/>
          <w:iCs/>
          <w:sz w:val="24"/>
          <w:szCs w:val="24"/>
        </w:rPr>
        <w:t>先于</w:t>
      </w:r>
      <w:r w:rsidRPr="00FA4827">
        <w:rPr>
          <w:rFonts w:ascii="Times New Roman" w:hAnsi="Times New Roman" w:cs="Times New Roman"/>
          <w:iCs/>
          <w:sz w:val="24"/>
          <w:szCs w:val="24"/>
        </w:rPr>
        <w:t>C</w:t>
      </w:r>
      <w:r w:rsidRPr="00FE55A8">
        <w:rPr>
          <w:rFonts w:ascii="Times New Roman" w:hAnsi="Times New Roman" w:cs="Times New Roman"/>
          <w:iCs/>
          <w:sz w:val="24"/>
          <w:szCs w:val="24"/>
        </w:rPr>
        <w:t>，当</w:t>
      </w:r>
      <w:r w:rsidRPr="00FA4827">
        <w:rPr>
          <w:rFonts w:ascii="Times New Roman" w:hAnsi="Times New Roman" w:cs="Times New Roman"/>
          <w:iCs/>
          <w:sz w:val="24"/>
          <w:szCs w:val="24"/>
        </w:rPr>
        <w:t>A</w:t>
      </w:r>
      <w:r w:rsidRPr="00FE55A8">
        <w:rPr>
          <w:rFonts w:ascii="Times New Roman" w:hAnsi="Times New Roman" w:cs="Times New Roman"/>
          <w:iCs/>
          <w:sz w:val="24"/>
          <w:szCs w:val="24"/>
        </w:rPr>
        <w:t>是与</w:t>
      </w:r>
      <w:r w:rsidRPr="00FA4827">
        <w:rPr>
          <w:rFonts w:ascii="Times New Roman" w:hAnsi="Times New Roman" w:cs="Times New Roman"/>
          <w:iCs/>
          <w:sz w:val="24"/>
          <w:szCs w:val="24"/>
        </w:rPr>
        <w:t>C</w:t>
      </w:r>
      <w:r w:rsidRPr="00FE55A8">
        <w:rPr>
          <w:rFonts w:ascii="Times New Roman" w:hAnsi="Times New Roman" w:cs="Times New Roman"/>
          <w:iCs/>
          <w:sz w:val="24"/>
          <w:szCs w:val="24"/>
        </w:rPr>
        <w:t>的原因</w:t>
      </w:r>
      <w:r w:rsidRPr="00FA4827">
        <w:rPr>
          <w:rFonts w:ascii="Times New Roman" w:hAnsi="Times New Roman" w:cs="Times New Roman"/>
          <w:iCs/>
          <w:sz w:val="24"/>
          <w:szCs w:val="24"/>
        </w:rPr>
        <w:t>B</w:t>
      </w:r>
      <w:r w:rsidRPr="00FE55A8">
        <w:rPr>
          <w:rFonts w:ascii="Times New Roman" w:hAnsi="Times New Roman" w:cs="Times New Roman"/>
          <w:iCs/>
          <w:sz w:val="24"/>
          <w:szCs w:val="24"/>
        </w:rPr>
        <w:t>同时的。</w:t>
      </w:r>
      <w:r w:rsidRPr="00FA4827">
        <w:rPr>
          <w:rFonts w:ascii="Times New Roman" w:hAnsi="Times New Roman" w:cs="Times New Roman"/>
          <w:iCs/>
          <w:sz w:val="24"/>
          <w:szCs w:val="24"/>
        </w:rPr>
        <w:t>A</w:t>
      </w:r>
      <w:r w:rsidRPr="00FE55A8">
        <w:rPr>
          <w:rFonts w:ascii="Times New Roman" w:hAnsi="Times New Roman" w:cs="Times New Roman"/>
          <w:iCs/>
          <w:sz w:val="24"/>
          <w:szCs w:val="24"/>
        </w:rPr>
        <w:t>和</w:t>
      </w:r>
      <w:r w:rsidRPr="00FA4827">
        <w:rPr>
          <w:rFonts w:ascii="Times New Roman" w:hAnsi="Times New Roman" w:cs="Times New Roman"/>
          <w:iCs/>
          <w:sz w:val="24"/>
          <w:szCs w:val="24"/>
        </w:rPr>
        <w:t>B</w:t>
      </w:r>
      <w:r w:rsidRPr="00FE55A8">
        <w:rPr>
          <w:rFonts w:ascii="Times New Roman" w:hAnsi="Times New Roman" w:cs="Times New Roman"/>
          <w:iCs/>
          <w:sz w:val="24"/>
          <w:szCs w:val="24"/>
        </w:rPr>
        <w:t>之间的同时性就会损害时间理论的基础。因为</w:t>
      </w:r>
      <w:r w:rsidRPr="00FA4827">
        <w:rPr>
          <w:rFonts w:ascii="Times New Roman" w:hAnsi="Times New Roman" w:cs="Times New Roman"/>
          <w:iCs/>
          <w:sz w:val="24"/>
          <w:szCs w:val="24"/>
        </w:rPr>
        <w:t>B</w:t>
      </w:r>
      <w:r w:rsidRPr="00FE55A8">
        <w:rPr>
          <w:rFonts w:ascii="Times New Roman" w:hAnsi="Times New Roman" w:cs="Times New Roman"/>
          <w:iCs/>
          <w:sz w:val="24"/>
          <w:szCs w:val="24"/>
        </w:rPr>
        <w:t>和</w:t>
      </w:r>
      <w:r w:rsidRPr="00FA4827">
        <w:rPr>
          <w:rFonts w:ascii="Times New Roman" w:hAnsi="Times New Roman" w:cs="Times New Roman"/>
          <w:iCs/>
          <w:sz w:val="24"/>
          <w:szCs w:val="24"/>
        </w:rPr>
        <w:t>C</w:t>
      </w:r>
      <w:r w:rsidRPr="00FE55A8">
        <w:rPr>
          <w:rFonts w:ascii="Times New Roman" w:hAnsi="Times New Roman" w:cs="Times New Roman"/>
          <w:iCs/>
          <w:sz w:val="24"/>
          <w:szCs w:val="24"/>
        </w:rPr>
        <w:t>也有可能是同时的。</w:t>
      </w:r>
      <w:r w:rsidRPr="00FE55A8">
        <w:rPr>
          <w:rFonts w:ascii="Times New Roman" w:hAnsi="Times New Roman" w:cs="Times New Roman" w:hint="eastAsia"/>
          <w:iCs/>
          <w:sz w:val="24"/>
          <w:szCs w:val="24"/>
        </w:rPr>
        <w:t>为了解决这种对于理论的削弱，莱布尼茨引入空间的规定。</w:t>
      </w:r>
    </w:p>
    <w:p w:rsidR="00F61531" w:rsidRPr="00FE55A8" w:rsidRDefault="00F61531" w:rsidP="00CC1BE9">
      <w:pPr>
        <w:spacing w:line="360" w:lineRule="auto"/>
        <w:ind w:firstLineChars="200" w:firstLine="480"/>
        <w:rPr>
          <w:rFonts w:ascii="Times New Roman" w:hAnsi="Times New Roman" w:cs="Times New Roman"/>
          <w:iCs/>
          <w:sz w:val="24"/>
          <w:szCs w:val="24"/>
        </w:rPr>
      </w:pPr>
      <w:r w:rsidRPr="00FE55A8">
        <w:rPr>
          <w:rFonts w:ascii="Times New Roman" w:hAnsi="Times New Roman" w:cs="Times New Roman"/>
          <w:iCs/>
          <w:sz w:val="24"/>
          <w:szCs w:val="24"/>
        </w:rPr>
        <w:t>空间是同时并存的事物的秩序，同时性与空间性相联系，使得莱布尼茨能够解释同时性的难题。</w:t>
      </w:r>
      <w:r w:rsidRPr="00FE55A8">
        <w:rPr>
          <w:rFonts w:ascii="Times New Roman" w:hAnsi="Times New Roman" w:cs="Times New Roman"/>
          <w:iCs/>
          <w:sz w:val="24"/>
          <w:szCs w:val="24"/>
        </w:rPr>
        <w:t>“</w:t>
      </w:r>
      <w:r w:rsidRPr="00FE55A8">
        <w:rPr>
          <w:rFonts w:ascii="Times New Roman" w:hAnsi="Times New Roman" w:cs="Times New Roman"/>
          <w:iCs/>
          <w:sz w:val="24"/>
          <w:szCs w:val="24"/>
        </w:rPr>
        <w:t>我把空间看作某种纯粹相对的东西，就像时间一样；看作一种并存的秩序，正如时间是一种接续的秩序一样。因为以可能性来说，空间标志着同时存在的事物的一种秩序，只要这些事物一起存在，而不必涉及它们特殊的存在方式；当我们看到几件事物在一起时，我们就察觉到事物彼此之间的这种秩序。</w:t>
      </w:r>
      <w:r w:rsidRPr="00FE55A8">
        <w:rPr>
          <w:rFonts w:ascii="Times New Roman" w:hAnsi="Times New Roman" w:cs="Times New Roman"/>
          <w:iCs/>
          <w:sz w:val="24"/>
          <w:szCs w:val="24"/>
        </w:rPr>
        <w:t>”</w:t>
      </w:r>
      <w:r w:rsidRPr="00FE55A8">
        <w:rPr>
          <w:rStyle w:val="a6"/>
          <w:rFonts w:ascii="Times New Roman" w:hAnsi="Times New Roman" w:cs="Times New Roman"/>
          <w:iCs/>
          <w:sz w:val="24"/>
          <w:szCs w:val="24"/>
        </w:rPr>
        <w:footnoteReference w:id="51"/>
      </w:r>
      <w:r w:rsidRPr="00FE55A8">
        <w:rPr>
          <w:rFonts w:ascii="Times New Roman" w:hAnsi="Times New Roman" w:cs="Times New Roman"/>
          <w:iCs/>
          <w:sz w:val="24"/>
          <w:szCs w:val="24"/>
        </w:rPr>
        <w:t>如果</w:t>
      </w:r>
      <w:r w:rsidRPr="00FA4827">
        <w:rPr>
          <w:rFonts w:ascii="Times New Roman" w:hAnsi="Times New Roman" w:cs="Times New Roman"/>
          <w:iCs/>
          <w:sz w:val="24"/>
          <w:szCs w:val="24"/>
        </w:rPr>
        <w:t>A</w:t>
      </w:r>
      <w:r w:rsidRPr="00FE55A8">
        <w:rPr>
          <w:rFonts w:ascii="Times New Roman" w:hAnsi="Times New Roman" w:cs="Times New Roman"/>
          <w:iCs/>
          <w:sz w:val="24"/>
          <w:szCs w:val="24"/>
        </w:rPr>
        <w:t>空间上和与结果</w:t>
      </w:r>
      <w:r w:rsidRPr="00FA4827">
        <w:rPr>
          <w:rFonts w:ascii="Times New Roman" w:hAnsi="Times New Roman" w:cs="Times New Roman"/>
          <w:iCs/>
          <w:sz w:val="24"/>
          <w:szCs w:val="24"/>
        </w:rPr>
        <w:t>C</w:t>
      </w:r>
      <w:r w:rsidRPr="00FE55A8">
        <w:rPr>
          <w:rFonts w:ascii="Times New Roman" w:hAnsi="Times New Roman" w:cs="Times New Roman"/>
          <w:iCs/>
          <w:sz w:val="24"/>
          <w:szCs w:val="24"/>
        </w:rPr>
        <w:t>相互排斥的原因</w:t>
      </w:r>
      <w:r w:rsidRPr="00FA4827">
        <w:rPr>
          <w:rFonts w:ascii="Times New Roman" w:hAnsi="Times New Roman" w:cs="Times New Roman"/>
          <w:iCs/>
          <w:sz w:val="24"/>
          <w:szCs w:val="24"/>
        </w:rPr>
        <w:t>B</w:t>
      </w:r>
      <w:r w:rsidRPr="00FE55A8">
        <w:rPr>
          <w:rFonts w:ascii="Times New Roman" w:hAnsi="Times New Roman" w:cs="Times New Roman"/>
          <w:iCs/>
          <w:sz w:val="24"/>
          <w:szCs w:val="24"/>
        </w:rPr>
        <w:t>相关，那么</w:t>
      </w:r>
      <w:r w:rsidRPr="00FA4827">
        <w:rPr>
          <w:rFonts w:ascii="Times New Roman" w:hAnsi="Times New Roman" w:cs="Times New Roman"/>
          <w:iCs/>
          <w:sz w:val="24"/>
          <w:szCs w:val="24"/>
        </w:rPr>
        <w:t>A</w:t>
      </w:r>
      <w:r w:rsidRPr="00FE55A8">
        <w:rPr>
          <w:rFonts w:ascii="Times New Roman" w:hAnsi="Times New Roman" w:cs="Times New Roman"/>
          <w:iCs/>
          <w:sz w:val="24"/>
          <w:szCs w:val="24"/>
        </w:rPr>
        <w:t>和</w:t>
      </w:r>
      <w:r w:rsidRPr="00FA4827">
        <w:rPr>
          <w:rFonts w:ascii="Times New Roman" w:hAnsi="Times New Roman" w:cs="Times New Roman"/>
          <w:iCs/>
          <w:sz w:val="24"/>
          <w:szCs w:val="24"/>
        </w:rPr>
        <w:t>B</w:t>
      </w:r>
      <w:r w:rsidRPr="00FE55A8">
        <w:rPr>
          <w:rFonts w:ascii="Times New Roman" w:hAnsi="Times New Roman" w:cs="Times New Roman"/>
          <w:iCs/>
          <w:sz w:val="24"/>
          <w:szCs w:val="24"/>
        </w:rPr>
        <w:t>在时间上先于结果</w:t>
      </w:r>
      <w:r w:rsidRPr="00FA4827">
        <w:rPr>
          <w:rFonts w:ascii="Times New Roman" w:hAnsi="Times New Roman" w:cs="Times New Roman"/>
          <w:iCs/>
          <w:sz w:val="24"/>
          <w:szCs w:val="24"/>
        </w:rPr>
        <w:t>C</w:t>
      </w:r>
      <w:r w:rsidRPr="00FE55A8">
        <w:rPr>
          <w:rFonts w:ascii="Times New Roman" w:hAnsi="Times New Roman" w:cs="Times New Roman"/>
          <w:iCs/>
          <w:sz w:val="24"/>
          <w:szCs w:val="24"/>
        </w:rPr>
        <w:t>。但是，值得注意的是，将空间的位置引入到时间的理论建构中，那么处于时间之中的就不再是单子的状态或者变化，因为单子的状态和变化在空间的顺序中是没有自己的位置的。因而，这将是否认单子具有时间性的一个原因之一。</w:t>
      </w:r>
    </w:p>
    <w:p w:rsidR="00F61531" w:rsidRPr="00FE55A8" w:rsidRDefault="00F61531" w:rsidP="00CC1BE9">
      <w:pPr>
        <w:spacing w:line="360" w:lineRule="auto"/>
        <w:ind w:firstLineChars="200" w:firstLine="480"/>
        <w:rPr>
          <w:iCs/>
          <w:sz w:val="24"/>
          <w:szCs w:val="24"/>
        </w:rPr>
      </w:pPr>
      <w:r w:rsidRPr="00FE55A8">
        <w:rPr>
          <w:rFonts w:ascii="Times New Roman" w:hAnsi="Times New Roman" w:cs="Times New Roman"/>
          <w:iCs/>
          <w:sz w:val="24"/>
          <w:szCs w:val="24"/>
        </w:rPr>
        <w:t>此外，单子状态在时间上的位置，对于实体和实体的样式来说，</w:t>
      </w:r>
      <w:r w:rsidRPr="00FE55A8">
        <w:rPr>
          <w:rFonts w:ascii="Times New Roman" w:hAnsi="Times New Roman" w:cs="Times New Roman"/>
          <w:iCs/>
          <w:sz w:val="24"/>
          <w:szCs w:val="24"/>
        </w:rPr>
        <w:t>“</w:t>
      </w:r>
      <w:r w:rsidRPr="00FE55A8">
        <w:rPr>
          <w:rFonts w:ascii="Times New Roman" w:hAnsi="Times New Roman" w:cs="Times New Roman"/>
          <w:iCs/>
          <w:sz w:val="24"/>
          <w:szCs w:val="24"/>
        </w:rPr>
        <w:t>拥有时间和空间的关系，必须是从与在时间与空间中被包含的事物的关系中来说的。</w:t>
      </w:r>
      <w:r w:rsidRPr="00FE55A8">
        <w:rPr>
          <w:rFonts w:ascii="Times New Roman" w:hAnsi="Times New Roman" w:cs="Times New Roman"/>
          <w:iCs/>
          <w:sz w:val="24"/>
          <w:szCs w:val="24"/>
        </w:rPr>
        <w:t>”</w:t>
      </w:r>
      <w:r w:rsidRPr="00FE55A8">
        <w:rPr>
          <w:rFonts w:ascii="Times New Roman" w:hAnsi="Times New Roman" w:cs="Times New Roman"/>
          <w:iCs/>
          <w:sz w:val="24"/>
          <w:szCs w:val="24"/>
        </w:rPr>
        <w:t>简单实体和在时空之中的物体据有关系，是通过它们所控制的机器，也就是它们在</w:t>
      </w:r>
      <w:r w:rsidRPr="00FE55A8">
        <w:rPr>
          <w:rFonts w:ascii="Times New Roman" w:hAnsi="Times New Roman" w:cs="Times New Roman"/>
          <w:iCs/>
          <w:sz w:val="24"/>
          <w:szCs w:val="24"/>
        </w:rPr>
        <w:lastRenderedPageBreak/>
        <w:t>时空中被表象的有机的身体。</w:t>
      </w:r>
      <w:r w:rsidRPr="00FE55A8">
        <w:rPr>
          <w:rStyle w:val="a6"/>
          <w:rFonts w:ascii="Times New Roman" w:hAnsi="Times New Roman" w:cs="Times New Roman"/>
          <w:iCs/>
          <w:sz w:val="24"/>
          <w:szCs w:val="24"/>
        </w:rPr>
        <w:footnoteReference w:id="52"/>
      </w:r>
      <w:r w:rsidRPr="00FE55A8">
        <w:rPr>
          <w:rFonts w:ascii="Times New Roman" w:hAnsi="Times New Roman" w:cs="Times New Roman"/>
          <w:iCs/>
          <w:sz w:val="24"/>
          <w:szCs w:val="24"/>
        </w:rPr>
        <w:t>“</w:t>
      </w:r>
      <w:r w:rsidRPr="00FE55A8">
        <w:rPr>
          <w:rFonts w:ascii="Times New Roman" w:hAnsi="Times New Roman" w:cs="Times New Roman"/>
          <w:iCs/>
          <w:sz w:val="24"/>
          <w:szCs w:val="24"/>
        </w:rPr>
        <w:t>一切有限的精神都永远和某种有机的</w:t>
      </w:r>
      <w:r w:rsidRPr="00FE55A8">
        <w:rPr>
          <w:rFonts w:hint="eastAsia"/>
          <w:iCs/>
          <w:sz w:val="24"/>
          <w:szCs w:val="24"/>
        </w:rPr>
        <w:t>身体相结合，并且他们是通过与自己的身体相联系而表象其他物体的。这样它们和空间的关系就和身体与空间的关系一样明显。”</w:t>
      </w:r>
      <w:r w:rsidRPr="00FE55A8">
        <w:rPr>
          <w:rStyle w:val="a6"/>
          <w:iCs/>
          <w:sz w:val="24"/>
          <w:szCs w:val="24"/>
        </w:rPr>
        <w:footnoteReference w:id="53"/>
      </w:r>
      <w:r w:rsidRPr="00FE55A8">
        <w:rPr>
          <w:rFonts w:hint="eastAsia"/>
          <w:iCs/>
          <w:sz w:val="24"/>
          <w:szCs w:val="24"/>
        </w:rPr>
        <w:t>因此，单子的状态在时间中的位置是由单子的身体与其他有机的身体之间的时间关系所决定的，这些时间关系是由身体状态的因果关系所决定的。</w:t>
      </w:r>
      <w:r w:rsidRPr="00FE55A8">
        <w:rPr>
          <w:iCs/>
          <w:sz w:val="24"/>
          <w:szCs w:val="24"/>
          <w:vertAlign w:val="superscript"/>
        </w:rPr>
        <w:footnoteReference w:id="54"/>
      </w:r>
      <w:r w:rsidRPr="00FE55A8">
        <w:rPr>
          <w:rFonts w:hint="eastAsia"/>
          <w:iCs/>
          <w:sz w:val="24"/>
          <w:szCs w:val="24"/>
        </w:rPr>
        <w:t>单子状态的时间顺序由它们所表象的对象的因果关系所决定，因此，当我们说一个单子的状态先于另一个单子的状态，那么当且仅当这个单子状态所表象的事物，或者是另一单子状态所表象的事物的相互排斥的原因，或者是和另一单子状态所表象事物的相互排斥的原因有空间上联系的。所以，受到因果性和空间双重规定的时间理论，就能够解释并回应同时性的问题了。</w:t>
      </w:r>
    </w:p>
    <w:p w:rsidR="00F61531" w:rsidRPr="00FE55A8" w:rsidRDefault="00F61531" w:rsidP="00CC1BE9">
      <w:pPr>
        <w:spacing w:line="360" w:lineRule="auto"/>
        <w:ind w:firstLineChars="200" w:firstLine="480"/>
        <w:rPr>
          <w:iCs/>
          <w:sz w:val="24"/>
          <w:szCs w:val="24"/>
        </w:rPr>
      </w:pPr>
      <w:r w:rsidRPr="00FE55A8">
        <w:rPr>
          <w:rFonts w:hint="eastAsia"/>
          <w:iCs/>
          <w:sz w:val="24"/>
          <w:szCs w:val="24"/>
        </w:rPr>
        <w:t>既然时间受到空间和因果性的双重规定，同时，时间是从被表象的意义上来被认识和限定的，那么我们应该从知觉和欲望开始，转向时间与变化。</w:t>
      </w:r>
    </w:p>
    <w:p w:rsidR="00897E22" w:rsidRPr="005D11FD" w:rsidRDefault="008F5751" w:rsidP="005D11FD">
      <w:pPr>
        <w:pStyle w:val="1"/>
      </w:pPr>
      <w:bookmarkStart w:id="13" w:name="_Toc480478643"/>
      <w:r w:rsidRPr="005D11FD">
        <w:rPr>
          <w:rFonts w:hint="eastAsia"/>
        </w:rPr>
        <w:t>时间与变化</w:t>
      </w:r>
      <w:bookmarkEnd w:id="13"/>
    </w:p>
    <w:p w:rsidR="00E16E79" w:rsidRDefault="008F5751" w:rsidP="006E4EA3">
      <w:pPr>
        <w:pStyle w:val="2"/>
        <w:numPr>
          <w:ilvl w:val="0"/>
          <w:numId w:val="26"/>
        </w:numPr>
      </w:pPr>
      <w:bookmarkStart w:id="14" w:name="_Toc480478644"/>
      <w:r w:rsidRPr="006E4EA3">
        <w:rPr>
          <w:rFonts w:hint="eastAsia"/>
        </w:rPr>
        <w:t>知觉</w:t>
      </w:r>
      <w:r w:rsidR="00E16E79" w:rsidRPr="006E4EA3">
        <w:rPr>
          <w:rFonts w:hint="eastAsia"/>
        </w:rPr>
        <w:t>与</w:t>
      </w:r>
      <w:r w:rsidRPr="006E4EA3">
        <w:rPr>
          <w:rFonts w:hint="eastAsia"/>
        </w:rPr>
        <w:t>欲望</w:t>
      </w:r>
      <w:bookmarkEnd w:id="14"/>
    </w:p>
    <w:p w:rsidR="00661CA7" w:rsidRPr="00FE55A8" w:rsidRDefault="00661CA7" w:rsidP="00CC1BE9">
      <w:pPr>
        <w:spacing w:line="360" w:lineRule="auto"/>
        <w:ind w:firstLineChars="200" w:firstLine="480"/>
        <w:rPr>
          <w:iCs/>
          <w:sz w:val="24"/>
          <w:szCs w:val="24"/>
        </w:rPr>
      </w:pPr>
      <w:r w:rsidRPr="00FE55A8">
        <w:rPr>
          <w:rFonts w:hint="eastAsia"/>
          <w:iCs/>
          <w:sz w:val="24"/>
          <w:szCs w:val="24"/>
        </w:rPr>
        <w:t>知觉与欲望是单子的本质属性。“知觉”构成了单子的内在规定性，知觉构成了单子内在规定性，“在单纯实体</w:t>
      </w:r>
      <w:r w:rsidRPr="00FE55A8">
        <w:rPr>
          <w:iCs/>
          <w:sz w:val="24"/>
          <w:szCs w:val="24"/>
        </w:rPr>
        <w:t>中所能找到的只有这个，也就是说，只有知觉和它的变化</w:t>
      </w:r>
      <w:r w:rsidRPr="00FE55A8">
        <w:rPr>
          <w:rFonts w:hint="eastAsia"/>
          <w:iCs/>
          <w:sz w:val="24"/>
          <w:szCs w:val="24"/>
        </w:rPr>
        <w:t>。</w:t>
      </w:r>
      <w:r w:rsidRPr="00FE55A8">
        <w:rPr>
          <w:iCs/>
          <w:sz w:val="24"/>
          <w:szCs w:val="24"/>
        </w:rPr>
        <w:t>也只有</w:t>
      </w:r>
      <w:r w:rsidRPr="00FE55A8">
        <w:rPr>
          <w:rFonts w:hint="eastAsia"/>
          <w:iCs/>
          <w:sz w:val="24"/>
          <w:szCs w:val="24"/>
        </w:rPr>
        <w:t>在这里面</w:t>
      </w:r>
      <w:r w:rsidRPr="00FE55A8">
        <w:rPr>
          <w:iCs/>
          <w:sz w:val="24"/>
          <w:szCs w:val="24"/>
        </w:rPr>
        <w:t>，才</w:t>
      </w:r>
      <w:r w:rsidRPr="00FE55A8">
        <w:rPr>
          <w:rFonts w:hint="eastAsia"/>
          <w:iCs/>
          <w:sz w:val="24"/>
          <w:szCs w:val="24"/>
        </w:rPr>
        <w:t>能</w:t>
      </w:r>
      <w:r w:rsidRPr="00FE55A8">
        <w:rPr>
          <w:iCs/>
          <w:sz w:val="24"/>
          <w:szCs w:val="24"/>
        </w:rPr>
        <w:t>有单纯</w:t>
      </w:r>
      <w:r w:rsidRPr="00FE55A8">
        <w:rPr>
          <w:rFonts w:hint="eastAsia"/>
          <w:iCs/>
          <w:sz w:val="24"/>
          <w:szCs w:val="24"/>
        </w:rPr>
        <w:t>实体</w:t>
      </w:r>
      <w:r w:rsidRPr="00FE55A8">
        <w:rPr>
          <w:iCs/>
          <w:sz w:val="24"/>
          <w:szCs w:val="24"/>
        </w:rPr>
        <w:t>的一切内在活动。</w:t>
      </w:r>
      <w:r w:rsidRPr="00FE55A8">
        <w:rPr>
          <w:rFonts w:hint="eastAsia"/>
          <w:iCs/>
          <w:sz w:val="24"/>
          <w:szCs w:val="24"/>
        </w:rPr>
        <w:t>”</w:t>
      </w:r>
      <w:r w:rsidRPr="00FE55A8">
        <w:rPr>
          <w:iCs/>
          <w:sz w:val="24"/>
          <w:szCs w:val="24"/>
          <w:vertAlign w:val="superscript"/>
        </w:rPr>
        <w:footnoteReference w:id="55"/>
      </w:r>
      <w:r w:rsidRPr="00FE55A8">
        <w:rPr>
          <w:rFonts w:hint="eastAsia"/>
          <w:iCs/>
          <w:sz w:val="24"/>
          <w:szCs w:val="24"/>
        </w:rPr>
        <w:t>莱布尼茨认为“单子是造成单纯实体的特殊性和多样性”的“变化细则”，正是知觉使单子之间互相不同。在《单子论》中，莱布尼茨说：“除了变化的本原以外，还要有一个变化者的细节，这个细节，可以说，造成了各个单纯实体的特异性和多样性。这个细节应当包含着单元或单纯物里面的繁多性。因为既然一切自然变化都是逐渐的，就有的东西变，有的东西不变；因此在单纯的实体中一定要有多方面的牵扯和关系，虽然它并没有部分。这个包含着、代表着单元或单纯实体里的繁多性的过渡状态，无非就是知觉。”</w:t>
      </w:r>
      <w:r w:rsidRPr="00FE55A8">
        <w:rPr>
          <w:iCs/>
          <w:sz w:val="24"/>
          <w:szCs w:val="24"/>
          <w:vertAlign w:val="superscript"/>
        </w:rPr>
        <w:footnoteReference w:id="56"/>
      </w:r>
      <w:r w:rsidRPr="00FE55A8">
        <w:rPr>
          <w:rFonts w:hint="eastAsia"/>
          <w:iCs/>
          <w:sz w:val="24"/>
          <w:szCs w:val="24"/>
        </w:rPr>
        <w:t xml:space="preserve"> </w:t>
      </w:r>
      <w:r w:rsidRPr="00FE55A8">
        <w:rPr>
          <w:rFonts w:hint="eastAsia"/>
          <w:iCs/>
          <w:sz w:val="24"/>
          <w:szCs w:val="24"/>
        </w:rPr>
        <w:t>单子的本质在于表象</w:t>
      </w:r>
      <w:r w:rsidR="001554D3">
        <w:rPr>
          <w:rFonts w:hint="eastAsia"/>
          <w:iCs/>
          <w:sz w:val="24"/>
          <w:szCs w:val="24"/>
        </w:rPr>
        <w:t>，</w:t>
      </w:r>
      <w:r w:rsidRPr="00FE55A8">
        <w:rPr>
          <w:rFonts w:hint="eastAsia"/>
          <w:iCs/>
          <w:sz w:val="24"/>
          <w:szCs w:val="24"/>
        </w:rPr>
        <w:t>莱布尼茨把单子</w:t>
      </w:r>
      <w:r w:rsidR="001554D3" w:rsidRPr="00FE55A8">
        <w:rPr>
          <w:rFonts w:hint="eastAsia"/>
          <w:iCs/>
          <w:sz w:val="24"/>
          <w:szCs w:val="24"/>
        </w:rPr>
        <w:t>不</w:t>
      </w:r>
      <w:r w:rsidR="001554D3" w:rsidRPr="00FE55A8">
        <w:rPr>
          <w:rFonts w:hint="eastAsia"/>
          <w:iCs/>
          <w:sz w:val="24"/>
          <w:szCs w:val="24"/>
        </w:rPr>
        <w:lastRenderedPageBreak/>
        <w:t>同</w:t>
      </w:r>
      <w:r w:rsidR="001554D3">
        <w:rPr>
          <w:rFonts w:hint="eastAsia"/>
          <w:iCs/>
          <w:sz w:val="24"/>
          <w:szCs w:val="24"/>
        </w:rPr>
        <w:t>的</w:t>
      </w:r>
      <w:r w:rsidRPr="00FE55A8">
        <w:rPr>
          <w:rFonts w:hint="eastAsia"/>
          <w:iCs/>
          <w:sz w:val="24"/>
          <w:szCs w:val="24"/>
        </w:rPr>
        <w:t>等级归结为</w:t>
      </w:r>
      <w:r w:rsidR="001554D3" w:rsidRPr="00FE55A8">
        <w:rPr>
          <w:rFonts w:hint="eastAsia"/>
          <w:iCs/>
          <w:sz w:val="24"/>
          <w:szCs w:val="24"/>
        </w:rPr>
        <w:t>不同的</w:t>
      </w:r>
      <w:r w:rsidRPr="00FE55A8">
        <w:rPr>
          <w:rFonts w:hint="eastAsia"/>
          <w:iCs/>
          <w:sz w:val="24"/>
          <w:szCs w:val="24"/>
        </w:rPr>
        <w:t>“知觉”的模糊或清晰程度。知觉的变化</w:t>
      </w:r>
      <w:r w:rsidR="001554D3">
        <w:rPr>
          <w:rFonts w:hint="eastAsia"/>
          <w:iCs/>
          <w:sz w:val="24"/>
          <w:szCs w:val="24"/>
        </w:rPr>
        <w:t>在某种程度上</w:t>
      </w:r>
      <w:r w:rsidRPr="00FE55A8">
        <w:rPr>
          <w:rFonts w:hint="eastAsia"/>
          <w:iCs/>
          <w:sz w:val="24"/>
          <w:szCs w:val="24"/>
        </w:rPr>
        <w:t>意味着单子及其所构成的事物的质的差别，单子由于知觉清晰程度的不同，构成一个由低到高的系列，从只具有模糊的“微知觉”，到有感觉的“灵魂”，再到具有</w:t>
      </w:r>
      <w:r w:rsidRPr="00FE55A8">
        <w:rPr>
          <w:rFonts w:hint="eastAsia"/>
          <w:iCs/>
          <w:sz w:val="24"/>
          <w:szCs w:val="24"/>
        </w:rPr>
        <w:t xml:space="preserve"> </w:t>
      </w:r>
      <w:r w:rsidRPr="00FE55A8">
        <w:rPr>
          <w:rFonts w:hint="eastAsia"/>
          <w:iCs/>
          <w:sz w:val="24"/>
          <w:szCs w:val="24"/>
        </w:rPr>
        <w:t>“自我意识”和“理性”的心灵，以及最高的单子，即上帝。清晰的知觉对于相对混乱的知觉有支配作用，而相对混乱的知觉又通过欲望不断向清晰的知觉变化。从最高</w:t>
      </w:r>
      <w:r w:rsidR="00E66758">
        <w:rPr>
          <w:rFonts w:hint="eastAsia"/>
          <w:iCs/>
          <w:sz w:val="24"/>
          <w:szCs w:val="24"/>
        </w:rPr>
        <w:t>等级</w:t>
      </w:r>
      <w:r w:rsidRPr="00FE55A8">
        <w:rPr>
          <w:rFonts w:hint="eastAsia"/>
          <w:iCs/>
          <w:sz w:val="24"/>
          <w:szCs w:val="24"/>
        </w:rPr>
        <w:t>的单子“上帝”到最低等级的单子</w:t>
      </w:r>
      <w:r w:rsidR="00E66758">
        <w:rPr>
          <w:rFonts w:hint="eastAsia"/>
          <w:iCs/>
          <w:sz w:val="24"/>
          <w:szCs w:val="24"/>
        </w:rPr>
        <w:t>之间</w:t>
      </w:r>
      <w:r w:rsidRPr="00FE55A8">
        <w:rPr>
          <w:rFonts w:hint="eastAsia"/>
          <w:iCs/>
          <w:sz w:val="24"/>
          <w:szCs w:val="24"/>
        </w:rPr>
        <w:t>存在着无限</w:t>
      </w:r>
      <w:r w:rsidR="00E66758">
        <w:rPr>
          <w:rFonts w:hint="eastAsia"/>
          <w:iCs/>
          <w:sz w:val="24"/>
          <w:szCs w:val="24"/>
        </w:rPr>
        <w:t>多个</w:t>
      </w:r>
      <w:r w:rsidRPr="00FE55A8">
        <w:rPr>
          <w:rFonts w:hint="eastAsia"/>
          <w:iCs/>
          <w:sz w:val="24"/>
          <w:szCs w:val="24"/>
        </w:rPr>
        <w:t>等级，每个相邻等级之间</w:t>
      </w:r>
      <w:r w:rsidR="00E66758">
        <w:rPr>
          <w:rFonts w:hint="eastAsia"/>
          <w:iCs/>
          <w:sz w:val="24"/>
          <w:szCs w:val="24"/>
        </w:rPr>
        <w:t>遵循不可辨别者的同一律，因而</w:t>
      </w:r>
      <w:r w:rsidRPr="00FE55A8">
        <w:rPr>
          <w:rFonts w:hint="eastAsia"/>
          <w:iCs/>
          <w:sz w:val="24"/>
          <w:szCs w:val="24"/>
        </w:rPr>
        <w:t>有质的差别</w:t>
      </w:r>
      <w:r w:rsidR="00E66758">
        <w:rPr>
          <w:rFonts w:hint="eastAsia"/>
          <w:iCs/>
          <w:sz w:val="24"/>
          <w:szCs w:val="24"/>
        </w:rPr>
        <w:t>。</w:t>
      </w:r>
      <w:r w:rsidRPr="00FE55A8">
        <w:rPr>
          <w:rFonts w:hint="eastAsia"/>
          <w:iCs/>
          <w:sz w:val="24"/>
          <w:szCs w:val="24"/>
        </w:rPr>
        <w:t>但这种</w:t>
      </w:r>
      <w:r w:rsidR="00E66758">
        <w:rPr>
          <w:rFonts w:hint="eastAsia"/>
          <w:iCs/>
          <w:sz w:val="24"/>
          <w:szCs w:val="24"/>
        </w:rPr>
        <w:t>质的</w:t>
      </w:r>
      <w:r w:rsidRPr="00FE55A8">
        <w:rPr>
          <w:rFonts w:hint="eastAsia"/>
          <w:iCs/>
          <w:sz w:val="24"/>
          <w:szCs w:val="24"/>
        </w:rPr>
        <w:t>差别无限小，以至我们不能插入一个知觉在两者之间</w:t>
      </w:r>
      <w:r w:rsidR="00E66758">
        <w:rPr>
          <w:rFonts w:hint="eastAsia"/>
          <w:iCs/>
          <w:sz w:val="24"/>
          <w:szCs w:val="24"/>
        </w:rPr>
        <w:t>。</w:t>
      </w:r>
      <w:r w:rsidRPr="00FE55A8">
        <w:rPr>
          <w:rFonts w:hint="eastAsia"/>
          <w:iCs/>
          <w:sz w:val="24"/>
          <w:szCs w:val="24"/>
        </w:rPr>
        <w:t>因此，从最低级的</w:t>
      </w:r>
      <w:r w:rsidR="00E66758">
        <w:rPr>
          <w:rFonts w:hint="eastAsia"/>
          <w:iCs/>
          <w:sz w:val="24"/>
          <w:szCs w:val="24"/>
        </w:rPr>
        <w:t>知觉</w:t>
      </w:r>
      <w:r w:rsidRPr="00FE55A8">
        <w:rPr>
          <w:rFonts w:hint="eastAsia"/>
          <w:iCs/>
          <w:sz w:val="24"/>
          <w:szCs w:val="24"/>
        </w:rPr>
        <w:t>模糊的单子到最清晰的“上帝”之间</w:t>
      </w:r>
      <w:r w:rsidR="00E66758">
        <w:rPr>
          <w:rFonts w:hint="eastAsia"/>
          <w:iCs/>
          <w:sz w:val="24"/>
          <w:szCs w:val="24"/>
        </w:rPr>
        <w:t>根据</w:t>
      </w:r>
      <w:r w:rsidR="00E66758" w:rsidRPr="00FE55A8">
        <w:rPr>
          <w:rFonts w:hint="eastAsia"/>
          <w:iCs/>
          <w:sz w:val="24"/>
          <w:szCs w:val="24"/>
        </w:rPr>
        <w:t>知觉的清晰程度</w:t>
      </w:r>
      <w:r w:rsidR="00E66758">
        <w:rPr>
          <w:rFonts w:hint="eastAsia"/>
          <w:iCs/>
          <w:sz w:val="24"/>
          <w:szCs w:val="24"/>
        </w:rPr>
        <w:t>形成</w:t>
      </w:r>
      <w:r w:rsidRPr="00FE55A8">
        <w:rPr>
          <w:rFonts w:hint="eastAsia"/>
          <w:iCs/>
          <w:sz w:val="24"/>
          <w:szCs w:val="24"/>
        </w:rPr>
        <w:t>了一个连续的</w:t>
      </w:r>
      <w:r w:rsidR="00E66758">
        <w:rPr>
          <w:rFonts w:hint="eastAsia"/>
          <w:iCs/>
          <w:sz w:val="24"/>
          <w:szCs w:val="24"/>
        </w:rPr>
        <w:t>链条</w:t>
      </w:r>
      <w:r w:rsidRPr="00FE55A8">
        <w:rPr>
          <w:rFonts w:hint="eastAsia"/>
          <w:iCs/>
          <w:sz w:val="24"/>
          <w:szCs w:val="24"/>
        </w:rPr>
        <w:t>，</w:t>
      </w:r>
      <w:r w:rsidR="00E66758">
        <w:rPr>
          <w:rFonts w:hint="eastAsia"/>
          <w:iCs/>
          <w:sz w:val="24"/>
          <w:szCs w:val="24"/>
        </w:rPr>
        <w:t>在</w:t>
      </w:r>
      <w:r w:rsidRPr="00FE55A8">
        <w:rPr>
          <w:rFonts w:hint="eastAsia"/>
          <w:iCs/>
          <w:sz w:val="24"/>
          <w:szCs w:val="24"/>
        </w:rPr>
        <w:t>连续</w:t>
      </w:r>
      <w:r w:rsidR="00E66758">
        <w:rPr>
          <w:rFonts w:hint="eastAsia"/>
          <w:iCs/>
          <w:sz w:val="24"/>
          <w:szCs w:val="24"/>
        </w:rPr>
        <w:t>链条中</w:t>
      </w:r>
      <w:r w:rsidRPr="00FE55A8">
        <w:rPr>
          <w:rFonts w:hint="eastAsia"/>
          <w:iCs/>
          <w:sz w:val="24"/>
          <w:szCs w:val="24"/>
        </w:rPr>
        <w:t>的单子之间具有极小的质的不同，从而莱布尼茨得出“自然不能飞跃”的结论，这样的一个连续的</w:t>
      </w:r>
      <w:r w:rsidR="00E66758">
        <w:rPr>
          <w:rFonts w:hint="eastAsia"/>
          <w:iCs/>
          <w:sz w:val="24"/>
          <w:szCs w:val="24"/>
        </w:rPr>
        <w:t>链条</w:t>
      </w:r>
      <w:r w:rsidRPr="00FE55A8">
        <w:rPr>
          <w:rFonts w:hint="eastAsia"/>
          <w:iCs/>
          <w:sz w:val="24"/>
          <w:szCs w:val="24"/>
        </w:rPr>
        <w:t>，在某种意义上说</w:t>
      </w:r>
      <w:r w:rsidR="00E66758">
        <w:rPr>
          <w:rFonts w:hint="eastAsia"/>
          <w:iCs/>
          <w:sz w:val="24"/>
          <w:szCs w:val="24"/>
        </w:rPr>
        <w:t>正</w:t>
      </w:r>
      <w:r w:rsidRPr="00FE55A8">
        <w:rPr>
          <w:rFonts w:hint="eastAsia"/>
          <w:iCs/>
          <w:sz w:val="24"/>
          <w:szCs w:val="24"/>
        </w:rPr>
        <w:t>是莱布尼茨要解决</w:t>
      </w:r>
      <w:r w:rsidR="00E66758">
        <w:rPr>
          <w:rFonts w:hint="eastAsia"/>
          <w:iCs/>
          <w:sz w:val="24"/>
          <w:szCs w:val="24"/>
        </w:rPr>
        <w:t>连续律与不可分的点</w:t>
      </w:r>
      <w:r w:rsidRPr="00FE55A8">
        <w:rPr>
          <w:rFonts w:hint="eastAsia"/>
          <w:iCs/>
          <w:sz w:val="24"/>
          <w:szCs w:val="24"/>
        </w:rPr>
        <w:t>之间</w:t>
      </w:r>
      <w:r w:rsidR="00E66758">
        <w:rPr>
          <w:rFonts w:hint="eastAsia"/>
          <w:iCs/>
          <w:sz w:val="24"/>
          <w:szCs w:val="24"/>
        </w:rPr>
        <w:t>的“连续体迷宫”（</w:t>
      </w:r>
      <w:r w:rsidR="00E66758" w:rsidRPr="00FA4827">
        <w:rPr>
          <w:rFonts w:ascii="Times New Roman" w:hAnsi="Times New Roman" w:cs="Times New Roman"/>
          <w:iCs/>
          <w:sz w:val="24"/>
          <w:szCs w:val="24"/>
        </w:rPr>
        <w:t>the</w:t>
      </w:r>
      <w:r w:rsidR="00E66758" w:rsidRPr="00E66758">
        <w:rPr>
          <w:rFonts w:ascii="Times New Roman" w:hAnsi="Times New Roman" w:cs="Times New Roman"/>
          <w:iCs/>
          <w:sz w:val="24"/>
          <w:szCs w:val="24"/>
        </w:rPr>
        <w:t xml:space="preserve"> </w:t>
      </w:r>
      <w:r w:rsidR="00E66758" w:rsidRPr="00FA4827">
        <w:rPr>
          <w:rFonts w:ascii="Times New Roman" w:hAnsi="Times New Roman" w:cs="Times New Roman"/>
          <w:iCs/>
          <w:sz w:val="24"/>
          <w:szCs w:val="24"/>
        </w:rPr>
        <w:t>labyrinth</w:t>
      </w:r>
      <w:r w:rsidR="00E66758" w:rsidRPr="00E66758">
        <w:rPr>
          <w:rFonts w:ascii="Times New Roman" w:hAnsi="Times New Roman" w:cs="Times New Roman"/>
          <w:iCs/>
          <w:sz w:val="24"/>
          <w:szCs w:val="24"/>
        </w:rPr>
        <w:t xml:space="preserve"> </w:t>
      </w:r>
      <w:r w:rsidR="00E66758" w:rsidRPr="00FA4827">
        <w:rPr>
          <w:rFonts w:ascii="Times New Roman" w:hAnsi="Times New Roman" w:cs="Times New Roman"/>
          <w:iCs/>
          <w:sz w:val="24"/>
          <w:szCs w:val="24"/>
        </w:rPr>
        <w:t>of</w:t>
      </w:r>
      <w:r w:rsidR="00E66758" w:rsidRPr="00E66758">
        <w:rPr>
          <w:rFonts w:ascii="Times New Roman" w:hAnsi="Times New Roman" w:cs="Times New Roman"/>
          <w:iCs/>
          <w:sz w:val="24"/>
          <w:szCs w:val="24"/>
        </w:rPr>
        <w:t xml:space="preserve"> </w:t>
      </w:r>
      <w:r w:rsidR="00E66758" w:rsidRPr="00FA4827">
        <w:rPr>
          <w:rFonts w:ascii="Times New Roman" w:hAnsi="Times New Roman" w:cs="Times New Roman"/>
          <w:iCs/>
          <w:sz w:val="24"/>
          <w:szCs w:val="24"/>
        </w:rPr>
        <w:t>continuum</w:t>
      </w:r>
      <w:r w:rsidR="00E66758">
        <w:rPr>
          <w:rFonts w:hint="eastAsia"/>
          <w:iCs/>
          <w:sz w:val="24"/>
          <w:szCs w:val="24"/>
        </w:rPr>
        <w:t>）</w:t>
      </w:r>
      <w:r w:rsidRPr="00FE55A8">
        <w:rPr>
          <w:rFonts w:hint="eastAsia"/>
          <w:iCs/>
          <w:sz w:val="24"/>
          <w:szCs w:val="24"/>
        </w:rPr>
        <w:t>的一种努力。</w:t>
      </w:r>
    </w:p>
    <w:p w:rsidR="00661CA7" w:rsidRPr="00FE55A8" w:rsidRDefault="00E66758" w:rsidP="00CC1BE9">
      <w:pPr>
        <w:spacing w:line="360" w:lineRule="auto"/>
        <w:ind w:firstLineChars="200" w:firstLine="480"/>
        <w:rPr>
          <w:iCs/>
          <w:sz w:val="24"/>
          <w:szCs w:val="24"/>
        </w:rPr>
      </w:pPr>
      <w:r>
        <w:rPr>
          <w:rFonts w:hint="eastAsia"/>
          <w:iCs/>
          <w:sz w:val="24"/>
          <w:szCs w:val="24"/>
        </w:rPr>
        <w:t>作为知觉过渡的内在本原，</w:t>
      </w:r>
      <w:r w:rsidR="00661CA7" w:rsidRPr="00FE55A8">
        <w:rPr>
          <w:rFonts w:hint="eastAsia"/>
          <w:iCs/>
          <w:sz w:val="24"/>
          <w:szCs w:val="24"/>
        </w:rPr>
        <w:t>欲望是单子从一个知觉状态自发过渡到下一个知觉状态的内在倾向，是单子的自身的原始的力的一种表现。</w:t>
      </w:r>
      <w:r w:rsidR="00A56B3C" w:rsidRPr="00FE55A8">
        <w:rPr>
          <w:rFonts w:hint="eastAsia"/>
          <w:iCs/>
          <w:sz w:val="24"/>
          <w:szCs w:val="24"/>
        </w:rPr>
        <w:t>“在先的知觉，由欲望的法则而产生出在后的知觉。”</w:t>
      </w:r>
      <w:r w:rsidR="00A56B3C" w:rsidRPr="00FE55A8">
        <w:rPr>
          <w:iCs/>
          <w:sz w:val="24"/>
          <w:szCs w:val="24"/>
          <w:vertAlign w:val="superscript"/>
        </w:rPr>
        <w:footnoteReference w:id="57"/>
      </w:r>
      <w:r w:rsidR="00661CA7" w:rsidRPr="00FE55A8">
        <w:rPr>
          <w:rFonts w:hint="eastAsia"/>
          <w:iCs/>
          <w:sz w:val="24"/>
          <w:szCs w:val="24"/>
        </w:rPr>
        <w:t>莱布尼茨认为，内在变化的倾向是有限实体的本性。除非在简单事物中有变化，否则在所有事物中根本不会有任何变化。“使一个知觉变化或过渡到另一个知觉的那个内在本原，可以称为欲求；诚然，欲望不能总是完全达到它所期待的全部知觉，但它总是得到一点，达到新的知觉。”</w:t>
      </w:r>
      <w:r w:rsidR="00661CA7" w:rsidRPr="00FE55A8">
        <w:rPr>
          <w:iCs/>
          <w:sz w:val="24"/>
          <w:szCs w:val="24"/>
          <w:vertAlign w:val="superscript"/>
        </w:rPr>
        <w:footnoteReference w:id="58"/>
      </w:r>
      <w:r w:rsidR="003A4486">
        <w:rPr>
          <w:rFonts w:hint="eastAsia"/>
          <w:iCs/>
          <w:sz w:val="24"/>
          <w:szCs w:val="24"/>
        </w:rPr>
        <w:t>知觉是单子对外部世界的表象，</w:t>
      </w:r>
      <w:r w:rsidR="00661CA7" w:rsidRPr="00FE55A8">
        <w:rPr>
          <w:rFonts w:hint="eastAsia"/>
          <w:iCs/>
          <w:sz w:val="24"/>
          <w:szCs w:val="24"/>
        </w:rPr>
        <w:t>欲望</w:t>
      </w:r>
      <w:r w:rsidR="003A4486">
        <w:rPr>
          <w:rFonts w:hint="eastAsia"/>
          <w:iCs/>
          <w:sz w:val="24"/>
          <w:szCs w:val="24"/>
        </w:rPr>
        <w:t>就</w:t>
      </w:r>
      <w:r w:rsidR="00661CA7" w:rsidRPr="00FE55A8">
        <w:rPr>
          <w:rFonts w:hint="eastAsia"/>
          <w:iCs/>
          <w:sz w:val="24"/>
          <w:szCs w:val="24"/>
        </w:rPr>
        <w:t>是</w:t>
      </w:r>
      <w:r w:rsidR="003A4486">
        <w:rPr>
          <w:rFonts w:hint="eastAsia"/>
          <w:iCs/>
          <w:sz w:val="24"/>
          <w:szCs w:val="24"/>
        </w:rPr>
        <w:t>发生于</w:t>
      </w:r>
      <w:r w:rsidR="00661CA7" w:rsidRPr="00FE55A8">
        <w:rPr>
          <w:rFonts w:hint="eastAsia"/>
          <w:iCs/>
          <w:sz w:val="24"/>
          <w:szCs w:val="24"/>
        </w:rPr>
        <w:t>外部表象的变化。欲望</w:t>
      </w:r>
      <w:r w:rsidR="003A4486">
        <w:rPr>
          <w:rFonts w:hint="eastAsia"/>
          <w:iCs/>
          <w:sz w:val="24"/>
          <w:szCs w:val="24"/>
        </w:rPr>
        <w:t>使得单子的知觉状态</w:t>
      </w:r>
      <w:r w:rsidR="00661CA7" w:rsidRPr="00FE55A8">
        <w:rPr>
          <w:rFonts w:hint="eastAsia"/>
          <w:iCs/>
          <w:sz w:val="24"/>
          <w:szCs w:val="24"/>
        </w:rPr>
        <w:t>不断变化，从一个表象过渡到另一个表象，</w:t>
      </w:r>
      <w:r w:rsidR="003A4486">
        <w:rPr>
          <w:rFonts w:hint="eastAsia"/>
          <w:iCs/>
          <w:sz w:val="24"/>
          <w:szCs w:val="24"/>
        </w:rPr>
        <w:t>具有不同的清晰程度，</w:t>
      </w:r>
      <w:r w:rsidR="00661CA7" w:rsidRPr="00FE55A8">
        <w:rPr>
          <w:rFonts w:hint="eastAsia"/>
          <w:iCs/>
          <w:sz w:val="24"/>
          <w:szCs w:val="24"/>
        </w:rPr>
        <w:t>永不停息。与知觉相对应，欲望</w:t>
      </w:r>
      <w:r w:rsidR="003A4486" w:rsidRPr="00FE55A8">
        <w:rPr>
          <w:rFonts w:hint="eastAsia"/>
          <w:iCs/>
          <w:sz w:val="24"/>
          <w:szCs w:val="24"/>
        </w:rPr>
        <w:t>有三种不同的</w:t>
      </w:r>
      <w:r w:rsidR="003A4486">
        <w:rPr>
          <w:rFonts w:hint="eastAsia"/>
          <w:iCs/>
          <w:sz w:val="24"/>
          <w:szCs w:val="24"/>
        </w:rPr>
        <w:t>层次：</w:t>
      </w:r>
      <w:r w:rsidR="00661CA7" w:rsidRPr="00FE55A8">
        <w:rPr>
          <w:rFonts w:hint="eastAsia"/>
          <w:iCs/>
          <w:sz w:val="24"/>
          <w:szCs w:val="24"/>
        </w:rPr>
        <w:t>最低级的是无意识的冲动，</w:t>
      </w:r>
      <w:r w:rsidR="003A4486">
        <w:rPr>
          <w:rFonts w:hint="eastAsia"/>
          <w:iCs/>
          <w:sz w:val="24"/>
          <w:szCs w:val="24"/>
        </w:rPr>
        <w:t>也就是</w:t>
      </w:r>
      <w:r w:rsidR="00661CA7" w:rsidRPr="00FE55A8">
        <w:rPr>
          <w:rFonts w:hint="eastAsia"/>
          <w:iCs/>
          <w:sz w:val="24"/>
          <w:szCs w:val="24"/>
        </w:rPr>
        <w:t>盲目的力；较高级的是“本能的欲望”，这是从混乱的知觉中产生的欲望；最高级的是自我意识的欲望或意志，它是基于清楚的知觉</w:t>
      </w:r>
      <w:r w:rsidR="00AC0677">
        <w:rPr>
          <w:rFonts w:hint="eastAsia"/>
          <w:iCs/>
          <w:sz w:val="24"/>
          <w:szCs w:val="24"/>
        </w:rPr>
        <w:t>而产生</w:t>
      </w:r>
      <w:r w:rsidR="00661CA7" w:rsidRPr="00FE55A8">
        <w:rPr>
          <w:rFonts w:hint="eastAsia"/>
          <w:iCs/>
          <w:sz w:val="24"/>
          <w:szCs w:val="24"/>
        </w:rPr>
        <w:t>变化</w:t>
      </w:r>
      <w:r w:rsidR="00AC0677">
        <w:rPr>
          <w:rFonts w:hint="eastAsia"/>
          <w:iCs/>
          <w:sz w:val="24"/>
          <w:szCs w:val="24"/>
        </w:rPr>
        <w:t>的</w:t>
      </w:r>
      <w:r w:rsidR="00661CA7" w:rsidRPr="00FE55A8">
        <w:rPr>
          <w:rFonts w:hint="eastAsia"/>
          <w:iCs/>
          <w:sz w:val="24"/>
          <w:szCs w:val="24"/>
        </w:rPr>
        <w:t>根源。知觉和欲望</w:t>
      </w:r>
      <w:r w:rsidR="00AC0677">
        <w:rPr>
          <w:rFonts w:hint="eastAsia"/>
          <w:iCs/>
          <w:sz w:val="24"/>
          <w:szCs w:val="24"/>
        </w:rPr>
        <w:t>相互关联，</w:t>
      </w:r>
      <w:r w:rsidR="00661CA7" w:rsidRPr="00FE55A8">
        <w:rPr>
          <w:rFonts w:hint="eastAsia"/>
          <w:iCs/>
          <w:sz w:val="24"/>
          <w:szCs w:val="24"/>
        </w:rPr>
        <w:t>存在于一切单子之中，不能离开对方而独立存在。单子的知觉状态通过欲望处在持续不断的变化之中，同时在变化的知觉状态中形成了一种秩序。“因为每一个单子既是一面以各自的方式反映宇宙的镜子，而宇宙又是被规范在一种完满的秩序中，所以在表象中，亦即在灵魂的知觉中。应当也有一种</w:t>
      </w:r>
      <w:r w:rsidR="00661CA7" w:rsidRPr="00FE55A8">
        <w:rPr>
          <w:rFonts w:hint="eastAsia"/>
          <w:iCs/>
          <w:sz w:val="24"/>
          <w:szCs w:val="24"/>
        </w:rPr>
        <w:lastRenderedPageBreak/>
        <w:t>秩序。因此在形体中也应当有一种秩序，而宇宙是随着形体而被表象于灵魂中的。”</w:t>
      </w:r>
      <w:r w:rsidR="00661CA7" w:rsidRPr="00FE55A8">
        <w:rPr>
          <w:iCs/>
          <w:sz w:val="24"/>
          <w:szCs w:val="24"/>
          <w:vertAlign w:val="superscript"/>
        </w:rPr>
        <w:footnoteReference w:id="59"/>
      </w:r>
    </w:p>
    <w:p w:rsidR="00C71E96" w:rsidRDefault="00661CA7" w:rsidP="00CC1BE9">
      <w:pPr>
        <w:spacing w:line="360" w:lineRule="auto"/>
        <w:ind w:firstLineChars="200" w:firstLine="480"/>
        <w:rPr>
          <w:iCs/>
          <w:sz w:val="24"/>
          <w:szCs w:val="24"/>
        </w:rPr>
      </w:pPr>
      <w:r w:rsidRPr="00FE55A8">
        <w:rPr>
          <w:rFonts w:hint="eastAsia"/>
          <w:iCs/>
          <w:sz w:val="24"/>
          <w:szCs w:val="24"/>
        </w:rPr>
        <w:t>正是基于这样的秩序，弗朗科尔和麦圭尔认为存在着单子的内在时间。在《人类理智新论》中，莱布尼茨说到：“一连串知觉的接续，在我们心中唤醒了绵延的观念，但并不是它造成了这观念。我们的知觉从来不会有那样经常和有规律的接续足以和时间的接续相应的，时间是一种齐</w:t>
      </w:r>
      <w:proofErr w:type="gramStart"/>
      <w:r w:rsidRPr="00FE55A8">
        <w:rPr>
          <w:rFonts w:hint="eastAsia"/>
          <w:iCs/>
          <w:sz w:val="24"/>
          <w:szCs w:val="24"/>
        </w:rPr>
        <w:t>一</w:t>
      </w:r>
      <w:proofErr w:type="gramEnd"/>
      <w:r w:rsidRPr="00FE55A8">
        <w:rPr>
          <w:rFonts w:hint="eastAsia"/>
          <w:iCs/>
          <w:sz w:val="24"/>
          <w:szCs w:val="24"/>
        </w:rPr>
        <w:t>和单纯的连续体，就像一条直线一样。知觉的变化给了我们机会来想到时间，而人们是用齐</w:t>
      </w:r>
      <w:proofErr w:type="gramStart"/>
      <w:r w:rsidRPr="00FE55A8">
        <w:rPr>
          <w:rFonts w:hint="eastAsia"/>
          <w:iCs/>
          <w:sz w:val="24"/>
          <w:szCs w:val="24"/>
        </w:rPr>
        <w:t>一</w:t>
      </w:r>
      <w:proofErr w:type="gramEnd"/>
      <w:r w:rsidRPr="00FE55A8">
        <w:rPr>
          <w:rFonts w:hint="eastAsia"/>
          <w:iCs/>
          <w:sz w:val="24"/>
          <w:szCs w:val="24"/>
        </w:rPr>
        <w:t>的变化来衡量时间的；但即使当在自然中没有任何齐</w:t>
      </w:r>
      <w:proofErr w:type="gramStart"/>
      <w:r w:rsidRPr="00FE55A8">
        <w:rPr>
          <w:rFonts w:hint="eastAsia"/>
          <w:iCs/>
          <w:sz w:val="24"/>
          <w:szCs w:val="24"/>
        </w:rPr>
        <w:t>一</w:t>
      </w:r>
      <w:proofErr w:type="gramEnd"/>
      <w:r w:rsidRPr="00FE55A8">
        <w:rPr>
          <w:rFonts w:hint="eastAsia"/>
          <w:iCs/>
          <w:sz w:val="24"/>
          <w:szCs w:val="24"/>
        </w:rPr>
        <w:t>的东西时，时间仍旧是可以被决定的，正如当没有任何固定的或不动的物体时位置也仍旧可以被决定一样。这是因为认识了非齐</w:t>
      </w:r>
      <w:proofErr w:type="gramStart"/>
      <w:r w:rsidRPr="00FE55A8">
        <w:rPr>
          <w:rFonts w:hint="eastAsia"/>
          <w:iCs/>
          <w:sz w:val="24"/>
          <w:szCs w:val="24"/>
        </w:rPr>
        <w:t>一</w:t>
      </w:r>
      <w:proofErr w:type="gramEnd"/>
      <w:r w:rsidRPr="00FE55A8">
        <w:rPr>
          <w:rFonts w:hint="eastAsia"/>
          <w:iCs/>
          <w:sz w:val="24"/>
          <w:szCs w:val="24"/>
        </w:rPr>
        <w:t>运动的规律，我们总能把它们拿来和</w:t>
      </w:r>
      <w:proofErr w:type="gramStart"/>
      <w:r w:rsidRPr="00FE55A8">
        <w:rPr>
          <w:rFonts w:hint="eastAsia"/>
          <w:iCs/>
          <w:sz w:val="24"/>
          <w:szCs w:val="24"/>
        </w:rPr>
        <w:t>可</w:t>
      </w:r>
      <w:proofErr w:type="gramEnd"/>
      <w:r w:rsidRPr="00FE55A8">
        <w:rPr>
          <w:rFonts w:hint="eastAsia"/>
          <w:iCs/>
          <w:sz w:val="24"/>
          <w:szCs w:val="24"/>
        </w:rPr>
        <w:t>理解的齐一运动相参照，而用这办法就能遇见到一些不同的运动结合在一起将会发生什么。在这意义之下，时间是运动的度量，这就是说，齐一的运动是非齐一运动的度量。”</w:t>
      </w:r>
      <w:r w:rsidRPr="00FE55A8">
        <w:rPr>
          <w:rStyle w:val="a6"/>
          <w:iCs/>
          <w:sz w:val="24"/>
          <w:szCs w:val="24"/>
        </w:rPr>
        <w:footnoteReference w:id="60"/>
      </w:r>
    </w:p>
    <w:p w:rsidR="00860FD7" w:rsidRPr="00860FD7" w:rsidRDefault="00860FD7" w:rsidP="00860FD7">
      <w:pPr>
        <w:spacing w:line="360" w:lineRule="auto"/>
        <w:ind w:firstLineChars="200" w:firstLine="480"/>
        <w:rPr>
          <w:sz w:val="24"/>
          <w:szCs w:val="24"/>
        </w:rPr>
      </w:pPr>
      <w:r w:rsidRPr="00860FD7">
        <w:rPr>
          <w:rFonts w:hint="eastAsia"/>
          <w:sz w:val="24"/>
          <w:szCs w:val="24"/>
        </w:rPr>
        <w:t>莱布尼茨关于单子从一个知觉状态到另一个知觉状态的过渡的叙述，即“使一个知觉变化或过渡到另一个知觉的那个内在本原……”</w:t>
      </w:r>
      <w:r w:rsidRPr="00860FD7">
        <w:rPr>
          <w:sz w:val="24"/>
          <w:szCs w:val="24"/>
          <w:vertAlign w:val="superscript"/>
        </w:rPr>
        <w:footnoteReference w:id="61"/>
      </w:r>
      <w:r w:rsidRPr="00860FD7">
        <w:rPr>
          <w:rFonts w:hint="eastAsia"/>
          <w:sz w:val="24"/>
          <w:szCs w:val="24"/>
        </w:rPr>
        <w:t>使得我们认为单子状态的时间顺序依赖于它们所表象的现象的时间顺序。单子的状态在时间中占有位置，并且和其他单子状态在时间上有联系，仅仅在于在时空框架下的现象世界中才得以成立。在这样的一个世界中</w:t>
      </w:r>
      <w:r w:rsidRPr="00860FD7">
        <w:rPr>
          <w:sz w:val="24"/>
          <w:szCs w:val="24"/>
        </w:rPr>
        <w:t>，现象</w:t>
      </w:r>
      <w:r w:rsidRPr="00860FD7">
        <w:rPr>
          <w:rFonts w:hint="eastAsia"/>
          <w:sz w:val="24"/>
          <w:szCs w:val="24"/>
        </w:rPr>
        <w:t>的</w:t>
      </w:r>
      <w:r w:rsidRPr="00860FD7">
        <w:rPr>
          <w:sz w:val="24"/>
          <w:szCs w:val="24"/>
        </w:rPr>
        <w:t>聚集在时间上彼此关联。</w:t>
      </w:r>
      <w:r w:rsidRPr="00860FD7">
        <w:rPr>
          <w:rFonts w:hint="eastAsia"/>
          <w:sz w:val="24"/>
          <w:szCs w:val="24"/>
        </w:rPr>
        <w:t>这一观点</w:t>
      </w:r>
      <w:r w:rsidRPr="00860FD7">
        <w:rPr>
          <w:sz w:val="24"/>
          <w:szCs w:val="24"/>
        </w:rPr>
        <w:t>印证了</w:t>
      </w:r>
      <w:r w:rsidRPr="00860FD7">
        <w:rPr>
          <w:rFonts w:hint="eastAsia"/>
          <w:sz w:val="24"/>
          <w:szCs w:val="24"/>
        </w:rPr>
        <w:t>“个体本质的关系，也就是它们与时间和空间的关系，必须从它们所承载的和其他处在时间和空间之中的事物的关系中得到理解。”</w:t>
      </w:r>
      <w:r w:rsidRPr="00860FD7">
        <w:rPr>
          <w:sz w:val="24"/>
          <w:szCs w:val="24"/>
          <w:vertAlign w:val="superscript"/>
        </w:rPr>
        <w:footnoteReference w:id="62"/>
      </w:r>
      <w:r w:rsidRPr="00860FD7">
        <w:rPr>
          <w:rFonts w:hint="eastAsia"/>
          <w:sz w:val="24"/>
          <w:szCs w:val="24"/>
        </w:rPr>
        <w:t>“知觉是对复合体或外在的事物的表象，欲望是变化的原则，是从一个知觉过渡到下一个知觉的倾向。”</w:t>
      </w:r>
      <w:r w:rsidRPr="00860FD7">
        <w:rPr>
          <w:sz w:val="24"/>
          <w:szCs w:val="24"/>
          <w:vertAlign w:val="superscript"/>
        </w:rPr>
        <w:footnoteReference w:id="63"/>
      </w:r>
      <w:r w:rsidRPr="00860FD7">
        <w:rPr>
          <w:rFonts w:hint="eastAsia"/>
          <w:sz w:val="24"/>
          <w:szCs w:val="24"/>
        </w:rPr>
        <w:t>莱布尼茨认为，每个实体都连续地经历变化，从一个知觉状态过渡到另一个知觉状态。“每个知觉和其所产生的接续的知觉是有因果关系的：每一个单子现在的状态自发地产生，是在先的状态的结果。”</w:t>
      </w:r>
      <w:r w:rsidRPr="00860FD7">
        <w:rPr>
          <w:sz w:val="24"/>
          <w:szCs w:val="24"/>
          <w:vertAlign w:val="superscript"/>
        </w:rPr>
        <w:footnoteReference w:id="64"/>
      </w:r>
      <w:r w:rsidRPr="00860FD7">
        <w:rPr>
          <w:rFonts w:hint="eastAsia"/>
          <w:sz w:val="24"/>
          <w:szCs w:val="24"/>
        </w:rPr>
        <w:t>欲望和知觉在产生新的知觉的过程</w:t>
      </w:r>
      <w:r w:rsidRPr="00860FD7">
        <w:rPr>
          <w:rFonts w:hint="eastAsia"/>
          <w:sz w:val="24"/>
          <w:szCs w:val="24"/>
        </w:rPr>
        <w:lastRenderedPageBreak/>
        <w:t>中，扮演着重要的角色。欲望被定义成由认识而引起的力的倾向，继而造成另一状态。“使一个知觉变化或过渡到另一个知觉的那个内在本原，可以称为欲求；诚然，欲望不能总是完全达到它所期待的全部知觉，但它总是得到一点，达到新的知觉。”</w:t>
      </w:r>
      <w:r w:rsidRPr="00860FD7">
        <w:rPr>
          <w:sz w:val="24"/>
          <w:szCs w:val="24"/>
          <w:vertAlign w:val="superscript"/>
        </w:rPr>
        <w:footnoteReference w:id="65"/>
      </w:r>
      <w:r w:rsidRPr="00860FD7">
        <w:rPr>
          <w:rFonts w:hint="eastAsia"/>
          <w:sz w:val="24"/>
          <w:szCs w:val="24"/>
        </w:rPr>
        <w:t>根据这个定义，“欲望”是一个同时发生的、可变的集合，它具有表象或观念，并造成另一个知觉的状态。因此，欲望在某种程度上就是在先的知觉的结果和接续的知觉的原因。那么，原初的知觉状态占据了因果性的首位，产生了欲望，继而引起接续的知觉状态。欲望从认识也就是表象的状态中产生，同时由</w:t>
      </w:r>
      <w:r>
        <w:rPr>
          <w:rFonts w:hint="eastAsia"/>
          <w:sz w:val="24"/>
          <w:szCs w:val="24"/>
        </w:rPr>
        <w:t>引起其他状态。</w:t>
      </w:r>
    </w:p>
    <w:p w:rsidR="001F67B4" w:rsidRPr="00B6664B" w:rsidRDefault="001F67B4" w:rsidP="00B6664B">
      <w:pPr>
        <w:pStyle w:val="2"/>
      </w:pPr>
      <w:bookmarkStart w:id="15" w:name="_Toc480478645"/>
      <w:r>
        <w:rPr>
          <w:rFonts w:hint="eastAsia"/>
        </w:rPr>
        <w:t>前定和谐</w:t>
      </w:r>
      <w:bookmarkEnd w:id="15"/>
    </w:p>
    <w:p w:rsidR="006D1FC9" w:rsidRPr="00FE55A8" w:rsidRDefault="005B170A" w:rsidP="00CC1BE9">
      <w:pPr>
        <w:spacing w:line="360" w:lineRule="auto"/>
        <w:ind w:firstLineChars="200" w:firstLine="480"/>
        <w:rPr>
          <w:iCs/>
          <w:sz w:val="24"/>
          <w:szCs w:val="24"/>
        </w:rPr>
      </w:pPr>
      <w:r w:rsidRPr="00FE55A8">
        <w:rPr>
          <w:rFonts w:hint="eastAsia"/>
          <w:iCs/>
          <w:sz w:val="24"/>
          <w:szCs w:val="24"/>
        </w:rPr>
        <w:t>时间的前后联系着事物发生的秩</w:t>
      </w:r>
      <w:r w:rsidR="00022327" w:rsidRPr="00FE55A8">
        <w:rPr>
          <w:rFonts w:hint="eastAsia"/>
          <w:iCs/>
          <w:sz w:val="24"/>
          <w:szCs w:val="24"/>
        </w:rPr>
        <w:t>序</w:t>
      </w:r>
      <w:r w:rsidR="001F67B4" w:rsidRPr="00FE55A8">
        <w:rPr>
          <w:rFonts w:hint="eastAsia"/>
          <w:iCs/>
          <w:sz w:val="24"/>
          <w:szCs w:val="24"/>
        </w:rPr>
        <w:t>，</w:t>
      </w:r>
      <w:r w:rsidR="00B87F43" w:rsidRPr="00FE55A8">
        <w:rPr>
          <w:rFonts w:hint="eastAsia"/>
          <w:iCs/>
          <w:sz w:val="24"/>
          <w:szCs w:val="24"/>
        </w:rPr>
        <w:t>虽然同时性在莱布尼茨的理论中得到了规定，</w:t>
      </w:r>
      <w:r w:rsidR="001F67B4" w:rsidRPr="00FE55A8">
        <w:rPr>
          <w:rFonts w:hint="eastAsia"/>
          <w:iCs/>
          <w:sz w:val="24"/>
          <w:szCs w:val="24"/>
        </w:rPr>
        <w:t>但是同时性</w:t>
      </w:r>
      <w:r w:rsidR="00B87F43" w:rsidRPr="00FE55A8">
        <w:rPr>
          <w:rFonts w:hint="eastAsia"/>
          <w:iCs/>
          <w:sz w:val="24"/>
          <w:szCs w:val="24"/>
        </w:rPr>
        <w:t>本身</w:t>
      </w:r>
      <w:r w:rsidR="001F67B4" w:rsidRPr="00FE55A8">
        <w:rPr>
          <w:rFonts w:hint="eastAsia"/>
          <w:iCs/>
          <w:sz w:val="24"/>
          <w:szCs w:val="24"/>
        </w:rPr>
        <w:t>在莱布尼茨那里却并不属于时间，因为时间是作为不同时发生的事情的先后秩序而被规定的。</w:t>
      </w:r>
      <w:r w:rsidR="00B87F43" w:rsidRPr="00FE55A8">
        <w:rPr>
          <w:rFonts w:hint="eastAsia"/>
          <w:iCs/>
          <w:sz w:val="24"/>
          <w:szCs w:val="24"/>
        </w:rPr>
        <w:t>然而，</w:t>
      </w:r>
      <w:r w:rsidR="001F67B4" w:rsidRPr="00FE55A8">
        <w:rPr>
          <w:rFonts w:hint="eastAsia"/>
          <w:iCs/>
          <w:sz w:val="24"/>
          <w:szCs w:val="24"/>
        </w:rPr>
        <w:t>协调一致发生的先后顺序属于时间，</w:t>
      </w:r>
      <w:r w:rsidR="006D1FC9" w:rsidRPr="00FE55A8">
        <w:rPr>
          <w:rFonts w:hint="eastAsia"/>
          <w:iCs/>
          <w:sz w:val="24"/>
          <w:szCs w:val="24"/>
        </w:rPr>
        <w:t>在身体与灵魂的问题上，</w:t>
      </w:r>
      <w:r w:rsidR="001F67B4" w:rsidRPr="00FE55A8">
        <w:rPr>
          <w:rFonts w:hint="eastAsia"/>
          <w:iCs/>
          <w:sz w:val="24"/>
          <w:szCs w:val="24"/>
        </w:rPr>
        <w:t>莱布尼茨设想了三种情况，在这三种情况下，两个钟表走的完全一致。第一种方式是自然的影响，类似于惠更斯所做的钟摆实验；第二种方式是用熟练工人总看着它们，随时把它们拨得一致；第三种是最开始就将两个钟摆做得十分精巧，确保它们以后摆得一致，即</w:t>
      </w:r>
      <w:r w:rsidR="006D1FC9" w:rsidRPr="00FE55A8">
        <w:rPr>
          <w:rFonts w:hint="eastAsia"/>
          <w:iCs/>
          <w:sz w:val="24"/>
          <w:szCs w:val="24"/>
        </w:rPr>
        <w:t>前定和谐</w:t>
      </w:r>
      <w:r w:rsidR="001F67B4" w:rsidRPr="00FE55A8">
        <w:rPr>
          <w:rFonts w:hint="eastAsia"/>
          <w:iCs/>
          <w:sz w:val="24"/>
          <w:szCs w:val="24"/>
        </w:rPr>
        <w:t>的办法。莱布尼茨用灵魂和</w:t>
      </w:r>
      <w:r w:rsidR="006D1FC9" w:rsidRPr="00FE55A8">
        <w:rPr>
          <w:rFonts w:hint="eastAsia"/>
          <w:iCs/>
          <w:sz w:val="24"/>
          <w:szCs w:val="24"/>
        </w:rPr>
        <w:t>身体</w:t>
      </w:r>
      <w:r w:rsidR="001F67B4" w:rsidRPr="00FE55A8">
        <w:rPr>
          <w:rFonts w:hint="eastAsia"/>
          <w:iCs/>
          <w:sz w:val="24"/>
          <w:szCs w:val="24"/>
        </w:rPr>
        <w:t>代替这两个钟，第一种方式在他看来是流俗的哲学的办法，第二种解决方式是偶因系统请来“救急神”的办法，与上帝的完满性相悖；第三种前定和谐的方式则实现了系统自身的完满同一。莱布尼茨认为，广延只是一种在先的力的重复或扩散，他将有形实体的观念加之于力，而用空间抑或说广延衡量的时间，便也因而成为了无限和永恒的存在物的性质而存在。</w:t>
      </w:r>
    </w:p>
    <w:p w:rsidR="007701DD" w:rsidRPr="00FE55A8" w:rsidRDefault="001F67B4" w:rsidP="00CC1BE9">
      <w:pPr>
        <w:spacing w:line="360" w:lineRule="auto"/>
        <w:ind w:firstLineChars="200" w:firstLine="480"/>
        <w:rPr>
          <w:iCs/>
          <w:sz w:val="24"/>
          <w:szCs w:val="24"/>
        </w:rPr>
      </w:pPr>
      <w:r w:rsidRPr="00FE55A8">
        <w:rPr>
          <w:rFonts w:hint="eastAsia"/>
          <w:iCs/>
          <w:sz w:val="24"/>
          <w:szCs w:val="24"/>
        </w:rPr>
        <w:t>在具体的单子之中，序列法则决定了单子的知觉状态变化序列，同时也决定了该单子知觉</w:t>
      </w:r>
      <w:proofErr w:type="gramStart"/>
      <w:r w:rsidRPr="00FE55A8">
        <w:rPr>
          <w:rFonts w:hint="eastAsia"/>
          <w:iCs/>
          <w:sz w:val="24"/>
          <w:szCs w:val="24"/>
        </w:rPr>
        <w:t>中现象</w:t>
      </w:r>
      <w:proofErr w:type="gramEnd"/>
      <w:r w:rsidRPr="00FE55A8">
        <w:rPr>
          <w:rFonts w:hint="eastAsia"/>
          <w:iCs/>
          <w:sz w:val="24"/>
          <w:szCs w:val="24"/>
        </w:rPr>
        <w:t>的变化序列，各个单子的序列法则之间是完全协调一致的。</w:t>
      </w:r>
      <w:r w:rsidR="007701DD" w:rsidRPr="00FE55A8">
        <w:rPr>
          <w:rFonts w:hint="eastAsia"/>
          <w:iCs/>
          <w:sz w:val="24"/>
          <w:szCs w:val="24"/>
        </w:rPr>
        <w:t>“既然所有事物都是联系的，我的早先的状态包含了另一事物的早先状态，也包含了另一事物的往后状态的根据，因而前者居先于后者。所有存在的元素都可以既通过同时发生（并存）的关系，又通过时间上的先后（递次）而如此安排。”</w:t>
      </w:r>
      <w:r w:rsidR="007701DD" w:rsidRPr="00FE55A8">
        <w:rPr>
          <w:iCs/>
          <w:sz w:val="24"/>
          <w:szCs w:val="24"/>
          <w:vertAlign w:val="superscript"/>
        </w:rPr>
        <w:footnoteReference w:id="66"/>
      </w:r>
      <w:r w:rsidR="007701DD" w:rsidRPr="00FE55A8">
        <w:rPr>
          <w:rFonts w:hint="eastAsia"/>
          <w:iCs/>
          <w:sz w:val="24"/>
          <w:szCs w:val="24"/>
        </w:rPr>
        <w:lastRenderedPageBreak/>
        <w:t>在前定和谐系统之中，“同时性”使得内在知觉和外在表象协调一致，“每当灵魂的情欲和‘知觉’需要他们有所运动时，它们那时恰好做出反应”</w:t>
      </w:r>
      <w:r w:rsidR="007701DD" w:rsidRPr="00FE55A8">
        <w:rPr>
          <w:iCs/>
          <w:sz w:val="24"/>
          <w:szCs w:val="24"/>
          <w:vertAlign w:val="superscript"/>
        </w:rPr>
        <w:footnoteReference w:id="67"/>
      </w:r>
      <w:r w:rsidR="007701DD" w:rsidRPr="00FE55A8">
        <w:rPr>
          <w:rFonts w:hint="eastAsia"/>
          <w:iCs/>
          <w:sz w:val="24"/>
          <w:szCs w:val="24"/>
        </w:rPr>
        <w:t>预先规定好了的相互关系产生了灵魂和形体之间的联系，而这样的联系正是在同时性这一前提下才实现了协调一致。“在时间的系列中，由于思想的连贯……一切都独立于一个外界，它使它们在灵魂之中产生，而又与宇宙间的其他一切相符合……”</w:t>
      </w:r>
      <w:r w:rsidR="007701DD" w:rsidRPr="00FE55A8">
        <w:rPr>
          <w:iCs/>
          <w:sz w:val="24"/>
          <w:szCs w:val="24"/>
          <w:vertAlign w:val="superscript"/>
        </w:rPr>
        <w:footnoteReference w:id="68"/>
      </w:r>
    </w:p>
    <w:p w:rsidR="001F67B4" w:rsidRPr="00FE55A8" w:rsidRDefault="001F67B4" w:rsidP="00CC1BE9">
      <w:pPr>
        <w:spacing w:line="360" w:lineRule="auto"/>
        <w:ind w:firstLineChars="200" w:firstLine="480"/>
        <w:rPr>
          <w:iCs/>
          <w:sz w:val="24"/>
          <w:szCs w:val="24"/>
        </w:rPr>
      </w:pPr>
      <w:r w:rsidRPr="00FE55A8">
        <w:rPr>
          <w:rFonts w:hint="eastAsia"/>
          <w:iCs/>
          <w:sz w:val="24"/>
          <w:szCs w:val="24"/>
        </w:rPr>
        <w:t>在单子之外，</w:t>
      </w:r>
      <w:r w:rsidR="006D1FC9" w:rsidRPr="00FE55A8">
        <w:rPr>
          <w:rFonts w:hint="eastAsia"/>
          <w:iCs/>
          <w:sz w:val="24"/>
          <w:szCs w:val="24"/>
        </w:rPr>
        <w:t>存在</w:t>
      </w:r>
      <w:proofErr w:type="gramStart"/>
      <w:r w:rsidR="006D1FC9" w:rsidRPr="00FE55A8">
        <w:rPr>
          <w:rFonts w:hint="eastAsia"/>
          <w:iCs/>
          <w:sz w:val="24"/>
          <w:szCs w:val="24"/>
        </w:rPr>
        <w:t>着现象</w:t>
      </w:r>
      <w:proofErr w:type="gramEnd"/>
      <w:r w:rsidRPr="00FE55A8">
        <w:rPr>
          <w:rFonts w:hint="eastAsia"/>
          <w:iCs/>
          <w:sz w:val="24"/>
          <w:szCs w:val="24"/>
        </w:rPr>
        <w:t>的序列法则。</w:t>
      </w:r>
      <w:r w:rsidR="00022327" w:rsidRPr="00FE55A8">
        <w:rPr>
          <w:rFonts w:hint="eastAsia"/>
          <w:iCs/>
          <w:sz w:val="24"/>
          <w:szCs w:val="24"/>
        </w:rPr>
        <w:t>“灵魂的本性在以一种非常精确的方式（虽然明晰程度有所不同）</w:t>
      </w:r>
      <w:proofErr w:type="gramStart"/>
      <w:r w:rsidR="00022327" w:rsidRPr="00FE55A8">
        <w:rPr>
          <w:rFonts w:hint="eastAsia"/>
          <w:iCs/>
          <w:sz w:val="24"/>
          <w:szCs w:val="24"/>
        </w:rPr>
        <w:t>表象着</w:t>
      </w:r>
      <w:proofErr w:type="gramEnd"/>
      <w:r w:rsidR="00022327" w:rsidRPr="00FE55A8">
        <w:rPr>
          <w:rFonts w:hint="eastAsia"/>
          <w:iCs/>
          <w:sz w:val="24"/>
          <w:szCs w:val="24"/>
        </w:rPr>
        <w:t>宇宙，灵魂自行产生的表象所组成的序列，就自然地与宇宙本身的变化所组成的序列相呼应。”</w:t>
      </w:r>
      <w:r w:rsidR="00022327" w:rsidRPr="00FE55A8">
        <w:rPr>
          <w:iCs/>
          <w:sz w:val="24"/>
          <w:szCs w:val="24"/>
          <w:vertAlign w:val="superscript"/>
        </w:rPr>
        <w:footnoteReference w:id="69"/>
      </w:r>
      <w:r w:rsidRPr="00FE55A8">
        <w:rPr>
          <w:rFonts w:hint="eastAsia"/>
          <w:iCs/>
          <w:sz w:val="24"/>
          <w:szCs w:val="24"/>
        </w:rPr>
        <w:t>在上帝创世之时，便预设了整个宇宙的一般序列法则，每个单子依据各自的法则形成各自的内时间序列，内时间序列与外时间序列是协调一致的，共同构成了对单子和现象领域都适用的</w:t>
      </w:r>
      <w:r w:rsidR="006D1FC9" w:rsidRPr="00FE55A8">
        <w:rPr>
          <w:rFonts w:hint="eastAsia"/>
          <w:iCs/>
          <w:sz w:val="24"/>
          <w:szCs w:val="24"/>
        </w:rPr>
        <w:t>所谓的</w:t>
      </w:r>
      <w:r w:rsidRPr="00FE55A8">
        <w:rPr>
          <w:rFonts w:hint="eastAsia"/>
          <w:iCs/>
          <w:sz w:val="24"/>
          <w:szCs w:val="24"/>
        </w:rPr>
        <w:t>宇宙公共时间。</w:t>
      </w:r>
      <w:r w:rsidRPr="00FE55A8">
        <w:rPr>
          <w:iCs/>
          <w:sz w:val="24"/>
          <w:szCs w:val="24"/>
          <w:vertAlign w:val="superscript"/>
        </w:rPr>
        <w:footnoteReference w:id="70"/>
      </w:r>
      <w:r w:rsidR="006D1FC9" w:rsidRPr="00FE55A8">
        <w:rPr>
          <w:rFonts w:hint="eastAsia"/>
          <w:iCs/>
          <w:sz w:val="24"/>
          <w:szCs w:val="24"/>
        </w:rPr>
        <w:t xml:space="preserve"> </w:t>
      </w:r>
      <w:r w:rsidR="00F70EC7" w:rsidRPr="00FE55A8">
        <w:rPr>
          <w:rFonts w:hint="eastAsia"/>
          <w:iCs/>
          <w:sz w:val="24"/>
          <w:szCs w:val="24"/>
        </w:rPr>
        <w:t>“复合物在这一方面乃是单纯实体的象征。因为既然全体是充实的，因而全部物质是连接的，既然在充实中所有的运动都按距离的比例对远处形体发生影响，因为每一个形体都不仅受到与它相接触的形体的影响，并以某种方式感受到这些形体中所发生的事件的影响，而且还以这些事物为媒介，感受到与它所直接接触到的这些事物相接触的事物的影响：——所以，这种传达一直达到一切遥远的距离。因此一切物体都感受到宇宙中所发生的一切，因而观看全体的人能够在每一个物体中看到各处所发生的事，以至过去或未来所发生的事，</w:t>
      </w:r>
      <w:r w:rsidR="006D1FC9" w:rsidRPr="00FE55A8">
        <w:rPr>
          <w:rFonts w:hint="eastAsia"/>
          <w:iCs/>
          <w:sz w:val="24"/>
          <w:szCs w:val="24"/>
        </w:rPr>
        <w:t>在现在中观察到在时间上和空间上甚为遥远的事；希波格拉底曾说过：‘</w:t>
      </w:r>
      <w:proofErr w:type="spellStart"/>
      <w:r w:rsidR="00F70EC7" w:rsidRPr="00FA4827">
        <w:rPr>
          <w:rFonts w:ascii="Times New Roman" w:hAnsi="Times New Roman"/>
          <w:iCs/>
          <w:sz w:val="24"/>
          <w:szCs w:val="24"/>
        </w:rPr>
        <w:t>σύμ</w:t>
      </w:r>
      <w:proofErr w:type="spellEnd"/>
      <w:r w:rsidR="00F70EC7" w:rsidRPr="00FA4827">
        <w:rPr>
          <w:rFonts w:ascii="Times New Roman" w:hAnsi="Times New Roman"/>
          <w:iCs/>
          <w:sz w:val="24"/>
          <w:szCs w:val="24"/>
        </w:rPr>
        <w:t>πνοια</w:t>
      </w:r>
      <w:r w:rsidR="00F70EC7" w:rsidRPr="00FE55A8">
        <w:rPr>
          <w:iCs/>
          <w:sz w:val="24"/>
          <w:szCs w:val="24"/>
        </w:rPr>
        <w:t xml:space="preserve"> </w:t>
      </w:r>
      <w:r w:rsidR="00F70EC7" w:rsidRPr="00FA4827">
        <w:rPr>
          <w:rFonts w:ascii="Times New Roman" w:hAnsi="Times New Roman"/>
          <w:iCs/>
          <w:sz w:val="24"/>
          <w:szCs w:val="24"/>
        </w:rPr>
        <w:t>π</w:t>
      </w:r>
      <w:proofErr w:type="spellStart"/>
      <w:r w:rsidR="00F70EC7" w:rsidRPr="00FA4827">
        <w:rPr>
          <w:rFonts w:ascii="Times New Roman" w:hAnsi="Times New Roman"/>
          <w:iCs/>
          <w:sz w:val="24"/>
          <w:szCs w:val="24"/>
        </w:rPr>
        <w:t>άντ</w:t>
      </w:r>
      <w:proofErr w:type="spellEnd"/>
      <w:r w:rsidR="00F70EC7" w:rsidRPr="00FA4827">
        <w:rPr>
          <w:rFonts w:ascii="Times New Roman" w:hAnsi="Times New Roman"/>
          <w:iCs/>
          <w:sz w:val="24"/>
          <w:szCs w:val="24"/>
        </w:rPr>
        <w:t>α</w:t>
      </w:r>
      <w:r w:rsidR="00F70EC7" w:rsidRPr="00FE55A8">
        <w:rPr>
          <w:iCs/>
          <w:sz w:val="24"/>
          <w:szCs w:val="24"/>
        </w:rPr>
        <w:t xml:space="preserve"> </w:t>
      </w:r>
      <w:r w:rsidR="00F70EC7" w:rsidRPr="00FE55A8">
        <w:rPr>
          <w:rFonts w:hint="eastAsia"/>
          <w:iCs/>
          <w:sz w:val="24"/>
          <w:szCs w:val="24"/>
        </w:rPr>
        <w:t>[</w:t>
      </w:r>
      <w:r w:rsidR="00F70EC7" w:rsidRPr="00FE55A8">
        <w:rPr>
          <w:rFonts w:hint="eastAsia"/>
          <w:iCs/>
          <w:sz w:val="24"/>
          <w:szCs w:val="24"/>
        </w:rPr>
        <w:t>万物一致</w:t>
      </w:r>
      <w:r w:rsidR="00F70EC7" w:rsidRPr="00FE55A8">
        <w:rPr>
          <w:rFonts w:hint="eastAsia"/>
          <w:iCs/>
          <w:sz w:val="24"/>
          <w:szCs w:val="24"/>
        </w:rPr>
        <w:t>]</w:t>
      </w:r>
      <w:r w:rsidR="006D1FC9" w:rsidRPr="00FE55A8">
        <w:rPr>
          <w:rFonts w:hint="eastAsia"/>
          <w:iCs/>
          <w:sz w:val="24"/>
          <w:szCs w:val="24"/>
        </w:rPr>
        <w:t>’</w:t>
      </w:r>
      <w:r w:rsidR="00F70EC7" w:rsidRPr="00FE55A8">
        <w:rPr>
          <w:rFonts w:hint="eastAsia"/>
          <w:iCs/>
          <w:sz w:val="24"/>
          <w:szCs w:val="24"/>
        </w:rPr>
        <w:t>。但是一个灵魂只能在自身中看到清晰地表象于其中的东西，而不能一下发挥出它的全部奥秘，因为这些奥秘是趋于无穷的。”</w:t>
      </w:r>
      <w:r w:rsidR="00F70EC7" w:rsidRPr="00FE55A8">
        <w:rPr>
          <w:iCs/>
          <w:sz w:val="24"/>
          <w:szCs w:val="24"/>
          <w:vertAlign w:val="superscript"/>
        </w:rPr>
        <w:footnoteReference w:id="71"/>
      </w:r>
      <w:r w:rsidR="00E86D23" w:rsidRPr="00FE55A8">
        <w:rPr>
          <w:rFonts w:hint="eastAsia"/>
          <w:iCs/>
          <w:sz w:val="24"/>
          <w:szCs w:val="24"/>
        </w:rPr>
        <w:t>因此，关于单子存在着时间性质的三个观点其实指向的是同一个，也就是说，根据前定和谐的法则，单子的内在时间和单子间的时间共同构成同一个时间，也就是宇宙公共时间。然而，单子有无时间性的问题的解决，只要探寻这三者的基础，也就是单子是否内在地具有时间便可。详细的讨论将在最后一部分进行。</w:t>
      </w:r>
    </w:p>
    <w:p w:rsidR="00BF7F05" w:rsidRPr="00E356AD" w:rsidRDefault="001F67B4" w:rsidP="006E4EA3">
      <w:pPr>
        <w:pStyle w:val="2"/>
      </w:pPr>
      <w:bookmarkStart w:id="16" w:name="_Toc480478646"/>
      <w:r w:rsidRPr="00E356AD">
        <w:rPr>
          <w:rFonts w:hint="eastAsia"/>
        </w:rPr>
        <w:lastRenderedPageBreak/>
        <w:t>时间与变化</w:t>
      </w:r>
      <w:bookmarkEnd w:id="16"/>
    </w:p>
    <w:p w:rsidR="00E92838" w:rsidRDefault="00E92838" w:rsidP="007E44B8">
      <w:pPr>
        <w:spacing w:line="360" w:lineRule="auto"/>
        <w:ind w:firstLineChars="200" w:firstLine="480"/>
        <w:rPr>
          <w:iCs/>
          <w:sz w:val="24"/>
          <w:szCs w:val="24"/>
        </w:rPr>
      </w:pPr>
      <w:r w:rsidRPr="00FE55A8">
        <w:rPr>
          <w:rFonts w:hint="eastAsia"/>
          <w:iCs/>
          <w:sz w:val="24"/>
          <w:szCs w:val="24"/>
        </w:rPr>
        <w:t>莱布尼茨在《新系统》</w:t>
      </w:r>
      <w:r w:rsidR="00E356AD">
        <w:rPr>
          <w:rFonts w:hint="eastAsia"/>
          <w:iCs/>
          <w:sz w:val="24"/>
          <w:szCs w:val="24"/>
        </w:rPr>
        <w:t>中说：“</w:t>
      </w:r>
      <w:r w:rsidR="00E356AD" w:rsidRPr="00E356AD">
        <w:rPr>
          <w:rFonts w:hint="eastAsia"/>
          <w:iCs/>
          <w:sz w:val="24"/>
          <w:szCs w:val="24"/>
        </w:rPr>
        <w:t>所谓</w:t>
      </w:r>
      <w:r w:rsidR="00E356AD">
        <w:rPr>
          <w:rFonts w:hint="eastAsia"/>
          <w:iCs/>
          <w:sz w:val="24"/>
          <w:szCs w:val="24"/>
        </w:rPr>
        <w:t>‘</w:t>
      </w:r>
      <w:r w:rsidR="00E356AD" w:rsidRPr="00E356AD">
        <w:rPr>
          <w:rFonts w:hint="eastAsia"/>
          <w:iCs/>
          <w:sz w:val="24"/>
          <w:szCs w:val="24"/>
        </w:rPr>
        <w:t>力</w:t>
      </w:r>
      <w:r w:rsidR="00E356AD">
        <w:rPr>
          <w:rFonts w:hint="eastAsia"/>
          <w:iCs/>
          <w:sz w:val="24"/>
          <w:szCs w:val="24"/>
        </w:rPr>
        <w:t>’</w:t>
      </w:r>
      <w:r w:rsidR="00E356AD" w:rsidRPr="00E356AD">
        <w:rPr>
          <w:rFonts w:hint="eastAsia"/>
          <w:iCs/>
          <w:sz w:val="24"/>
          <w:szCs w:val="24"/>
        </w:rPr>
        <w:t>（</w:t>
      </w:r>
      <w:r w:rsidR="00E356AD" w:rsidRPr="00FA4827">
        <w:rPr>
          <w:rFonts w:ascii="Times New Roman" w:hAnsi="Times New Roman" w:hint="eastAsia"/>
          <w:iCs/>
          <w:sz w:val="24"/>
          <w:szCs w:val="24"/>
        </w:rPr>
        <w:t>force</w:t>
      </w:r>
      <w:r w:rsidR="00E356AD" w:rsidRPr="00E356AD">
        <w:rPr>
          <w:rFonts w:hint="eastAsia"/>
          <w:iCs/>
          <w:sz w:val="24"/>
          <w:szCs w:val="24"/>
        </w:rPr>
        <w:t>）或</w:t>
      </w:r>
      <w:r w:rsidR="00E356AD">
        <w:rPr>
          <w:rFonts w:hint="eastAsia"/>
          <w:iCs/>
          <w:sz w:val="24"/>
          <w:szCs w:val="24"/>
        </w:rPr>
        <w:t>‘</w:t>
      </w:r>
      <w:r w:rsidR="00E356AD" w:rsidRPr="00E356AD">
        <w:rPr>
          <w:rFonts w:hint="eastAsia"/>
          <w:iCs/>
          <w:sz w:val="24"/>
          <w:szCs w:val="24"/>
        </w:rPr>
        <w:t>力量</w:t>
      </w:r>
      <w:r w:rsidR="00E356AD">
        <w:rPr>
          <w:rFonts w:hint="eastAsia"/>
          <w:iCs/>
          <w:sz w:val="24"/>
          <w:szCs w:val="24"/>
        </w:rPr>
        <w:t>’</w:t>
      </w:r>
      <w:r w:rsidR="00E356AD" w:rsidRPr="00E356AD">
        <w:rPr>
          <w:rFonts w:hint="eastAsia"/>
          <w:iCs/>
          <w:sz w:val="24"/>
          <w:szCs w:val="24"/>
        </w:rPr>
        <w:t>（</w:t>
      </w:r>
      <w:r w:rsidR="00E356AD" w:rsidRPr="00FA4827">
        <w:rPr>
          <w:rFonts w:ascii="Times New Roman" w:hAnsi="Times New Roman" w:hint="eastAsia"/>
          <w:iCs/>
          <w:sz w:val="24"/>
          <w:szCs w:val="24"/>
        </w:rPr>
        <w:t>puissance</w:t>
      </w:r>
      <w:r w:rsidR="00E356AD" w:rsidRPr="00E356AD">
        <w:rPr>
          <w:rFonts w:hint="eastAsia"/>
          <w:iCs/>
          <w:sz w:val="24"/>
          <w:szCs w:val="24"/>
        </w:rPr>
        <w:t>），我并不认为就是能力（</w:t>
      </w:r>
      <w:r w:rsidR="00E356AD" w:rsidRPr="00FA4827">
        <w:rPr>
          <w:rFonts w:ascii="Times New Roman" w:hAnsi="Times New Roman" w:cs="Times New Roman"/>
          <w:iCs/>
          <w:sz w:val="24"/>
          <w:szCs w:val="24"/>
        </w:rPr>
        <w:t>le</w:t>
      </w:r>
      <w:r w:rsidR="00E356AD" w:rsidRPr="00E356AD">
        <w:rPr>
          <w:rFonts w:ascii="Times New Roman" w:hAnsi="Times New Roman" w:cs="Times New Roman"/>
          <w:iCs/>
          <w:sz w:val="24"/>
          <w:szCs w:val="24"/>
        </w:rPr>
        <w:t xml:space="preserve"> </w:t>
      </w:r>
      <w:proofErr w:type="spellStart"/>
      <w:r w:rsidR="00E356AD" w:rsidRPr="00FA4827">
        <w:rPr>
          <w:rFonts w:ascii="Times New Roman" w:hAnsi="Times New Roman" w:cs="Times New Roman"/>
          <w:iCs/>
          <w:sz w:val="24"/>
          <w:szCs w:val="24"/>
        </w:rPr>
        <w:t>pouvoir</w:t>
      </w:r>
      <w:proofErr w:type="spellEnd"/>
      <w:r w:rsidR="00E356AD" w:rsidRPr="00E356AD">
        <w:rPr>
          <w:rFonts w:hint="eastAsia"/>
          <w:iCs/>
          <w:sz w:val="24"/>
          <w:szCs w:val="24"/>
        </w:rPr>
        <w:t>）或单纯的机能（</w:t>
      </w:r>
      <w:r w:rsidR="00E356AD" w:rsidRPr="00FA4827">
        <w:rPr>
          <w:rFonts w:ascii="Times New Roman" w:hAnsi="Times New Roman" w:cs="Times New Roman"/>
          <w:iCs/>
          <w:sz w:val="24"/>
          <w:szCs w:val="24"/>
        </w:rPr>
        <w:t>la</w:t>
      </w:r>
      <w:r w:rsidR="00E356AD" w:rsidRPr="00E356AD">
        <w:rPr>
          <w:rFonts w:ascii="Times New Roman" w:hAnsi="Times New Roman" w:cs="Times New Roman"/>
          <w:iCs/>
          <w:sz w:val="24"/>
          <w:szCs w:val="24"/>
        </w:rPr>
        <w:t xml:space="preserve"> </w:t>
      </w:r>
      <w:proofErr w:type="spellStart"/>
      <w:r w:rsidR="00E356AD" w:rsidRPr="00FA4827">
        <w:rPr>
          <w:rFonts w:ascii="Times New Roman" w:hAnsi="Times New Roman" w:cs="Times New Roman"/>
          <w:iCs/>
          <w:sz w:val="24"/>
          <w:szCs w:val="24"/>
        </w:rPr>
        <w:t>faculté</w:t>
      </w:r>
      <w:proofErr w:type="spellEnd"/>
      <w:r w:rsidR="00E356AD" w:rsidRPr="00E356AD">
        <w:rPr>
          <w:rFonts w:hint="eastAsia"/>
          <w:iCs/>
          <w:sz w:val="24"/>
          <w:szCs w:val="24"/>
        </w:rPr>
        <w:t>），后者只是一种能够活动的直接可能性，并且跟死的东西一样决不能不受外来的刺激而产生行动；而我是认为</w:t>
      </w:r>
      <w:r w:rsidR="00E356AD">
        <w:rPr>
          <w:rFonts w:hint="eastAsia"/>
          <w:iCs/>
          <w:sz w:val="24"/>
          <w:szCs w:val="24"/>
        </w:rPr>
        <w:t>力是介于能力与行动之间的东西，它包含着一种努力，一种作为，一种‘</w:t>
      </w:r>
      <w:r w:rsidR="00E356AD" w:rsidRPr="00E356AD">
        <w:rPr>
          <w:rFonts w:hint="eastAsia"/>
          <w:iCs/>
          <w:sz w:val="24"/>
          <w:szCs w:val="24"/>
        </w:rPr>
        <w:t>隐德来希</w:t>
      </w:r>
      <w:r w:rsidR="00E356AD">
        <w:rPr>
          <w:rFonts w:hint="eastAsia"/>
          <w:iCs/>
          <w:sz w:val="24"/>
          <w:szCs w:val="24"/>
        </w:rPr>
        <w:t>’</w:t>
      </w:r>
      <w:r w:rsidR="00E356AD" w:rsidRPr="00E356AD">
        <w:rPr>
          <w:rFonts w:hint="eastAsia"/>
          <w:iCs/>
          <w:sz w:val="24"/>
          <w:szCs w:val="24"/>
        </w:rPr>
        <w:t>，因为</w:t>
      </w:r>
      <w:r w:rsidR="00E356AD">
        <w:rPr>
          <w:rFonts w:hint="eastAsia"/>
          <w:iCs/>
          <w:sz w:val="24"/>
          <w:szCs w:val="24"/>
        </w:rPr>
        <w:t>‘</w:t>
      </w:r>
      <w:r w:rsidR="00E356AD" w:rsidRPr="00E356AD">
        <w:rPr>
          <w:rFonts w:hint="eastAsia"/>
          <w:iCs/>
          <w:sz w:val="24"/>
          <w:szCs w:val="24"/>
        </w:rPr>
        <w:t>力</w:t>
      </w:r>
      <w:r w:rsidR="00E356AD">
        <w:rPr>
          <w:rFonts w:hint="eastAsia"/>
          <w:iCs/>
          <w:sz w:val="24"/>
          <w:szCs w:val="24"/>
        </w:rPr>
        <w:t>’</w:t>
      </w:r>
      <w:r w:rsidR="00E356AD" w:rsidRPr="00E356AD">
        <w:rPr>
          <w:rFonts w:hint="eastAsia"/>
          <w:iCs/>
          <w:sz w:val="24"/>
          <w:szCs w:val="24"/>
        </w:rPr>
        <w:t>只要不受什么阻碍，本身就会过渡到行动。这就说明了为什么我会认为力既然是行动的原则，那么也就是实体的构成要素，因为行动是实体的特性。</w:t>
      </w:r>
      <w:r w:rsidR="00E356AD">
        <w:rPr>
          <w:rFonts w:hint="eastAsia"/>
          <w:iCs/>
          <w:sz w:val="24"/>
          <w:szCs w:val="24"/>
        </w:rPr>
        <w:t>”</w:t>
      </w:r>
      <w:r w:rsidRPr="00FE55A8">
        <w:rPr>
          <w:rFonts w:hint="eastAsia"/>
          <w:iCs/>
          <w:sz w:val="24"/>
          <w:szCs w:val="24"/>
        </w:rPr>
        <w:t>单子的本性在于力，力是单子变化的内在的原则。在莱布尼茨那里，力产生出一种“实在的”因果系列，从而使得现实世界处于一个“具体的”时空结构中。相反地，在可能世界中，实体的系列法则无法在时间中实际地展开，或者说，其中的时空结构仅仅是一种关系结构。对此，莱布尼茨写道：“我们必须意识到，即使在被创造的实体中，力也是一种绝对实在的东西，而空间、时间、运动则类似于精神的构造出来的某种东西，它们不是根据自身成为真的或实在的”，离开了力，时间、空间、运动都只是纯粹的关系。系列法则是在可能世界中把实体完整概念统一起来的关系序列，力则是在现实世界中把实体的诸多具体状态统一起来的实在力量。前者使得可能的实体成为一个无穷级数，后者使得现实的实体成为一个永动机。如果没有活动，实体就不再经历新的状态，也就脱离了时间性，从而不再存在。</w:t>
      </w:r>
    </w:p>
    <w:p w:rsidR="007E44B8" w:rsidRPr="007E44B8" w:rsidRDefault="007E44B8" w:rsidP="007E44B8">
      <w:pPr>
        <w:spacing w:line="360" w:lineRule="auto"/>
        <w:ind w:firstLineChars="200" w:firstLine="480"/>
        <w:rPr>
          <w:iCs/>
          <w:sz w:val="24"/>
          <w:szCs w:val="24"/>
        </w:rPr>
      </w:pPr>
      <w:r w:rsidRPr="007E44B8">
        <w:rPr>
          <w:rFonts w:hint="eastAsia"/>
          <w:iCs/>
          <w:sz w:val="24"/>
          <w:szCs w:val="24"/>
        </w:rPr>
        <w:t>正如前文所述，麦克塔加的</w:t>
      </w:r>
      <w:r w:rsidRPr="00FA4827">
        <w:rPr>
          <w:rFonts w:ascii="Times New Roman" w:hAnsi="Times New Roman" w:hint="eastAsia"/>
          <w:iCs/>
          <w:sz w:val="24"/>
          <w:szCs w:val="24"/>
        </w:rPr>
        <w:t>A</w:t>
      </w:r>
      <w:r w:rsidRPr="007E44B8">
        <w:rPr>
          <w:rFonts w:hint="eastAsia"/>
          <w:iCs/>
          <w:sz w:val="24"/>
          <w:szCs w:val="24"/>
        </w:rPr>
        <w:t>理论认为变化存在于同样的事物之中，同时需要持续不同的</w:t>
      </w:r>
      <w:r w:rsidRPr="00FA4827">
        <w:rPr>
          <w:rFonts w:ascii="Times New Roman" w:hAnsi="Times New Roman" w:hint="eastAsia"/>
          <w:iCs/>
          <w:sz w:val="24"/>
          <w:szCs w:val="24"/>
        </w:rPr>
        <w:t>A</w:t>
      </w:r>
      <w:r w:rsidRPr="007E44B8">
        <w:rPr>
          <w:rFonts w:hint="eastAsia"/>
          <w:iCs/>
          <w:sz w:val="24"/>
          <w:szCs w:val="24"/>
        </w:rPr>
        <w:t>属性。只有事物或者时间在过去、现在和未来都具有</w:t>
      </w:r>
      <w:r w:rsidRPr="00FA4827">
        <w:rPr>
          <w:rFonts w:ascii="Times New Roman" w:hAnsi="Times New Roman" w:hint="eastAsia"/>
          <w:iCs/>
          <w:sz w:val="24"/>
          <w:szCs w:val="24"/>
        </w:rPr>
        <w:t>A</w:t>
      </w:r>
      <w:r w:rsidRPr="007E44B8">
        <w:rPr>
          <w:rFonts w:hint="eastAsia"/>
          <w:iCs/>
          <w:sz w:val="24"/>
          <w:szCs w:val="24"/>
        </w:rPr>
        <w:t>属性，我们才说存在着变化。这种观点与奥古斯丁所持有的不尽相同。在《忏悔录》中，奥古斯丁写道：“我知道如果没有过去的事物，则没有过去的时间；没有来到的事物，也没有将来的时间，并且如果什么也不存在，则也没有现在的时间……现在如果永久是现在，便没有时间，而是永恒。现在的所以成为时间，由于走向过去；那么我们怎能说现在存在呢？现在所以在的原因是即将不在；因此，除非时间走向不存在，否则我便不能正确地说时间不存在。”</w:t>
      </w:r>
      <w:r w:rsidRPr="007E44B8">
        <w:rPr>
          <w:iCs/>
          <w:sz w:val="24"/>
          <w:szCs w:val="24"/>
          <w:vertAlign w:val="superscript"/>
        </w:rPr>
        <w:footnoteReference w:id="72"/>
      </w:r>
      <w:r w:rsidRPr="007E44B8">
        <w:rPr>
          <w:iCs/>
          <w:sz w:val="24"/>
          <w:szCs w:val="24"/>
        </w:rPr>
        <w:t>而</w:t>
      </w:r>
      <w:r w:rsidRPr="00FA4827">
        <w:rPr>
          <w:rFonts w:ascii="Times New Roman" w:hAnsi="Times New Roman" w:hint="eastAsia"/>
          <w:iCs/>
          <w:sz w:val="24"/>
          <w:szCs w:val="24"/>
        </w:rPr>
        <w:t>B</w:t>
      </w:r>
      <w:r w:rsidRPr="007E44B8">
        <w:rPr>
          <w:rFonts w:hint="eastAsia"/>
          <w:iCs/>
          <w:sz w:val="24"/>
          <w:szCs w:val="24"/>
        </w:rPr>
        <w:t>理论认为，既然事物在时间系列中并不改变自身的位置，那么事实上就根本没有变化。如果是这样</w:t>
      </w:r>
      <w:r w:rsidRPr="007E44B8">
        <w:rPr>
          <w:rFonts w:hint="eastAsia"/>
          <w:iCs/>
          <w:sz w:val="24"/>
          <w:szCs w:val="24"/>
        </w:rPr>
        <w:lastRenderedPageBreak/>
        <w:t>的话，那么莱布尼茨的时间中就根本没有变化。</w:t>
      </w:r>
    </w:p>
    <w:p w:rsidR="007E44B8" w:rsidRPr="007E44B8" w:rsidRDefault="007E44B8" w:rsidP="007E44B8">
      <w:pPr>
        <w:spacing w:line="360" w:lineRule="auto"/>
        <w:ind w:firstLineChars="200" w:firstLine="480"/>
        <w:rPr>
          <w:iCs/>
          <w:sz w:val="24"/>
          <w:szCs w:val="24"/>
        </w:rPr>
      </w:pPr>
      <w:r w:rsidRPr="007E44B8">
        <w:rPr>
          <w:rFonts w:hint="eastAsia"/>
          <w:iCs/>
          <w:sz w:val="24"/>
          <w:szCs w:val="24"/>
        </w:rPr>
        <w:t>然而，在莱布尼茨的形而上学中，变化占据着核心的位置。“除非在简单的事物中有变化，否则在所有的事物中就不会有任何变化。每个变化也并不来源于外部，相反，变化的内在倾向是有限实体的本性，单子中没有其他的变化形式……所有个别事物或是连续的，或是连续的主体。因此你的视角和我的同时并存。除了包含着连续系列的法则本身，事物中并没什么是永恒的。”</w:t>
      </w:r>
      <w:r w:rsidRPr="007E44B8">
        <w:rPr>
          <w:iCs/>
          <w:sz w:val="24"/>
          <w:szCs w:val="24"/>
          <w:vertAlign w:val="superscript"/>
        </w:rPr>
        <w:footnoteReference w:id="73"/>
      </w:r>
      <w:r w:rsidRPr="007E44B8">
        <w:rPr>
          <w:iCs/>
          <w:sz w:val="24"/>
          <w:szCs w:val="24"/>
        </w:rPr>
        <w:t xml:space="preserve"> </w:t>
      </w:r>
      <w:r w:rsidRPr="007E44B8">
        <w:rPr>
          <w:rFonts w:hint="eastAsia"/>
          <w:iCs/>
          <w:sz w:val="24"/>
          <w:szCs w:val="24"/>
        </w:rPr>
        <w:t>事实上，莱布尼茨是一个在时间上的还原主义者，在看待变化与时间的关系时，遵从亚里士多德的原则（</w:t>
      </w:r>
      <w:r w:rsidRPr="00FA4827">
        <w:rPr>
          <w:rFonts w:ascii="Times New Roman" w:hAnsi="Times New Roman" w:hint="eastAsia"/>
          <w:iCs/>
          <w:sz w:val="24"/>
          <w:szCs w:val="24"/>
        </w:rPr>
        <w:t>A</w:t>
      </w:r>
      <w:r w:rsidRPr="00FA4827">
        <w:rPr>
          <w:rFonts w:ascii="Times New Roman" w:hAnsi="Times New Roman"/>
          <w:iCs/>
          <w:sz w:val="24"/>
          <w:szCs w:val="24"/>
        </w:rPr>
        <w:t>ristotle</w:t>
      </w:r>
      <w:proofErr w:type="gramStart"/>
      <w:r>
        <w:rPr>
          <w:iCs/>
          <w:sz w:val="24"/>
          <w:szCs w:val="24"/>
        </w:rPr>
        <w:t>’</w:t>
      </w:r>
      <w:proofErr w:type="gramEnd"/>
      <w:r>
        <w:rPr>
          <w:iCs/>
          <w:sz w:val="24"/>
          <w:szCs w:val="24"/>
        </w:rPr>
        <w:t xml:space="preserve"> </w:t>
      </w:r>
      <w:r w:rsidRPr="00FA4827">
        <w:rPr>
          <w:rFonts w:ascii="Times New Roman" w:hAnsi="Times New Roman"/>
          <w:iCs/>
          <w:sz w:val="24"/>
          <w:szCs w:val="24"/>
        </w:rPr>
        <w:t>s</w:t>
      </w:r>
      <w:r w:rsidRPr="007E44B8">
        <w:rPr>
          <w:iCs/>
          <w:sz w:val="24"/>
          <w:szCs w:val="24"/>
        </w:rPr>
        <w:t xml:space="preserve"> </w:t>
      </w:r>
      <w:r w:rsidRPr="00FA4827">
        <w:rPr>
          <w:rFonts w:ascii="Times New Roman" w:hAnsi="Times New Roman"/>
          <w:iCs/>
          <w:sz w:val="24"/>
          <w:szCs w:val="24"/>
        </w:rPr>
        <w:t>principle</w:t>
      </w:r>
      <w:r w:rsidRPr="007E44B8">
        <w:rPr>
          <w:rFonts w:hint="eastAsia"/>
          <w:iCs/>
          <w:sz w:val="24"/>
          <w:szCs w:val="24"/>
        </w:rPr>
        <w:t>）。</w:t>
      </w:r>
      <w:r>
        <w:rPr>
          <w:rFonts w:hint="eastAsia"/>
          <w:iCs/>
          <w:sz w:val="24"/>
          <w:szCs w:val="24"/>
        </w:rPr>
        <w:t>”</w:t>
      </w:r>
      <w:r w:rsidRPr="007E44B8">
        <w:rPr>
          <w:rFonts w:hint="eastAsia"/>
          <w:iCs/>
          <w:sz w:val="24"/>
          <w:szCs w:val="24"/>
        </w:rPr>
        <w:t>的确，亚里士多德说过，时间是运动的数而不是它的度量。事实上可以说绵延是靠周期性的相等运动的数来认识的，在这种运动中，当一个结束时另一个就开始了，</w:t>
      </w:r>
      <w:proofErr w:type="gramStart"/>
      <w:r w:rsidRPr="007E44B8">
        <w:rPr>
          <w:rFonts w:hint="eastAsia"/>
          <w:iCs/>
          <w:sz w:val="24"/>
          <w:szCs w:val="24"/>
        </w:rPr>
        <w:t>例如靠</w:t>
      </w:r>
      <w:proofErr w:type="gramEnd"/>
      <w:r w:rsidRPr="007E44B8">
        <w:rPr>
          <w:rFonts w:hint="eastAsia"/>
          <w:iCs/>
          <w:sz w:val="24"/>
          <w:szCs w:val="24"/>
        </w:rPr>
        <w:t>地球或其他星球的这许多运转来认识。</w:t>
      </w:r>
      <w:r w:rsidRPr="007E44B8">
        <w:rPr>
          <w:iCs/>
          <w:sz w:val="24"/>
          <w:szCs w:val="24"/>
        </w:rPr>
        <w:t>”</w:t>
      </w:r>
      <w:r w:rsidRPr="007E44B8">
        <w:rPr>
          <w:iCs/>
          <w:sz w:val="24"/>
          <w:szCs w:val="24"/>
          <w:vertAlign w:val="superscript"/>
        </w:rPr>
        <w:footnoteReference w:id="74"/>
      </w:r>
      <w:r w:rsidRPr="007E44B8">
        <w:rPr>
          <w:rFonts w:hint="eastAsia"/>
          <w:iCs/>
          <w:sz w:val="24"/>
          <w:szCs w:val="24"/>
        </w:rPr>
        <w:t>亚里士多德本人也认为，“时间也不能脱离变化。因为，如果我们自己的意识完全没有发生变化，或者发生了变化而没有察觉到，我们就不会认为有时间过去了……因此，如果我们没有辨别到任何变化，心灵显得还保持在‘未被分解的一’这种状态下，我们就会发生以为时间不存在的现象；如果我们感觉辨别到了变化，我们就会说已经有时间过去了。可见时间是不能脱离运动和变化的。”</w:t>
      </w:r>
      <w:r w:rsidRPr="007E44B8">
        <w:rPr>
          <w:iCs/>
          <w:sz w:val="24"/>
          <w:szCs w:val="24"/>
          <w:vertAlign w:val="superscript"/>
        </w:rPr>
        <w:footnoteReference w:id="75"/>
      </w:r>
    </w:p>
    <w:p w:rsidR="007E44B8" w:rsidRPr="007E44B8" w:rsidRDefault="007E44B8" w:rsidP="007E44B8">
      <w:pPr>
        <w:spacing w:line="360" w:lineRule="auto"/>
        <w:ind w:firstLineChars="200" w:firstLine="480"/>
        <w:rPr>
          <w:iCs/>
          <w:sz w:val="24"/>
          <w:szCs w:val="24"/>
        </w:rPr>
      </w:pPr>
      <w:r w:rsidRPr="007E44B8">
        <w:rPr>
          <w:rFonts w:hint="eastAsia"/>
          <w:iCs/>
          <w:sz w:val="24"/>
          <w:szCs w:val="24"/>
        </w:rPr>
        <w:t>如果只有</w:t>
      </w:r>
      <w:r w:rsidRPr="00FA4827">
        <w:rPr>
          <w:rFonts w:ascii="Times New Roman" w:hAnsi="Times New Roman" w:hint="eastAsia"/>
          <w:iCs/>
          <w:sz w:val="24"/>
          <w:szCs w:val="24"/>
        </w:rPr>
        <w:t>A</w:t>
      </w:r>
      <w:r w:rsidRPr="007E44B8">
        <w:rPr>
          <w:rFonts w:hint="eastAsia"/>
          <w:iCs/>
          <w:sz w:val="24"/>
          <w:szCs w:val="24"/>
        </w:rPr>
        <w:t>理论允许变化发生，那么莱布尼茨看似应该接受</w:t>
      </w:r>
      <w:r w:rsidRPr="00FA4827">
        <w:rPr>
          <w:rFonts w:ascii="Times New Roman" w:hAnsi="Times New Roman" w:hint="eastAsia"/>
          <w:iCs/>
          <w:sz w:val="24"/>
          <w:szCs w:val="24"/>
        </w:rPr>
        <w:t>A</w:t>
      </w:r>
      <w:r w:rsidRPr="007E44B8">
        <w:rPr>
          <w:rFonts w:hint="eastAsia"/>
          <w:iCs/>
          <w:sz w:val="24"/>
          <w:szCs w:val="24"/>
        </w:rPr>
        <w:t>理论而否认关系的时间即</w:t>
      </w:r>
      <w:r w:rsidRPr="00FA4827">
        <w:rPr>
          <w:rFonts w:ascii="Times New Roman" w:hAnsi="Times New Roman" w:hint="eastAsia"/>
          <w:iCs/>
          <w:sz w:val="24"/>
          <w:szCs w:val="24"/>
        </w:rPr>
        <w:t>B</w:t>
      </w:r>
      <w:r w:rsidRPr="007E44B8">
        <w:rPr>
          <w:rFonts w:hint="eastAsia"/>
          <w:iCs/>
          <w:sz w:val="24"/>
          <w:szCs w:val="24"/>
        </w:rPr>
        <w:t>理论。因而，莱布尼茨是否认为事物具有过去、现在和未来的单子的属性？是否认为变化的本质在于</w:t>
      </w:r>
      <w:r w:rsidRPr="00FA4827">
        <w:rPr>
          <w:rFonts w:ascii="Times New Roman" w:hAnsi="Times New Roman" w:hint="eastAsia"/>
          <w:iCs/>
          <w:sz w:val="24"/>
          <w:szCs w:val="24"/>
        </w:rPr>
        <w:t>A</w:t>
      </w:r>
      <w:r w:rsidRPr="007E44B8">
        <w:rPr>
          <w:rFonts w:hint="eastAsia"/>
          <w:iCs/>
          <w:sz w:val="24"/>
          <w:szCs w:val="24"/>
        </w:rPr>
        <w:t>理论意义上的事物的属性的变化？如果莱布尼茨接受了</w:t>
      </w:r>
      <w:r w:rsidRPr="00FA4827">
        <w:rPr>
          <w:rFonts w:ascii="Times New Roman" w:hAnsi="Times New Roman" w:hint="eastAsia"/>
          <w:iCs/>
          <w:sz w:val="24"/>
          <w:szCs w:val="24"/>
        </w:rPr>
        <w:t>A</w:t>
      </w:r>
      <w:r w:rsidRPr="007E44B8">
        <w:rPr>
          <w:rFonts w:hint="eastAsia"/>
          <w:iCs/>
          <w:sz w:val="24"/>
          <w:szCs w:val="24"/>
        </w:rPr>
        <w:t>理论，那么也就意味着时间的因果关系理论不成立。莱布尼茨曾说，“未来将会成为现在，未来将会成为过去，过去将永远是过去，对于现在而言的将来将是将来。但并不总是，过去曾是未来，过去曾是现在。”</w:t>
      </w:r>
      <w:r w:rsidRPr="007E44B8">
        <w:rPr>
          <w:iCs/>
          <w:sz w:val="24"/>
          <w:szCs w:val="24"/>
          <w:vertAlign w:val="superscript"/>
        </w:rPr>
        <w:footnoteReference w:id="76"/>
      </w:r>
      <w:r w:rsidRPr="007E44B8">
        <w:rPr>
          <w:rFonts w:hint="eastAsia"/>
          <w:iCs/>
          <w:sz w:val="24"/>
          <w:szCs w:val="24"/>
        </w:rPr>
        <w:t>这表明，单子的属性经历了持续的变化，也就是说它们在</w:t>
      </w:r>
      <w:r w:rsidRPr="00FA4827">
        <w:rPr>
          <w:rFonts w:ascii="Times New Roman" w:hAnsi="Times New Roman" w:hint="eastAsia"/>
          <w:iCs/>
          <w:sz w:val="24"/>
          <w:szCs w:val="24"/>
        </w:rPr>
        <w:t>A</w:t>
      </w:r>
      <w:r w:rsidRPr="007E44B8">
        <w:rPr>
          <w:rFonts w:hint="eastAsia"/>
          <w:iCs/>
          <w:sz w:val="24"/>
          <w:szCs w:val="24"/>
        </w:rPr>
        <w:t>系列中拥有不断变化的时间位置，未来将成为现在、过去。正如莱布尼茨给</w:t>
      </w:r>
      <w:r w:rsidRPr="00FA4827">
        <w:rPr>
          <w:rFonts w:ascii="Times New Roman" w:hAnsi="Times New Roman" w:hint="eastAsia"/>
          <w:iCs/>
          <w:sz w:val="24"/>
          <w:szCs w:val="24"/>
        </w:rPr>
        <w:t>De</w:t>
      </w:r>
      <w:r w:rsidRPr="007E44B8">
        <w:rPr>
          <w:iCs/>
          <w:sz w:val="24"/>
          <w:szCs w:val="24"/>
        </w:rPr>
        <w:t xml:space="preserve"> </w:t>
      </w:r>
      <w:proofErr w:type="spellStart"/>
      <w:r w:rsidRPr="00FA4827">
        <w:rPr>
          <w:rFonts w:ascii="Times New Roman" w:hAnsi="Times New Roman"/>
          <w:iCs/>
          <w:sz w:val="24"/>
          <w:szCs w:val="24"/>
        </w:rPr>
        <w:t>V</w:t>
      </w:r>
      <w:r w:rsidRPr="00FA4827">
        <w:rPr>
          <w:rFonts w:ascii="Times New Roman" w:hAnsi="Times New Roman" w:hint="eastAsia"/>
          <w:iCs/>
          <w:sz w:val="24"/>
          <w:szCs w:val="24"/>
        </w:rPr>
        <w:t>older</w:t>
      </w:r>
      <w:proofErr w:type="spellEnd"/>
      <w:r w:rsidRPr="007E44B8">
        <w:rPr>
          <w:rFonts w:hint="eastAsia"/>
          <w:iCs/>
          <w:sz w:val="24"/>
          <w:szCs w:val="24"/>
        </w:rPr>
        <w:t>的信中说，“现在的状态包含着将来的状态对实体来说是由本质决定的。”</w:t>
      </w:r>
      <w:r w:rsidRPr="007E44B8">
        <w:rPr>
          <w:iCs/>
          <w:sz w:val="24"/>
          <w:szCs w:val="24"/>
          <w:vertAlign w:val="superscript"/>
        </w:rPr>
        <w:footnoteReference w:id="77"/>
      </w:r>
      <w:r w:rsidRPr="007E44B8">
        <w:rPr>
          <w:rFonts w:hint="eastAsia"/>
          <w:iCs/>
          <w:sz w:val="24"/>
          <w:szCs w:val="24"/>
        </w:rPr>
        <w:t>因此，似乎莱布尼茨所认为的变化是发生在</w:t>
      </w:r>
      <w:r w:rsidRPr="00FA4827">
        <w:rPr>
          <w:rFonts w:ascii="Times New Roman" w:hAnsi="Times New Roman" w:hint="eastAsia"/>
          <w:iCs/>
          <w:sz w:val="24"/>
          <w:szCs w:val="24"/>
        </w:rPr>
        <w:t>A</w:t>
      </w:r>
      <w:r w:rsidRPr="007E44B8">
        <w:rPr>
          <w:rFonts w:hint="eastAsia"/>
          <w:iCs/>
          <w:sz w:val="24"/>
          <w:szCs w:val="24"/>
        </w:rPr>
        <w:t>系列中的。</w:t>
      </w:r>
      <w:r w:rsidRPr="00FA4827">
        <w:rPr>
          <w:rFonts w:ascii="Times New Roman" w:hAnsi="Times New Roman" w:hint="eastAsia"/>
          <w:iCs/>
          <w:sz w:val="24"/>
          <w:szCs w:val="24"/>
        </w:rPr>
        <w:t>A</w:t>
      </w:r>
      <w:r w:rsidRPr="007E44B8">
        <w:rPr>
          <w:rFonts w:hint="eastAsia"/>
          <w:iCs/>
          <w:sz w:val="24"/>
          <w:szCs w:val="24"/>
        </w:rPr>
        <w:t>系列中的状态是过去的、现在的和将来的其中之一，将来的状态过渡到现在继而滑向过去。在</w:t>
      </w:r>
      <w:r w:rsidRPr="00FA4827">
        <w:rPr>
          <w:rFonts w:ascii="Times New Roman" w:hAnsi="Times New Roman" w:hint="eastAsia"/>
          <w:iCs/>
          <w:sz w:val="24"/>
          <w:szCs w:val="24"/>
        </w:rPr>
        <w:t>A</w:t>
      </w:r>
      <w:r w:rsidRPr="007E44B8">
        <w:rPr>
          <w:rFonts w:hint="eastAsia"/>
          <w:iCs/>
          <w:sz w:val="24"/>
          <w:szCs w:val="24"/>
        </w:rPr>
        <w:t>理论中，变化被认为是</w:t>
      </w:r>
      <w:r w:rsidRPr="007E44B8">
        <w:rPr>
          <w:rFonts w:hint="eastAsia"/>
          <w:iCs/>
          <w:sz w:val="24"/>
          <w:szCs w:val="24"/>
        </w:rPr>
        <w:lastRenderedPageBreak/>
        <w:t>不同事物的接续的表象，这一点是莱布尼茨不能接受的。“显然，时间上的在先或者在后不能被定义在变化之中。”</w:t>
      </w:r>
      <w:r w:rsidRPr="007E44B8">
        <w:rPr>
          <w:iCs/>
          <w:sz w:val="24"/>
          <w:szCs w:val="24"/>
          <w:vertAlign w:val="superscript"/>
        </w:rPr>
        <w:footnoteReference w:id="78"/>
      </w:r>
    </w:p>
    <w:p w:rsidR="007E44B8" w:rsidRPr="007E44B8" w:rsidRDefault="007E44B8" w:rsidP="000D26D6">
      <w:pPr>
        <w:spacing w:line="360" w:lineRule="auto"/>
        <w:ind w:firstLineChars="200" w:firstLine="480"/>
        <w:rPr>
          <w:iCs/>
          <w:sz w:val="24"/>
          <w:szCs w:val="24"/>
        </w:rPr>
      </w:pPr>
      <w:r w:rsidRPr="007E44B8">
        <w:rPr>
          <w:iCs/>
          <w:sz w:val="24"/>
          <w:szCs w:val="24"/>
        </w:rPr>
        <w:t>因此</w:t>
      </w:r>
      <w:r w:rsidRPr="007E44B8">
        <w:rPr>
          <w:rFonts w:hint="eastAsia"/>
          <w:iCs/>
          <w:sz w:val="24"/>
          <w:szCs w:val="24"/>
        </w:rPr>
        <w:t>，并非一定要在</w:t>
      </w:r>
      <w:r w:rsidRPr="00FA4827">
        <w:rPr>
          <w:rFonts w:ascii="Times New Roman" w:hAnsi="Times New Roman" w:hint="eastAsia"/>
          <w:iCs/>
          <w:sz w:val="24"/>
          <w:szCs w:val="24"/>
        </w:rPr>
        <w:t>A</w:t>
      </w:r>
      <w:r w:rsidRPr="007E44B8">
        <w:rPr>
          <w:rFonts w:hint="eastAsia"/>
          <w:iCs/>
          <w:sz w:val="24"/>
          <w:szCs w:val="24"/>
        </w:rPr>
        <w:t>理论的框架下考虑变化的发生。在</w:t>
      </w:r>
      <w:r w:rsidRPr="00FA4827">
        <w:rPr>
          <w:rFonts w:ascii="Times New Roman" w:hAnsi="Times New Roman" w:hint="eastAsia"/>
          <w:iCs/>
          <w:sz w:val="24"/>
          <w:szCs w:val="24"/>
        </w:rPr>
        <w:t>B</w:t>
      </w:r>
      <w:r w:rsidRPr="007E44B8">
        <w:rPr>
          <w:rFonts w:hint="eastAsia"/>
          <w:iCs/>
          <w:sz w:val="24"/>
          <w:szCs w:val="24"/>
        </w:rPr>
        <w:t>理论的框架下，事物不发生变化是在持续地需要不同的属性的意义上而言的，将来发生的事物来到现在，继而滑向过去。因此，</w:t>
      </w:r>
      <w:r w:rsidRPr="00FA4827">
        <w:rPr>
          <w:rFonts w:ascii="Times New Roman" w:hAnsi="Times New Roman" w:hint="eastAsia"/>
          <w:iCs/>
          <w:sz w:val="24"/>
          <w:szCs w:val="24"/>
        </w:rPr>
        <w:t>B</w:t>
      </w:r>
      <w:r w:rsidRPr="007E44B8">
        <w:rPr>
          <w:rFonts w:hint="eastAsia"/>
          <w:iCs/>
          <w:sz w:val="24"/>
          <w:szCs w:val="24"/>
        </w:rPr>
        <w:t>理论中的变化并没有说变化是绝对的不真实，抑或说变化是绝对不可能的，而是说事物处于不变的时间关系之中。</w:t>
      </w:r>
      <w:r w:rsidRPr="00FA4827">
        <w:rPr>
          <w:rFonts w:ascii="Times New Roman" w:hAnsi="Times New Roman" w:hint="eastAsia"/>
          <w:iCs/>
          <w:sz w:val="24"/>
          <w:szCs w:val="24"/>
        </w:rPr>
        <w:t>B</w:t>
      </w:r>
      <w:r w:rsidRPr="007E44B8">
        <w:rPr>
          <w:rFonts w:hint="eastAsia"/>
          <w:iCs/>
          <w:sz w:val="24"/>
          <w:szCs w:val="24"/>
        </w:rPr>
        <w:t>理论的时间和事实并不按照</w:t>
      </w:r>
      <w:r w:rsidRPr="00FA4827">
        <w:rPr>
          <w:rFonts w:ascii="Times New Roman" w:hAnsi="Times New Roman" w:hint="eastAsia"/>
          <w:iCs/>
          <w:sz w:val="24"/>
          <w:szCs w:val="24"/>
        </w:rPr>
        <w:t>A</w:t>
      </w:r>
      <w:r w:rsidRPr="007E44B8">
        <w:rPr>
          <w:rFonts w:hint="eastAsia"/>
          <w:iCs/>
          <w:sz w:val="24"/>
          <w:szCs w:val="24"/>
        </w:rPr>
        <w:t>系列的方式移动，事物的属性和瞬间都是永恒的。但是这仅仅意味着时间的位置不发生变化，并不是事物本身没有变化。莱布尼茨说：“变化是两个相互矛盾的状态的综合，一个紧跟着另一个发生。”</w:t>
      </w:r>
      <w:r w:rsidRPr="007E44B8">
        <w:rPr>
          <w:iCs/>
          <w:sz w:val="24"/>
          <w:szCs w:val="24"/>
          <w:vertAlign w:val="superscript"/>
        </w:rPr>
        <w:footnoteReference w:id="79"/>
      </w:r>
      <w:r w:rsidRPr="007E44B8">
        <w:rPr>
          <w:rFonts w:hint="eastAsia"/>
          <w:iCs/>
          <w:sz w:val="24"/>
          <w:szCs w:val="24"/>
        </w:rPr>
        <w:t>变化中相互矛盾的状态之间的“不同”或者“由不同性质构成”，在莱布尼茨那里指的是在一个命题中不可被替代的事物或者谓项。</w:t>
      </w:r>
      <w:r w:rsidRPr="007E44B8">
        <w:rPr>
          <w:iCs/>
          <w:sz w:val="24"/>
          <w:szCs w:val="24"/>
          <w:vertAlign w:val="superscript"/>
        </w:rPr>
        <w:footnoteReference w:id="80"/>
      </w:r>
      <w:r w:rsidRPr="007E44B8">
        <w:rPr>
          <w:rFonts w:hint="eastAsia"/>
          <w:iCs/>
          <w:sz w:val="24"/>
          <w:szCs w:val="24"/>
        </w:rPr>
        <w:t>这也就意味着，事物的变化不是在</w:t>
      </w:r>
      <w:r w:rsidRPr="00FA4827">
        <w:rPr>
          <w:rFonts w:ascii="Times New Roman" w:hAnsi="Times New Roman" w:hint="cs"/>
          <w:iCs/>
          <w:sz w:val="24"/>
          <w:szCs w:val="24"/>
        </w:rPr>
        <w:t>A</w:t>
      </w:r>
      <w:r w:rsidRPr="007E44B8">
        <w:rPr>
          <w:rFonts w:hint="eastAsia"/>
          <w:iCs/>
          <w:sz w:val="24"/>
          <w:szCs w:val="24"/>
        </w:rPr>
        <w:t>系列的意义上发生的。</w:t>
      </w:r>
    </w:p>
    <w:p w:rsidR="001F67B4" w:rsidRDefault="001303B6" w:rsidP="006E4EA3">
      <w:pPr>
        <w:pStyle w:val="1"/>
      </w:pPr>
      <w:bookmarkStart w:id="17" w:name="_Toc480478647"/>
      <w:r w:rsidRPr="001303B6">
        <w:rPr>
          <w:rFonts w:hint="eastAsia"/>
        </w:rPr>
        <w:t>存在的困难</w:t>
      </w:r>
      <w:bookmarkEnd w:id="17"/>
    </w:p>
    <w:p w:rsidR="00F762D5" w:rsidRPr="001F67B4" w:rsidRDefault="008F5751" w:rsidP="006E4EA3">
      <w:pPr>
        <w:pStyle w:val="2"/>
        <w:numPr>
          <w:ilvl w:val="0"/>
          <w:numId w:val="28"/>
        </w:numPr>
      </w:pPr>
      <w:bookmarkStart w:id="18" w:name="_Toc480478648"/>
      <w:proofErr w:type="gramStart"/>
      <w:r w:rsidRPr="001F67B4">
        <w:rPr>
          <w:rFonts w:hint="eastAsia"/>
        </w:rPr>
        <w:t>瞬间与</w:t>
      </w:r>
      <w:proofErr w:type="gramEnd"/>
      <w:r w:rsidRPr="001F67B4">
        <w:rPr>
          <w:rFonts w:hint="eastAsia"/>
        </w:rPr>
        <w:t>永恒</w:t>
      </w:r>
      <w:bookmarkEnd w:id="18"/>
    </w:p>
    <w:p w:rsidR="00664A1F" w:rsidRPr="00FE55A8" w:rsidRDefault="00664A1F" w:rsidP="00CC1BE9">
      <w:pPr>
        <w:spacing w:line="360" w:lineRule="auto"/>
        <w:ind w:firstLineChars="200" w:firstLine="480"/>
        <w:rPr>
          <w:iCs/>
          <w:sz w:val="24"/>
          <w:szCs w:val="24"/>
        </w:rPr>
      </w:pPr>
      <w:r w:rsidRPr="00FE55A8">
        <w:rPr>
          <w:rFonts w:hint="eastAsia"/>
          <w:iCs/>
          <w:sz w:val="24"/>
          <w:szCs w:val="24"/>
        </w:rPr>
        <w:t>根据莱布尼茨连续律和充足理由律的观点，上帝既是最高级的单子，又是创造其他单子的单子。上帝与普通单子之间内在结构的一致性在于，上帝的权力、知识和意志分别对应于普通单子的主体、知觉和欲望：“在上帝之中有权力，权力是万物的源泉，又有知识，知识包含着观念的细节，最后更有意志，意志根据那最佳原则造成种种变化或产物。这一切相应于创造出来的单子中的主体或基础、知觉能力和欲望能力。不过在上帝之中这些属性是绝对无限或完满的，而在创造出来的单子或‘隐德来希’中，则只是按照具有完满性的程度而定的一些仿制品。”</w:t>
      </w:r>
      <w:r w:rsidR="00017460" w:rsidRPr="00FE55A8">
        <w:rPr>
          <w:rStyle w:val="a6"/>
          <w:iCs/>
          <w:sz w:val="24"/>
          <w:szCs w:val="24"/>
        </w:rPr>
        <w:footnoteReference w:id="81"/>
      </w:r>
      <w:r w:rsidR="00CF2C35" w:rsidRPr="00FE55A8">
        <w:rPr>
          <w:rFonts w:hint="eastAsia"/>
          <w:iCs/>
          <w:sz w:val="24"/>
          <w:szCs w:val="24"/>
        </w:rPr>
        <w:t>上帝在创造其他单子时，“凭借</w:t>
      </w:r>
      <w:r w:rsidRPr="00FE55A8">
        <w:rPr>
          <w:rFonts w:hint="eastAsia"/>
          <w:iCs/>
          <w:sz w:val="24"/>
          <w:szCs w:val="24"/>
        </w:rPr>
        <w:t>神性的一刹那连续闪耀</w:t>
      </w:r>
      <w:r w:rsidR="00B929A3" w:rsidRPr="00B929A3">
        <w:rPr>
          <w:rFonts w:hint="eastAsia"/>
          <w:iCs/>
          <w:sz w:val="24"/>
          <w:szCs w:val="24"/>
        </w:rPr>
        <w:t>（</w:t>
      </w:r>
      <w:r w:rsidR="00B929A3" w:rsidRPr="00FA4827">
        <w:rPr>
          <w:rFonts w:ascii="Times New Roman" w:hAnsi="Times New Roman" w:cs="Times New Roman"/>
          <w:iCs/>
          <w:sz w:val="24"/>
          <w:szCs w:val="24"/>
        </w:rPr>
        <w:t>Fulguration</w:t>
      </w:r>
      <w:r w:rsidR="00B929A3" w:rsidRPr="00B929A3">
        <w:rPr>
          <w:rFonts w:hint="eastAsia"/>
          <w:iCs/>
          <w:sz w:val="24"/>
          <w:szCs w:val="24"/>
        </w:rPr>
        <w:t>）</w:t>
      </w:r>
      <w:r w:rsidRPr="00FE55A8">
        <w:rPr>
          <w:rFonts w:hint="eastAsia"/>
          <w:iCs/>
          <w:sz w:val="24"/>
          <w:szCs w:val="24"/>
        </w:rPr>
        <w:t>而产生的”</w:t>
      </w:r>
      <w:r w:rsidRPr="00FE55A8">
        <w:rPr>
          <w:iCs/>
          <w:sz w:val="24"/>
          <w:szCs w:val="24"/>
          <w:vertAlign w:val="superscript"/>
        </w:rPr>
        <w:footnoteReference w:id="82"/>
      </w:r>
      <w:r w:rsidRPr="00FE55A8">
        <w:rPr>
          <w:rFonts w:hint="eastAsia"/>
          <w:iCs/>
          <w:sz w:val="24"/>
          <w:szCs w:val="24"/>
        </w:rPr>
        <w:t>。</w:t>
      </w:r>
    </w:p>
    <w:p w:rsidR="001F67B4" w:rsidRPr="00B929A3" w:rsidRDefault="00664A1F" w:rsidP="00B929A3">
      <w:pPr>
        <w:spacing w:line="360" w:lineRule="auto"/>
        <w:ind w:firstLineChars="200" w:firstLine="480"/>
        <w:rPr>
          <w:iCs/>
          <w:sz w:val="24"/>
          <w:szCs w:val="24"/>
        </w:rPr>
      </w:pPr>
      <w:r w:rsidRPr="00FE55A8">
        <w:rPr>
          <w:rFonts w:hint="eastAsia"/>
          <w:iCs/>
          <w:sz w:val="24"/>
          <w:szCs w:val="24"/>
        </w:rPr>
        <w:lastRenderedPageBreak/>
        <w:t>在这里，莱布尼茨既要保持单子的个体性，又要保持单子与上帝本质上的统一性；换句话说，既要保证上帝是在连续系列之中最高等级的单子，又要使得上帝能够在系列之外创造其他单子。于是，他使用“闪耀”作为“流出”和“创造”之间的名词。“创造”将上帝置于系列之外，“流出”则过分强调上帝与其他单子的同一性。“连续闪耀”表示出一种趋于实现其自身的可能性，是上帝的意志连续地</w:t>
      </w:r>
      <w:proofErr w:type="gramStart"/>
      <w:r w:rsidRPr="00FE55A8">
        <w:rPr>
          <w:rFonts w:hint="eastAsia"/>
          <w:iCs/>
          <w:sz w:val="24"/>
          <w:szCs w:val="24"/>
        </w:rPr>
        <w:t>让实际</w:t>
      </w:r>
      <w:proofErr w:type="gramEnd"/>
      <w:r w:rsidRPr="00FE55A8">
        <w:rPr>
          <w:rFonts w:hint="eastAsia"/>
          <w:iCs/>
          <w:sz w:val="24"/>
          <w:szCs w:val="24"/>
        </w:rPr>
        <w:t>世界中不完满的单子展开或者发展其本性。这种“闪耀”既区别</w:t>
      </w:r>
      <w:proofErr w:type="gramStart"/>
      <w:r w:rsidRPr="00FE55A8">
        <w:rPr>
          <w:rFonts w:hint="eastAsia"/>
          <w:iCs/>
          <w:sz w:val="24"/>
          <w:szCs w:val="24"/>
        </w:rPr>
        <w:t>于</w:t>
      </w:r>
      <w:r w:rsidR="00F32037" w:rsidRPr="00FE55A8">
        <w:rPr>
          <w:rFonts w:hint="eastAsia"/>
          <w:iCs/>
          <w:sz w:val="24"/>
          <w:szCs w:val="24"/>
        </w:rPr>
        <w:t>笛卡尔</w:t>
      </w:r>
      <w:r w:rsidRPr="00FE55A8">
        <w:rPr>
          <w:rFonts w:hint="eastAsia"/>
          <w:iCs/>
          <w:sz w:val="24"/>
          <w:szCs w:val="24"/>
        </w:rPr>
        <w:t>那种</w:t>
      </w:r>
      <w:proofErr w:type="gramEnd"/>
      <w:r w:rsidRPr="00FE55A8">
        <w:rPr>
          <w:rFonts w:hint="eastAsia"/>
          <w:iCs/>
          <w:sz w:val="24"/>
          <w:szCs w:val="24"/>
        </w:rPr>
        <w:t>完全独立的事物相继的状态，以至于时时刻刻需要上帝不断创造，也区别于斯宾诺莎那种事物依照逻辑或者数学的必然性从它之前的事物发展出来。莱布尼茨调和了二者，既保持了神的圆满性，又不至于将神抛弃。</w:t>
      </w:r>
    </w:p>
    <w:p w:rsidR="00664A1F" w:rsidRPr="00FE55A8" w:rsidRDefault="00664A1F" w:rsidP="00CC1BE9">
      <w:pPr>
        <w:spacing w:line="360" w:lineRule="auto"/>
        <w:ind w:firstLineChars="200" w:firstLine="480"/>
        <w:rPr>
          <w:iCs/>
          <w:sz w:val="24"/>
          <w:szCs w:val="24"/>
        </w:rPr>
      </w:pPr>
      <w:r w:rsidRPr="00FE55A8">
        <w:rPr>
          <w:rFonts w:hint="eastAsia"/>
          <w:iCs/>
          <w:sz w:val="24"/>
          <w:szCs w:val="24"/>
        </w:rPr>
        <w:t>莱布尼茨认为，“如果时间的量连续地和均匀地缩减的话，则时间就成为没有量值的一刹那。”</w:t>
      </w:r>
      <w:r w:rsidRPr="00FE55A8">
        <w:rPr>
          <w:iCs/>
          <w:sz w:val="24"/>
          <w:szCs w:val="24"/>
          <w:vertAlign w:val="superscript"/>
        </w:rPr>
        <w:footnoteReference w:id="83"/>
      </w:r>
      <w:r w:rsidRPr="00FE55A8">
        <w:rPr>
          <w:rFonts w:hint="eastAsia"/>
          <w:iCs/>
          <w:sz w:val="24"/>
          <w:szCs w:val="24"/>
        </w:rPr>
        <w:t>并且，“时间和一刹那，空间和一点，界限和被界限，是不同质的，但仍然是同源的。就通过一个连续的变化来说，一个能够变换成另一个。”</w:t>
      </w:r>
      <w:r w:rsidRPr="00FE55A8">
        <w:rPr>
          <w:iCs/>
          <w:sz w:val="24"/>
          <w:szCs w:val="24"/>
          <w:vertAlign w:val="superscript"/>
        </w:rPr>
        <w:footnoteReference w:id="84"/>
      </w:r>
      <w:r w:rsidRPr="00FE55A8">
        <w:rPr>
          <w:rFonts w:hint="eastAsia"/>
          <w:iCs/>
          <w:sz w:val="24"/>
          <w:szCs w:val="24"/>
        </w:rPr>
        <w:t>在他看来，“点和刹那并不是空间或时间的部分，而它们本身也是没有部分的。它们只不过是一些顶端。”</w:t>
      </w:r>
      <w:r w:rsidRPr="00FE55A8">
        <w:rPr>
          <w:iCs/>
          <w:sz w:val="24"/>
          <w:szCs w:val="24"/>
          <w:vertAlign w:val="superscript"/>
        </w:rPr>
        <w:footnoteReference w:id="85"/>
      </w:r>
      <w:r w:rsidRPr="00FE55A8">
        <w:rPr>
          <w:rFonts w:hint="eastAsia"/>
          <w:iCs/>
          <w:sz w:val="24"/>
          <w:szCs w:val="24"/>
        </w:rPr>
        <w:t>在《人类理智新论》中，莱布尼茨还提出，</w:t>
      </w:r>
      <w:r w:rsidR="00017460" w:rsidRPr="00FE55A8">
        <w:rPr>
          <w:rFonts w:hint="eastAsia"/>
          <w:iCs/>
          <w:sz w:val="24"/>
          <w:szCs w:val="24"/>
        </w:rPr>
        <w:t>“如果有一种空间方面的虚空（例如一个中空的圆球那样），我们是能够决定它的大小的；但如果在时间方面有一种虚空，就是说有一种没有变化的绵延，则将是不可能决定它的长短的。因此，我们可以驳斥有人所说的，中间有虚空的两个物体是相互接触的；因为一个中空的圆球的两极是不会相互接触的，几何学禁止这一点；但我们不能驳斥有人这样的说法，就是：两个世界，一个世界在另一个之后，它们在绵延方面是彼此接触的，以致一个结束时另一个就必然开始而不能有间隙。我说这是不能驳斥的，因为这个间隙是无法决定的。如果空间也只是一条线，并且如果物体是不动的，就也不可能来决定两个物体之间的虚空的长度。”</w:t>
      </w:r>
      <w:r w:rsidR="00017460" w:rsidRPr="00FE55A8">
        <w:rPr>
          <w:rStyle w:val="a6"/>
          <w:iCs/>
          <w:sz w:val="24"/>
          <w:szCs w:val="24"/>
        </w:rPr>
        <w:footnoteReference w:id="86"/>
      </w:r>
      <w:r w:rsidRPr="00FE55A8">
        <w:rPr>
          <w:rFonts w:hint="eastAsia"/>
          <w:sz w:val="24"/>
          <w:szCs w:val="24"/>
        </w:rPr>
        <w:t>驳斥了克拉克“</w:t>
      </w:r>
      <w:r w:rsidRPr="00FE55A8">
        <w:rPr>
          <w:rFonts w:hint="eastAsia"/>
          <w:iCs/>
          <w:sz w:val="24"/>
          <w:szCs w:val="24"/>
        </w:rPr>
        <w:t>时间不是先后事物的秩序，因为时间的量即绵延可长可短，但是相继的秩序仍保持原样。</w:t>
      </w:r>
      <w:r w:rsidRPr="00FE55A8">
        <w:rPr>
          <w:rFonts w:hint="eastAsia"/>
          <w:sz w:val="24"/>
          <w:szCs w:val="24"/>
        </w:rPr>
        <w:t>”的观点。</w:t>
      </w:r>
      <w:r w:rsidRPr="00FE55A8">
        <w:rPr>
          <w:rFonts w:hint="eastAsia"/>
          <w:iCs/>
          <w:sz w:val="24"/>
          <w:szCs w:val="24"/>
        </w:rPr>
        <w:t>这就是说，上帝创造单子的“闪耀”，是无法用时间衡量的。虽然时间和一刹那同源，但是并不属于“整体</w:t>
      </w:r>
      <w:r w:rsidR="00017460" w:rsidRPr="00FE55A8">
        <w:rPr>
          <w:rFonts w:hint="eastAsia"/>
          <w:iCs/>
          <w:sz w:val="24"/>
          <w:szCs w:val="24"/>
        </w:rPr>
        <w:t>—</w:t>
      </w:r>
      <w:r w:rsidRPr="00FE55A8">
        <w:rPr>
          <w:rFonts w:hint="eastAsia"/>
          <w:iCs/>
          <w:sz w:val="24"/>
          <w:szCs w:val="24"/>
        </w:rPr>
        <w:t>部分”的同质关系，因而在单子产生的问题上，就取消了时间性的测度，类似于奥古斯丁的“创世瞬间说”，</w:t>
      </w:r>
      <w:r w:rsidRPr="00FE55A8">
        <w:rPr>
          <w:rFonts w:hint="eastAsia"/>
          <w:iCs/>
          <w:sz w:val="24"/>
          <w:szCs w:val="24"/>
        </w:rPr>
        <w:lastRenderedPageBreak/>
        <w:t>避免了逻辑上的矛盾。</w:t>
      </w:r>
    </w:p>
    <w:p w:rsidR="00017460" w:rsidRPr="00FE55A8" w:rsidRDefault="003A7D0A" w:rsidP="00CC1BE9">
      <w:pPr>
        <w:spacing w:line="360" w:lineRule="auto"/>
        <w:ind w:firstLineChars="200" w:firstLine="480"/>
        <w:rPr>
          <w:iCs/>
          <w:sz w:val="24"/>
          <w:szCs w:val="24"/>
        </w:rPr>
      </w:pPr>
      <w:r w:rsidRPr="00FE55A8">
        <w:rPr>
          <w:rFonts w:hint="eastAsia"/>
          <w:iCs/>
          <w:sz w:val="24"/>
          <w:szCs w:val="24"/>
        </w:rPr>
        <w:t>对于量的两种基本形式来说，点不能被看作是空间的部分，瞬间也不是时间的部分。这是因为“时间和一刹那，空间和一点，界限和被界限，是</w:t>
      </w:r>
      <w:proofErr w:type="gramStart"/>
      <w:r w:rsidRPr="00FE55A8">
        <w:rPr>
          <w:rFonts w:hint="eastAsia"/>
          <w:iCs/>
          <w:sz w:val="24"/>
          <w:szCs w:val="24"/>
        </w:rPr>
        <w:t>不</w:t>
      </w:r>
      <w:proofErr w:type="gramEnd"/>
      <w:r w:rsidRPr="00FE55A8">
        <w:rPr>
          <w:rFonts w:hint="eastAsia"/>
          <w:iCs/>
          <w:sz w:val="24"/>
          <w:szCs w:val="24"/>
        </w:rPr>
        <w:t>同类的，但仍然是同源的或同质的。就通过一个连续的变化来说，一个能够变换成另一个。”</w:t>
      </w:r>
      <w:r w:rsidRPr="00FE55A8">
        <w:rPr>
          <w:iCs/>
          <w:sz w:val="24"/>
          <w:szCs w:val="24"/>
          <w:vertAlign w:val="superscript"/>
        </w:rPr>
        <w:footnoteReference w:id="87"/>
      </w:r>
      <w:r w:rsidR="003E7860" w:rsidRPr="00FE55A8">
        <w:rPr>
          <w:rFonts w:hint="eastAsia"/>
          <w:iCs/>
          <w:sz w:val="24"/>
          <w:szCs w:val="24"/>
        </w:rPr>
        <w:t>因此，</w:t>
      </w:r>
      <w:r w:rsidRPr="00FE55A8">
        <w:rPr>
          <w:rFonts w:hint="eastAsia"/>
          <w:iCs/>
          <w:sz w:val="24"/>
          <w:szCs w:val="24"/>
        </w:rPr>
        <w:t>问题的关键集中在“同质的”和</w:t>
      </w:r>
      <w:r w:rsidR="003E7860" w:rsidRPr="00FE55A8">
        <w:rPr>
          <w:rFonts w:hint="eastAsia"/>
          <w:iCs/>
          <w:sz w:val="24"/>
          <w:szCs w:val="24"/>
        </w:rPr>
        <w:t>“</w:t>
      </w:r>
      <w:r w:rsidRPr="00FE55A8">
        <w:rPr>
          <w:rFonts w:hint="eastAsia"/>
          <w:iCs/>
          <w:sz w:val="24"/>
          <w:szCs w:val="24"/>
        </w:rPr>
        <w:t>同源的</w:t>
      </w:r>
      <w:r w:rsidR="003E7860" w:rsidRPr="00FE55A8">
        <w:rPr>
          <w:rFonts w:hint="eastAsia"/>
          <w:iCs/>
          <w:sz w:val="24"/>
          <w:szCs w:val="24"/>
        </w:rPr>
        <w:t>”</w:t>
      </w:r>
      <w:r w:rsidRPr="00FE55A8">
        <w:rPr>
          <w:rFonts w:hint="eastAsia"/>
          <w:iCs/>
          <w:sz w:val="24"/>
          <w:szCs w:val="24"/>
        </w:rPr>
        <w:t>这两个术语的差别之中。</w:t>
      </w:r>
    </w:p>
    <w:p w:rsidR="00CA7110" w:rsidRPr="00FE55A8" w:rsidRDefault="003A7D0A" w:rsidP="00CC1BE9">
      <w:pPr>
        <w:spacing w:line="360" w:lineRule="auto"/>
        <w:ind w:firstLineChars="200" w:firstLine="480"/>
        <w:rPr>
          <w:iCs/>
          <w:sz w:val="24"/>
          <w:szCs w:val="24"/>
        </w:rPr>
      </w:pPr>
      <w:r w:rsidRPr="00FE55A8">
        <w:rPr>
          <w:rFonts w:hint="eastAsia"/>
          <w:iCs/>
          <w:sz w:val="24"/>
          <w:szCs w:val="24"/>
        </w:rPr>
        <w:t>莱布尼茨</w:t>
      </w:r>
      <w:r w:rsidR="00017460" w:rsidRPr="00FE55A8">
        <w:rPr>
          <w:rFonts w:hint="eastAsia"/>
          <w:iCs/>
          <w:sz w:val="24"/>
          <w:szCs w:val="24"/>
        </w:rPr>
        <w:t>指出</w:t>
      </w:r>
      <w:r w:rsidRPr="00FE55A8">
        <w:rPr>
          <w:rFonts w:hint="eastAsia"/>
          <w:iCs/>
          <w:sz w:val="24"/>
          <w:szCs w:val="24"/>
        </w:rPr>
        <w:t>：“一个空间的结构被假定包含在另一个之中时，是被看作和后者是同源的。但是，它的一部分是由后者形成并等于后者的许多部分之一时，那么，它不仅是同质的也是同类的。角虽然位于点之上，然而它并不包含在那个点之中，但可描述为在点上的一个量值。如果一个量的一部分等于另一个量的整体，则前者被称为较大的，后者被称为较小的。由此，整体大于部分。设</w:t>
      </w:r>
      <w:r w:rsidRPr="00FA4827">
        <w:rPr>
          <w:rFonts w:ascii="Times New Roman" w:hAnsi="Times New Roman" w:hint="eastAsia"/>
          <w:iCs/>
          <w:sz w:val="24"/>
          <w:szCs w:val="24"/>
        </w:rPr>
        <w:t>A</w:t>
      </w:r>
      <w:r w:rsidRPr="00FE55A8">
        <w:rPr>
          <w:rFonts w:hint="eastAsia"/>
          <w:iCs/>
          <w:sz w:val="24"/>
          <w:szCs w:val="24"/>
        </w:rPr>
        <w:t>为整体，</w:t>
      </w:r>
      <w:r w:rsidRPr="00FA4827">
        <w:rPr>
          <w:rFonts w:ascii="Times New Roman" w:hAnsi="Times New Roman" w:hint="eastAsia"/>
          <w:iCs/>
          <w:sz w:val="24"/>
          <w:szCs w:val="24"/>
        </w:rPr>
        <w:t>B</w:t>
      </w:r>
      <w:r w:rsidRPr="00FE55A8">
        <w:rPr>
          <w:rFonts w:hint="eastAsia"/>
          <w:iCs/>
          <w:sz w:val="24"/>
          <w:szCs w:val="24"/>
        </w:rPr>
        <w:t>为部分，，则我判断</w:t>
      </w:r>
      <w:r w:rsidRPr="00FA4827">
        <w:rPr>
          <w:rFonts w:ascii="Times New Roman" w:hAnsi="Times New Roman" w:hint="eastAsia"/>
          <w:iCs/>
          <w:sz w:val="24"/>
          <w:szCs w:val="24"/>
        </w:rPr>
        <w:t>A</w:t>
      </w:r>
      <w:r w:rsidRPr="00FE55A8">
        <w:rPr>
          <w:rFonts w:hint="eastAsia"/>
          <w:iCs/>
          <w:sz w:val="24"/>
          <w:szCs w:val="24"/>
        </w:rPr>
        <w:t>大于</w:t>
      </w:r>
      <w:r w:rsidRPr="00FA4827">
        <w:rPr>
          <w:rFonts w:ascii="Times New Roman" w:hAnsi="Times New Roman" w:hint="eastAsia"/>
          <w:iCs/>
          <w:sz w:val="24"/>
          <w:szCs w:val="24"/>
        </w:rPr>
        <w:t>B</w:t>
      </w:r>
      <w:r w:rsidRPr="00FE55A8">
        <w:rPr>
          <w:rFonts w:hint="eastAsia"/>
          <w:iCs/>
          <w:sz w:val="24"/>
          <w:szCs w:val="24"/>
        </w:rPr>
        <w:t>，因为</w:t>
      </w:r>
      <w:r w:rsidRPr="00FA4827">
        <w:rPr>
          <w:rFonts w:ascii="Times New Roman" w:hAnsi="Times New Roman" w:hint="eastAsia"/>
          <w:iCs/>
          <w:sz w:val="24"/>
          <w:szCs w:val="24"/>
        </w:rPr>
        <w:t>A</w:t>
      </w:r>
      <w:r w:rsidRPr="00FE55A8">
        <w:rPr>
          <w:rFonts w:hint="eastAsia"/>
          <w:iCs/>
          <w:sz w:val="24"/>
          <w:szCs w:val="24"/>
        </w:rPr>
        <w:t>的一部分（即等于</w:t>
      </w:r>
      <w:r w:rsidRPr="00FA4827">
        <w:rPr>
          <w:rFonts w:ascii="Times New Roman" w:hAnsi="Times New Roman" w:hint="eastAsia"/>
          <w:iCs/>
          <w:sz w:val="24"/>
          <w:szCs w:val="24"/>
        </w:rPr>
        <w:t>B</w:t>
      </w:r>
      <w:r w:rsidRPr="00FE55A8">
        <w:rPr>
          <w:rFonts w:hint="eastAsia"/>
          <w:iCs/>
          <w:sz w:val="24"/>
          <w:szCs w:val="24"/>
        </w:rPr>
        <w:t>的部分）等于</w:t>
      </w:r>
      <w:r w:rsidRPr="00FA4827">
        <w:rPr>
          <w:rFonts w:ascii="Times New Roman" w:hAnsi="Times New Roman" w:hint="eastAsia"/>
          <w:iCs/>
          <w:sz w:val="24"/>
          <w:szCs w:val="24"/>
        </w:rPr>
        <w:t>B</w:t>
      </w:r>
      <w:r w:rsidRPr="00FE55A8">
        <w:rPr>
          <w:rFonts w:hint="eastAsia"/>
          <w:iCs/>
          <w:sz w:val="24"/>
          <w:szCs w:val="24"/>
        </w:rPr>
        <w:t>的整体。”</w:t>
      </w:r>
      <w:r w:rsidRPr="00FE55A8">
        <w:rPr>
          <w:iCs/>
          <w:sz w:val="24"/>
          <w:szCs w:val="24"/>
          <w:vertAlign w:val="superscript"/>
        </w:rPr>
        <w:footnoteReference w:id="88"/>
      </w:r>
      <w:r w:rsidRPr="00FE55A8">
        <w:rPr>
          <w:rFonts w:hint="eastAsia"/>
          <w:iCs/>
          <w:sz w:val="24"/>
          <w:szCs w:val="24"/>
        </w:rPr>
        <w:t>从引文中可以发现，同源关系是一种形如“在……之中”的包含关系，它适用于成分与构造物之间，它被描述为一种条件关系成分是构造物的必要条件，它并不直接地构成事物的组成部分，而是作为产生事物的一种要素而存在。同质关系的要求比同源关系更强，它在此基础上还具有一种“整体—部分”关系。在前者中，成分与事物是不同质的，因此，从条件成分到事物的过程是通过一种综合程序实现的。诸多成分需要经由某种独特的关系而连结在一起，就如同齿轮通过各种铰链和铆钉连结成钟表一样。对于事物来说，每个成分都是彼此关联和不可分割的，在这种意义上，整体先于成分。在后者中，因为已经具有了同质性，所以从部分到整体的过程仅仅凭借简单组合就可以完成了。共同的质代替了诸成分间的综合原理，成为连接整体与部分的纽带。然而，一旦综合原理被去除了，每个部分之间的那种不可分割的累加特性也就不存在了，所以，在这种关系中，每个部分都是独立的和</w:t>
      </w:r>
      <w:proofErr w:type="gramStart"/>
      <w:r w:rsidRPr="00FE55A8">
        <w:rPr>
          <w:rFonts w:hint="eastAsia"/>
          <w:iCs/>
          <w:sz w:val="24"/>
          <w:szCs w:val="24"/>
        </w:rPr>
        <w:t>可</w:t>
      </w:r>
      <w:proofErr w:type="gramEnd"/>
      <w:r w:rsidRPr="00FE55A8">
        <w:rPr>
          <w:rFonts w:hint="eastAsia"/>
          <w:iCs/>
          <w:sz w:val="24"/>
          <w:szCs w:val="24"/>
        </w:rPr>
        <w:t>分离的，也就是说，部分先于整体。由此可见，瞬间</w:t>
      </w:r>
      <w:r w:rsidR="00017460" w:rsidRPr="00FE55A8">
        <w:rPr>
          <w:rFonts w:hint="eastAsia"/>
          <w:iCs/>
          <w:sz w:val="24"/>
          <w:szCs w:val="24"/>
        </w:rPr>
        <w:t>和</w:t>
      </w:r>
      <w:r w:rsidRPr="00FE55A8">
        <w:rPr>
          <w:rFonts w:hint="eastAsia"/>
          <w:iCs/>
          <w:sz w:val="24"/>
          <w:szCs w:val="24"/>
        </w:rPr>
        <w:t>时间只具有同源关系，而没有同质关系。因此，时间不是由瞬间组成的，前者只是后者的“界限”而不是其部分。</w:t>
      </w:r>
    </w:p>
    <w:p w:rsidR="00017460" w:rsidRPr="00FE55A8" w:rsidRDefault="00017460" w:rsidP="00CC1BE9">
      <w:pPr>
        <w:spacing w:line="360" w:lineRule="auto"/>
        <w:ind w:firstLineChars="200" w:firstLine="480"/>
        <w:rPr>
          <w:iCs/>
          <w:sz w:val="24"/>
          <w:szCs w:val="24"/>
        </w:rPr>
      </w:pPr>
      <w:r w:rsidRPr="00FE55A8">
        <w:rPr>
          <w:rFonts w:hint="eastAsia"/>
          <w:iCs/>
          <w:sz w:val="24"/>
          <w:szCs w:val="24"/>
        </w:rPr>
        <w:t>除此之外，</w:t>
      </w:r>
      <w:r w:rsidR="00291BCC" w:rsidRPr="00FE55A8">
        <w:rPr>
          <w:rFonts w:hint="eastAsia"/>
          <w:iCs/>
          <w:sz w:val="24"/>
          <w:szCs w:val="24"/>
        </w:rPr>
        <w:t>莱布尼茨认为，上帝中的永恒概念完全不同于时间概念，时间的观念和永恒的观念虽是同源的，但永恒的观念是必然的，时间概念则是偶然的。</w:t>
      </w:r>
      <w:r w:rsidR="00291BCC" w:rsidRPr="00FE55A8">
        <w:rPr>
          <w:rFonts w:hint="eastAsia"/>
          <w:iCs/>
          <w:sz w:val="24"/>
          <w:szCs w:val="24"/>
        </w:rPr>
        <w:lastRenderedPageBreak/>
        <w:t>从绵延得出永恒的概念，还必须设想将绵延不断相加的同样理由永远继续存在。这种理性的考虑在可能的进程中达到这种无限或无定的概念，因此时间是不足以促使永恒的概念形成的。“归根到底我们可以说，绝对的观念是事物的本性中是先于我们所加上的界限的观念的。但我们只有从那有界限的并打动我们感官的东西开始才会注意到那绝对的观念。”</w:t>
      </w:r>
      <w:r w:rsidR="00291BCC" w:rsidRPr="00FE55A8">
        <w:rPr>
          <w:iCs/>
          <w:sz w:val="24"/>
          <w:szCs w:val="24"/>
          <w:vertAlign w:val="superscript"/>
        </w:rPr>
        <w:footnoteReference w:id="89"/>
      </w:r>
    </w:p>
    <w:p w:rsidR="001F67B4" w:rsidRPr="005C71CB" w:rsidRDefault="00291BCC" w:rsidP="005C71CB">
      <w:pPr>
        <w:spacing w:line="360" w:lineRule="auto"/>
        <w:ind w:firstLineChars="200" w:firstLine="480"/>
        <w:rPr>
          <w:iCs/>
          <w:sz w:val="24"/>
          <w:szCs w:val="24"/>
        </w:rPr>
      </w:pPr>
      <w:r w:rsidRPr="00FE55A8">
        <w:rPr>
          <w:rFonts w:hint="eastAsia"/>
          <w:iCs/>
          <w:sz w:val="24"/>
          <w:szCs w:val="24"/>
        </w:rPr>
        <w:t>在《莱布尼茨与克拉克论战书信集》的第五封信</w:t>
      </w:r>
      <w:r w:rsidR="00017460" w:rsidRPr="00FE55A8">
        <w:rPr>
          <w:rFonts w:hint="eastAsia"/>
          <w:iCs/>
          <w:sz w:val="24"/>
          <w:szCs w:val="24"/>
        </w:rPr>
        <w:t>中莱布尼茨</w:t>
      </w:r>
      <w:r w:rsidRPr="00FE55A8">
        <w:rPr>
          <w:rFonts w:hint="eastAsia"/>
          <w:iCs/>
          <w:sz w:val="24"/>
          <w:szCs w:val="24"/>
        </w:rPr>
        <w:t>写道，“我们不能说一定的绵延是永恒的，但可以说永远延续的事物，由于永远得到一种新的绵延是永恒的。一切存在的时间和绵延，作为先后相继的，都在连续不断地消亡。”</w:t>
      </w:r>
      <w:r w:rsidR="00017460" w:rsidRPr="00FE55A8">
        <w:rPr>
          <w:rStyle w:val="a6"/>
          <w:iCs/>
          <w:sz w:val="24"/>
          <w:szCs w:val="24"/>
        </w:rPr>
        <w:footnoteReference w:id="90"/>
      </w:r>
      <w:r w:rsidRPr="00FE55A8">
        <w:rPr>
          <w:rFonts w:hint="eastAsia"/>
          <w:iCs/>
          <w:sz w:val="24"/>
          <w:szCs w:val="24"/>
        </w:rPr>
        <w:t>在这个意义上，一件东西及其部分严格说来从未存在，遑论永恒地存在。莱布尼茨对于永恒的表述，与其“无穷小”的表述是内在一致的，所谓的无穷小，是指想要多小就有多小，并不能表述为已知的最小。时间的永恒性并不能用绵延的永恒加以说明，</w:t>
      </w:r>
      <w:r w:rsidR="00017460" w:rsidRPr="00FE55A8">
        <w:rPr>
          <w:rFonts w:hint="eastAsia"/>
          <w:iCs/>
          <w:sz w:val="24"/>
          <w:szCs w:val="24"/>
        </w:rPr>
        <w:t>因为</w:t>
      </w:r>
      <w:r w:rsidRPr="00FE55A8">
        <w:rPr>
          <w:rFonts w:hint="eastAsia"/>
          <w:iCs/>
          <w:sz w:val="24"/>
          <w:szCs w:val="24"/>
        </w:rPr>
        <w:t>“时间从来只是作为一些顷刻存在，而顷刻本身甚至并不是时间的一部分。”</w:t>
      </w:r>
      <w:r w:rsidRPr="00FE55A8">
        <w:rPr>
          <w:iCs/>
          <w:sz w:val="24"/>
          <w:szCs w:val="24"/>
          <w:vertAlign w:val="superscript"/>
        </w:rPr>
        <w:footnoteReference w:id="91"/>
      </w:r>
      <w:r w:rsidR="00017460" w:rsidRPr="00FE55A8">
        <w:rPr>
          <w:iCs/>
          <w:sz w:val="24"/>
          <w:szCs w:val="24"/>
        </w:rPr>
        <w:t xml:space="preserve"> </w:t>
      </w:r>
    </w:p>
    <w:p w:rsidR="00551F69" w:rsidRPr="001F67B4" w:rsidRDefault="00551F69" w:rsidP="00551F69">
      <w:pPr>
        <w:pStyle w:val="2"/>
      </w:pPr>
      <w:bookmarkStart w:id="19" w:name="_Toc480478649"/>
      <w:r>
        <w:rPr>
          <w:rFonts w:hint="eastAsia"/>
        </w:rPr>
        <w:t>连续律与不可分的点</w:t>
      </w:r>
      <w:bookmarkEnd w:id="19"/>
    </w:p>
    <w:p w:rsidR="00EB4A33" w:rsidRDefault="00EB4A33" w:rsidP="0080096A">
      <w:pPr>
        <w:spacing w:line="360" w:lineRule="auto"/>
        <w:ind w:firstLineChars="200" w:firstLine="480"/>
        <w:rPr>
          <w:sz w:val="24"/>
          <w:szCs w:val="24"/>
        </w:rPr>
      </w:pPr>
      <w:r>
        <w:rPr>
          <w:rFonts w:hint="eastAsia"/>
          <w:sz w:val="24"/>
          <w:szCs w:val="24"/>
        </w:rPr>
        <w:t>从单子生成的“闪耀”到“瞬间”与“永恒”都不是时间，连续律与不可分的点这一问题在时间上显现出来。这一部分，我们将尝试解释清楚连续性的问题。</w:t>
      </w:r>
    </w:p>
    <w:p w:rsidR="00170533" w:rsidRPr="0080096A" w:rsidRDefault="00170533" w:rsidP="0080096A">
      <w:pPr>
        <w:spacing w:line="360" w:lineRule="auto"/>
        <w:ind w:firstLineChars="200" w:firstLine="480"/>
        <w:rPr>
          <w:sz w:val="24"/>
          <w:szCs w:val="24"/>
        </w:rPr>
      </w:pPr>
      <w:r w:rsidRPr="00FE55A8">
        <w:rPr>
          <w:rFonts w:hint="eastAsia"/>
          <w:sz w:val="24"/>
          <w:szCs w:val="24"/>
        </w:rPr>
        <w:t>在《数学的形而上学基础》中，莱布尼茨说：“连续性表现在时间中是和在广延中一样的，在质中是和在运动中一样的。可是，尤其重要的是，它潜藏在自然界的任何进程之中，因为这样一个进程决不会因突然的飞跃而发生。”</w:t>
      </w:r>
      <w:r w:rsidRPr="00FE55A8">
        <w:rPr>
          <w:sz w:val="24"/>
          <w:szCs w:val="24"/>
          <w:vertAlign w:val="superscript"/>
        </w:rPr>
        <w:footnoteReference w:id="92"/>
      </w:r>
      <w:r w:rsidRPr="00FE55A8">
        <w:rPr>
          <w:rFonts w:hint="eastAsia"/>
          <w:sz w:val="24"/>
          <w:szCs w:val="24"/>
        </w:rPr>
        <w:t>莱布尼茨将这条原则应用于形而上学的三个层次上，即作为观念的连续体的时空，现象的领域以及单子的层次。在他看来，观念的连续体遵从连续律，同时，自然变化是连续的，也就是说，现象的变化是连续的。在</w:t>
      </w:r>
      <w:r w:rsidRPr="00FE55A8">
        <w:rPr>
          <w:rFonts w:ascii="Times New Roman" w:hAnsi="Times New Roman" w:hint="eastAsia"/>
          <w:sz w:val="24"/>
          <w:szCs w:val="24"/>
        </w:rPr>
        <w:t>1702</w:t>
      </w:r>
      <w:r w:rsidRPr="00FE55A8">
        <w:rPr>
          <w:rFonts w:hint="eastAsia"/>
          <w:sz w:val="24"/>
          <w:szCs w:val="24"/>
        </w:rPr>
        <w:t>年莱布尼茨给瓦里尼翁（</w:t>
      </w:r>
      <w:proofErr w:type="spellStart"/>
      <w:r w:rsidRPr="00FA4827">
        <w:rPr>
          <w:rFonts w:ascii="Times New Roman" w:hAnsi="Times New Roman" w:cs="Times New Roman"/>
          <w:sz w:val="24"/>
          <w:szCs w:val="24"/>
        </w:rPr>
        <w:t>Varignon</w:t>
      </w:r>
      <w:proofErr w:type="spellEnd"/>
      <w:r w:rsidRPr="00FE55A8">
        <w:rPr>
          <w:rFonts w:hint="eastAsia"/>
          <w:sz w:val="24"/>
          <w:szCs w:val="24"/>
        </w:rPr>
        <w:t>）的信中，莱布尼茨认为连续是运动传播定律的首要和本质特征。在《单子论》中，莱布尼茨也认为知觉的变化，即单子的内部变化是连续的。“一</w:t>
      </w:r>
      <w:r w:rsidRPr="00FE55A8">
        <w:rPr>
          <w:rFonts w:hint="eastAsia"/>
          <w:sz w:val="24"/>
          <w:szCs w:val="24"/>
        </w:rPr>
        <w:lastRenderedPageBreak/>
        <w:t>切创造出来的东西都有变化，因此创造出来的单子也是这样，而且这种变化在每个单子里都是连续的。”</w:t>
      </w:r>
      <w:r w:rsidRPr="00FE55A8">
        <w:rPr>
          <w:sz w:val="24"/>
          <w:szCs w:val="24"/>
          <w:vertAlign w:val="superscript"/>
        </w:rPr>
        <w:footnoteReference w:id="93"/>
      </w:r>
      <w:r w:rsidRPr="00FE55A8">
        <w:rPr>
          <w:rFonts w:hint="eastAsia"/>
          <w:sz w:val="24"/>
          <w:szCs w:val="24"/>
        </w:rPr>
        <w:t>因此，现象的变化和单子内部的变化都是连续的。然而，莱布尼茨在</w:t>
      </w:r>
      <w:proofErr w:type="gramStart"/>
      <w:r w:rsidRPr="00FE55A8">
        <w:rPr>
          <w:rFonts w:ascii="Times New Roman" w:hAnsi="Times New Roman" w:hint="eastAsia"/>
          <w:sz w:val="24"/>
          <w:szCs w:val="24"/>
        </w:rPr>
        <w:t>1705</w:t>
      </w:r>
      <w:r w:rsidRPr="00FE55A8">
        <w:rPr>
          <w:rFonts w:hint="eastAsia"/>
          <w:sz w:val="24"/>
          <w:szCs w:val="24"/>
        </w:rPr>
        <w:t>年给沃尔</w:t>
      </w:r>
      <w:proofErr w:type="gramEnd"/>
      <w:r w:rsidRPr="00FE55A8">
        <w:rPr>
          <w:rFonts w:hint="eastAsia"/>
          <w:sz w:val="24"/>
          <w:szCs w:val="24"/>
        </w:rPr>
        <w:t>德的信中却说：“物体不是连续的而是离散的，并且无限可分。”</w:t>
      </w:r>
      <w:r w:rsidRPr="00FE55A8">
        <w:rPr>
          <w:sz w:val="24"/>
          <w:szCs w:val="24"/>
          <w:vertAlign w:val="superscript"/>
        </w:rPr>
        <w:footnoteReference w:id="94"/>
      </w:r>
      <w:r w:rsidRPr="00FE55A8">
        <w:rPr>
          <w:rFonts w:hint="eastAsia"/>
          <w:sz w:val="24"/>
          <w:szCs w:val="24"/>
        </w:rPr>
        <w:t>在</w:t>
      </w:r>
      <w:r w:rsidRPr="00FE55A8">
        <w:rPr>
          <w:rFonts w:ascii="Times New Roman" w:hAnsi="Times New Roman" w:hint="eastAsia"/>
          <w:sz w:val="24"/>
          <w:szCs w:val="24"/>
        </w:rPr>
        <w:t>1705</w:t>
      </w:r>
      <w:r w:rsidRPr="00FE55A8">
        <w:rPr>
          <w:rFonts w:hint="eastAsia"/>
          <w:sz w:val="24"/>
          <w:szCs w:val="24"/>
        </w:rPr>
        <w:t>年给索菲亚王妃的信中称：“物体看起来是连续体，但仅仅是看上去如此，就像实际运动一样。”</w:t>
      </w:r>
      <w:r w:rsidRPr="00FE55A8">
        <w:rPr>
          <w:sz w:val="24"/>
          <w:szCs w:val="24"/>
          <w:vertAlign w:val="superscript"/>
        </w:rPr>
        <w:footnoteReference w:id="95"/>
      </w:r>
      <w:r w:rsidRPr="00FE55A8">
        <w:rPr>
          <w:rFonts w:hint="eastAsia"/>
          <w:sz w:val="24"/>
          <w:szCs w:val="24"/>
        </w:rPr>
        <w:t>那么，这相互矛盾言论该如何解释？</w:t>
      </w:r>
      <w:r w:rsidRPr="00FE55A8">
        <w:rPr>
          <w:rFonts w:hint="eastAsia"/>
          <w:iCs/>
          <w:sz w:val="24"/>
          <w:szCs w:val="24"/>
        </w:rPr>
        <w:t>正如罗素在《对莱布尼茨哲学的批评性解释》中所指出的，莱布尼茨提出了三种不同性质的连续性，每一种连续性都不具有形而上学的必然性，但却是事物秩序的需要。时空的连续性在罗素看来，本身是双重的：存在时间与空间本身的连续性——形而上学必然的；同时存在着在时空之中事物的连续性。其中，后者包括运动及一切变化。“关于变化，一般都承认它必定是逐渐的，位置的变化就包含着对中间位置连续系列的中间占有，颜色的变化就包含着所有中间颜色的过渡……他认为，这两者都是形而上学可能的，但又都被判定为在实际上是不可能的；其根据跟否定虚空、静止和间隙的理由一样，也就是他含糊地称作‘事物’的秩序的东西。”</w:t>
      </w:r>
      <w:r w:rsidRPr="00FE55A8">
        <w:rPr>
          <w:rStyle w:val="a6"/>
          <w:iCs/>
          <w:sz w:val="24"/>
          <w:szCs w:val="24"/>
        </w:rPr>
        <w:footnoteReference w:id="96"/>
      </w:r>
    </w:p>
    <w:tbl>
      <w:tblPr>
        <w:tblStyle w:val="a8"/>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1984"/>
        <w:gridCol w:w="2410"/>
      </w:tblGrid>
      <w:tr w:rsidR="00170533" w:rsidRPr="00FE55A8" w:rsidTr="0080096A">
        <w:trPr>
          <w:jc w:val="center"/>
        </w:trPr>
        <w:tc>
          <w:tcPr>
            <w:tcW w:w="3119" w:type="dxa"/>
          </w:tcPr>
          <w:p w:rsidR="00170533" w:rsidRPr="00FE55A8" w:rsidRDefault="00170533" w:rsidP="0080096A">
            <w:pPr>
              <w:spacing w:line="360" w:lineRule="auto"/>
              <w:ind w:firstLineChars="200" w:firstLine="480"/>
              <w:jc w:val="center"/>
              <w:rPr>
                <w:sz w:val="24"/>
                <w:szCs w:val="24"/>
              </w:rPr>
            </w:pPr>
          </w:p>
        </w:tc>
        <w:tc>
          <w:tcPr>
            <w:tcW w:w="1984" w:type="dxa"/>
          </w:tcPr>
          <w:p w:rsidR="0080096A" w:rsidRDefault="00170533" w:rsidP="0080096A">
            <w:pPr>
              <w:spacing w:line="360" w:lineRule="auto"/>
              <w:ind w:firstLineChars="200" w:firstLine="480"/>
              <w:jc w:val="center"/>
              <w:rPr>
                <w:sz w:val="24"/>
                <w:szCs w:val="24"/>
                <w:u w:val="single"/>
              </w:rPr>
            </w:pPr>
            <w:r w:rsidRPr="00FE55A8">
              <w:rPr>
                <w:rFonts w:hint="eastAsia"/>
                <w:sz w:val="24"/>
                <w:szCs w:val="24"/>
                <w:u w:val="single"/>
              </w:rPr>
              <w:t>空间性</w:t>
            </w:r>
          </w:p>
          <w:p w:rsidR="00170533" w:rsidRPr="00FE55A8" w:rsidRDefault="00170533" w:rsidP="0080096A">
            <w:pPr>
              <w:spacing w:line="360" w:lineRule="auto"/>
              <w:ind w:firstLineChars="200" w:firstLine="480"/>
              <w:jc w:val="center"/>
              <w:rPr>
                <w:sz w:val="24"/>
                <w:szCs w:val="24"/>
                <w:u w:val="single"/>
              </w:rPr>
            </w:pPr>
            <w:r w:rsidRPr="00FE55A8">
              <w:rPr>
                <w:rFonts w:hint="eastAsia"/>
                <w:sz w:val="24"/>
                <w:szCs w:val="24"/>
                <w:u w:val="single"/>
              </w:rPr>
              <w:t>（</w:t>
            </w:r>
            <w:r w:rsidRPr="00FA4827">
              <w:rPr>
                <w:rFonts w:ascii="Times New Roman" w:hAnsi="Times New Roman"/>
                <w:sz w:val="24"/>
                <w:szCs w:val="24"/>
                <w:u w:val="single"/>
              </w:rPr>
              <w:t>Spatial</w:t>
            </w:r>
            <w:r w:rsidRPr="00FE55A8">
              <w:rPr>
                <w:rFonts w:hint="eastAsia"/>
                <w:sz w:val="24"/>
                <w:szCs w:val="24"/>
                <w:u w:val="single"/>
              </w:rPr>
              <w:t>）</w:t>
            </w:r>
          </w:p>
        </w:tc>
        <w:tc>
          <w:tcPr>
            <w:tcW w:w="2410" w:type="dxa"/>
          </w:tcPr>
          <w:p w:rsidR="0080096A" w:rsidRDefault="00170533" w:rsidP="0080096A">
            <w:pPr>
              <w:spacing w:line="360" w:lineRule="auto"/>
              <w:ind w:firstLineChars="200" w:firstLine="480"/>
              <w:jc w:val="center"/>
              <w:rPr>
                <w:sz w:val="24"/>
                <w:szCs w:val="24"/>
                <w:u w:val="single"/>
              </w:rPr>
            </w:pPr>
            <w:r w:rsidRPr="00FE55A8">
              <w:rPr>
                <w:rFonts w:hint="eastAsia"/>
                <w:sz w:val="24"/>
                <w:szCs w:val="24"/>
                <w:u w:val="single"/>
              </w:rPr>
              <w:t>时间性</w:t>
            </w:r>
          </w:p>
          <w:p w:rsidR="00170533" w:rsidRPr="00FE55A8" w:rsidRDefault="00170533" w:rsidP="0080096A">
            <w:pPr>
              <w:spacing w:line="360" w:lineRule="auto"/>
              <w:ind w:firstLineChars="200" w:firstLine="480"/>
              <w:jc w:val="center"/>
              <w:rPr>
                <w:sz w:val="24"/>
                <w:szCs w:val="24"/>
                <w:u w:val="single"/>
              </w:rPr>
            </w:pPr>
            <w:r w:rsidRPr="00FE55A8">
              <w:rPr>
                <w:rFonts w:hint="eastAsia"/>
                <w:sz w:val="24"/>
                <w:szCs w:val="24"/>
                <w:u w:val="single"/>
              </w:rPr>
              <w:t>（</w:t>
            </w:r>
            <w:r w:rsidRPr="00FA4827">
              <w:rPr>
                <w:rFonts w:ascii="Times New Roman" w:hAnsi="Times New Roman"/>
                <w:sz w:val="24"/>
                <w:szCs w:val="24"/>
                <w:u w:val="single"/>
              </w:rPr>
              <w:t>Temporal</w:t>
            </w:r>
            <w:r w:rsidRPr="00FE55A8">
              <w:rPr>
                <w:rFonts w:hint="eastAsia"/>
                <w:sz w:val="24"/>
                <w:szCs w:val="24"/>
                <w:u w:val="single"/>
              </w:rPr>
              <w:t>）</w:t>
            </w:r>
          </w:p>
        </w:tc>
      </w:tr>
      <w:tr w:rsidR="00170533" w:rsidRPr="00FE55A8" w:rsidTr="0080096A">
        <w:trPr>
          <w:jc w:val="center"/>
        </w:trPr>
        <w:tc>
          <w:tcPr>
            <w:tcW w:w="3119" w:type="dxa"/>
          </w:tcPr>
          <w:p w:rsidR="00170533" w:rsidRPr="00FE55A8" w:rsidRDefault="00170533" w:rsidP="0080096A">
            <w:pPr>
              <w:spacing w:line="360" w:lineRule="auto"/>
              <w:ind w:firstLineChars="200" w:firstLine="480"/>
              <w:jc w:val="center"/>
              <w:rPr>
                <w:sz w:val="24"/>
                <w:szCs w:val="24"/>
              </w:rPr>
            </w:pPr>
            <w:r w:rsidRPr="00FE55A8">
              <w:rPr>
                <w:rFonts w:hint="eastAsia"/>
                <w:sz w:val="24"/>
                <w:szCs w:val="24"/>
              </w:rPr>
              <w:t>观念（</w:t>
            </w:r>
            <w:r w:rsidRPr="00FA4827">
              <w:rPr>
                <w:rFonts w:ascii="Times New Roman" w:hAnsi="Times New Roman"/>
                <w:sz w:val="24"/>
                <w:szCs w:val="24"/>
              </w:rPr>
              <w:t>idea</w:t>
            </w:r>
            <w:r w:rsidRPr="00FE55A8">
              <w:rPr>
                <w:rFonts w:hint="eastAsia"/>
                <w:sz w:val="24"/>
                <w:szCs w:val="24"/>
              </w:rPr>
              <w:t>）</w:t>
            </w:r>
            <w:r w:rsidRPr="00FE55A8">
              <w:rPr>
                <w:rFonts w:ascii="Segoe UI Emoji" w:eastAsia="Segoe UI Emoji" w:hAnsi="Segoe UI Emoji" w:cs="Segoe UI Emoji"/>
                <w:sz w:val="24"/>
                <w:szCs w:val="24"/>
              </w:rPr>
              <w:t>→</w:t>
            </w:r>
          </w:p>
        </w:tc>
        <w:tc>
          <w:tcPr>
            <w:tcW w:w="1984" w:type="dxa"/>
          </w:tcPr>
          <w:p w:rsidR="00170533" w:rsidRPr="00FE55A8" w:rsidRDefault="00170533" w:rsidP="0080096A">
            <w:pPr>
              <w:spacing w:line="360" w:lineRule="auto"/>
              <w:ind w:firstLineChars="200" w:firstLine="480"/>
              <w:jc w:val="center"/>
              <w:rPr>
                <w:sz w:val="24"/>
                <w:szCs w:val="24"/>
              </w:rPr>
            </w:pPr>
            <w:r w:rsidRPr="00FE55A8">
              <w:rPr>
                <w:rFonts w:hint="eastAsia"/>
                <w:sz w:val="24"/>
                <w:szCs w:val="24"/>
              </w:rPr>
              <w:t>空间</w:t>
            </w:r>
          </w:p>
        </w:tc>
        <w:tc>
          <w:tcPr>
            <w:tcW w:w="2410" w:type="dxa"/>
          </w:tcPr>
          <w:p w:rsidR="00170533" w:rsidRPr="00FE55A8" w:rsidRDefault="00170533" w:rsidP="0080096A">
            <w:pPr>
              <w:spacing w:line="360" w:lineRule="auto"/>
              <w:ind w:firstLineChars="200" w:firstLine="480"/>
              <w:jc w:val="center"/>
              <w:rPr>
                <w:sz w:val="24"/>
                <w:szCs w:val="24"/>
              </w:rPr>
            </w:pPr>
            <w:r w:rsidRPr="00FE55A8">
              <w:rPr>
                <w:rFonts w:hint="eastAsia"/>
                <w:sz w:val="24"/>
                <w:szCs w:val="24"/>
              </w:rPr>
              <w:t>数的变化：时间</w:t>
            </w:r>
          </w:p>
        </w:tc>
      </w:tr>
      <w:tr w:rsidR="00170533" w:rsidRPr="00FE55A8" w:rsidTr="0080096A">
        <w:trPr>
          <w:jc w:val="center"/>
        </w:trPr>
        <w:tc>
          <w:tcPr>
            <w:tcW w:w="3119" w:type="dxa"/>
          </w:tcPr>
          <w:p w:rsidR="00170533" w:rsidRPr="00FE55A8" w:rsidRDefault="00170533" w:rsidP="0080096A">
            <w:pPr>
              <w:spacing w:line="360" w:lineRule="auto"/>
              <w:ind w:firstLineChars="200" w:firstLine="480"/>
              <w:jc w:val="center"/>
              <w:rPr>
                <w:sz w:val="24"/>
                <w:szCs w:val="24"/>
              </w:rPr>
            </w:pPr>
            <w:r w:rsidRPr="00FE55A8">
              <w:rPr>
                <w:rFonts w:hint="eastAsia"/>
                <w:sz w:val="24"/>
                <w:szCs w:val="24"/>
              </w:rPr>
              <w:t>现象（</w:t>
            </w:r>
            <w:r w:rsidRPr="00FA4827">
              <w:rPr>
                <w:rFonts w:ascii="Times New Roman" w:hAnsi="Times New Roman"/>
                <w:sz w:val="24"/>
                <w:szCs w:val="24"/>
              </w:rPr>
              <w:t>phenomenon</w:t>
            </w:r>
            <w:r w:rsidRPr="00FE55A8">
              <w:rPr>
                <w:rFonts w:hint="eastAsia"/>
                <w:sz w:val="24"/>
                <w:szCs w:val="24"/>
              </w:rPr>
              <w:t>）</w:t>
            </w:r>
            <w:r w:rsidRPr="00FE55A8">
              <w:rPr>
                <w:rFonts w:ascii="Segoe UI Emoji" w:eastAsia="Segoe UI Emoji" w:hAnsi="Segoe UI Emoji" w:cs="Segoe UI Emoji"/>
                <w:sz w:val="24"/>
                <w:szCs w:val="24"/>
              </w:rPr>
              <w:t>→</w:t>
            </w:r>
          </w:p>
        </w:tc>
        <w:tc>
          <w:tcPr>
            <w:tcW w:w="1984" w:type="dxa"/>
          </w:tcPr>
          <w:p w:rsidR="00170533" w:rsidRPr="00FE55A8" w:rsidRDefault="00170533" w:rsidP="0080096A">
            <w:pPr>
              <w:spacing w:line="360" w:lineRule="auto"/>
              <w:ind w:firstLineChars="200" w:firstLine="480"/>
              <w:jc w:val="center"/>
              <w:rPr>
                <w:sz w:val="24"/>
                <w:szCs w:val="24"/>
              </w:rPr>
            </w:pPr>
            <w:r w:rsidRPr="00FE55A8">
              <w:rPr>
                <w:rFonts w:hint="eastAsia"/>
                <w:sz w:val="24"/>
                <w:szCs w:val="24"/>
              </w:rPr>
              <w:t>物体或身体</w:t>
            </w:r>
          </w:p>
        </w:tc>
        <w:tc>
          <w:tcPr>
            <w:tcW w:w="2410" w:type="dxa"/>
          </w:tcPr>
          <w:p w:rsidR="00170533" w:rsidRPr="00FE55A8" w:rsidRDefault="00170533" w:rsidP="0080096A">
            <w:pPr>
              <w:spacing w:line="360" w:lineRule="auto"/>
              <w:ind w:firstLineChars="200" w:firstLine="480"/>
              <w:jc w:val="center"/>
              <w:rPr>
                <w:sz w:val="24"/>
                <w:szCs w:val="24"/>
              </w:rPr>
            </w:pPr>
            <w:r w:rsidRPr="00FE55A8">
              <w:rPr>
                <w:rFonts w:hint="eastAsia"/>
                <w:sz w:val="24"/>
                <w:szCs w:val="24"/>
              </w:rPr>
              <w:t>物体变化：运动</w:t>
            </w:r>
          </w:p>
        </w:tc>
      </w:tr>
      <w:tr w:rsidR="00170533" w:rsidRPr="00FE55A8" w:rsidTr="0080096A">
        <w:trPr>
          <w:jc w:val="center"/>
        </w:trPr>
        <w:tc>
          <w:tcPr>
            <w:tcW w:w="3119" w:type="dxa"/>
          </w:tcPr>
          <w:p w:rsidR="00170533" w:rsidRPr="00FE55A8" w:rsidRDefault="00170533" w:rsidP="0080096A">
            <w:pPr>
              <w:spacing w:line="360" w:lineRule="auto"/>
              <w:ind w:firstLineChars="200" w:firstLine="480"/>
              <w:jc w:val="center"/>
              <w:rPr>
                <w:sz w:val="24"/>
                <w:szCs w:val="24"/>
              </w:rPr>
            </w:pPr>
            <w:r w:rsidRPr="00FE55A8">
              <w:rPr>
                <w:rFonts w:hint="eastAsia"/>
                <w:sz w:val="24"/>
                <w:szCs w:val="24"/>
              </w:rPr>
              <w:t>实体（</w:t>
            </w:r>
            <w:r w:rsidRPr="00FA4827">
              <w:rPr>
                <w:rFonts w:ascii="Times New Roman" w:hAnsi="Times New Roman"/>
                <w:sz w:val="24"/>
                <w:szCs w:val="24"/>
              </w:rPr>
              <w:t>reality</w:t>
            </w:r>
            <w:r w:rsidRPr="00FE55A8">
              <w:rPr>
                <w:rFonts w:hint="eastAsia"/>
                <w:sz w:val="24"/>
                <w:szCs w:val="24"/>
              </w:rPr>
              <w:t>）</w:t>
            </w:r>
            <w:r w:rsidRPr="00FE55A8">
              <w:rPr>
                <w:rFonts w:ascii="Segoe UI Emoji" w:eastAsia="Segoe UI Emoji" w:hAnsi="Segoe UI Emoji" w:cs="Segoe UI Emoji"/>
                <w:sz w:val="24"/>
                <w:szCs w:val="24"/>
              </w:rPr>
              <w:t>→</w:t>
            </w:r>
          </w:p>
        </w:tc>
        <w:tc>
          <w:tcPr>
            <w:tcW w:w="1984" w:type="dxa"/>
          </w:tcPr>
          <w:p w:rsidR="00170533" w:rsidRPr="00FE55A8" w:rsidRDefault="00170533" w:rsidP="0080096A">
            <w:pPr>
              <w:spacing w:line="360" w:lineRule="auto"/>
              <w:ind w:firstLineChars="200" w:firstLine="480"/>
              <w:jc w:val="center"/>
              <w:rPr>
                <w:sz w:val="24"/>
                <w:szCs w:val="24"/>
              </w:rPr>
            </w:pPr>
            <w:r w:rsidRPr="00FE55A8">
              <w:rPr>
                <w:rFonts w:hint="eastAsia"/>
                <w:sz w:val="24"/>
                <w:szCs w:val="24"/>
              </w:rPr>
              <w:t>单子</w:t>
            </w:r>
          </w:p>
        </w:tc>
        <w:tc>
          <w:tcPr>
            <w:tcW w:w="2410" w:type="dxa"/>
          </w:tcPr>
          <w:p w:rsidR="00170533" w:rsidRPr="00FE55A8" w:rsidRDefault="00170533" w:rsidP="0080096A">
            <w:pPr>
              <w:spacing w:line="360" w:lineRule="auto"/>
              <w:ind w:firstLineChars="200" w:firstLine="480"/>
              <w:jc w:val="center"/>
              <w:rPr>
                <w:sz w:val="24"/>
                <w:szCs w:val="24"/>
              </w:rPr>
            </w:pPr>
            <w:r w:rsidRPr="00FE55A8">
              <w:rPr>
                <w:rFonts w:hint="eastAsia"/>
                <w:sz w:val="24"/>
                <w:szCs w:val="24"/>
              </w:rPr>
              <w:t>知觉变化</w:t>
            </w:r>
          </w:p>
        </w:tc>
      </w:tr>
    </w:tbl>
    <w:p w:rsidR="00170533" w:rsidRPr="00FE55A8" w:rsidRDefault="00170533" w:rsidP="0080096A">
      <w:pPr>
        <w:spacing w:line="360" w:lineRule="auto"/>
        <w:ind w:firstLineChars="200" w:firstLine="480"/>
        <w:jc w:val="center"/>
        <w:rPr>
          <w:sz w:val="24"/>
          <w:szCs w:val="24"/>
        </w:rPr>
      </w:pPr>
    </w:p>
    <w:p w:rsidR="00170533" w:rsidRPr="00FE55A8" w:rsidRDefault="00170533" w:rsidP="00CC1BE9">
      <w:pPr>
        <w:spacing w:line="360" w:lineRule="auto"/>
        <w:ind w:firstLineChars="200" w:firstLine="480"/>
        <w:rPr>
          <w:sz w:val="24"/>
          <w:szCs w:val="24"/>
        </w:rPr>
      </w:pPr>
      <w:r w:rsidRPr="00FE55A8">
        <w:rPr>
          <w:rFonts w:hint="eastAsia"/>
          <w:sz w:val="24"/>
          <w:szCs w:val="24"/>
        </w:rPr>
        <w:t>空间作为观念领域的空间的维度，是从现象之中抽象而来的。在现象的层次上是身体或者物体，是从单子的无限堆集中产生的现象而不是由单子组成的。尽管现象不是世界的根本构成，它们也具有一定意义上的、派生于单子的实在性。最后，是形而上学的底层，单子或者简单实体的领域。每个单子都是和其他单子相区别的，自身是确定清楚的。单子本身没有时间和空间。时间维度的理解相似</w:t>
      </w:r>
      <w:r w:rsidRPr="00FE55A8">
        <w:rPr>
          <w:rFonts w:hint="eastAsia"/>
          <w:sz w:val="24"/>
          <w:szCs w:val="24"/>
        </w:rPr>
        <w:lastRenderedPageBreak/>
        <w:t>于空间。在纯粹的观念领域，时间和数的变化，是从事物的运动状态中抽象出来的。在现象层次的是现象的变化，也就是说，变化，正如运动，发生在现象的世界。最后，在单子的领域的是单子的知</w:t>
      </w:r>
      <w:r w:rsidR="007D4895" w:rsidRPr="00FA4827">
        <w:rPr>
          <w:rFonts w:ascii="Times New Roman" w:hAnsi="Times New Roman" w:hint="eastAsia"/>
          <w:sz w:val="24"/>
          <w:szCs w:val="24"/>
        </w:rPr>
        <w:t>d</w:t>
      </w:r>
      <w:r w:rsidRPr="00FE55A8">
        <w:rPr>
          <w:rFonts w:hint="eastAsia"/>
          <w:sz w:val="24"/>
          <w:szCs w:val="24"/>
        </w:rPr>
        <w:t>觉状态。这些状态是确定的，并且与其他知觉状态相区别。</w:t>
      </w:r>
    </w:p>
    <w:p w:rsidR="00170533" w:rsidRPr="00FE55A8" w:rsidRDefault="00170533" w:rsidP="00CC1BE9">
      <w:pPr>
        <w:spacing w:line="360" w:lineRule="auto"/>
        <w:ind w:firstLineChars="200" w:firstLine="480"/>
        <w:rPr>
          <w:sz w:val="24"/>
          <w:szCs w:val="24"/>
        </w:rPr>
      </w:pPr>
      <w:r w:rsidRPr="00FE55A8">
        <w:rPr>
          <w:rFonts w:hint="eastAsia"/>
          <w:sz w:val="24"/>
          <w:szCs w:val="24"/>
        </w:rPr>
        <w:t>但是在时空框架中存在几点问题。首先，单子领域是否有时间这一问题充满争议。时间在莱布尼茨那里是观念的这一点无可非议，但是单子是否具有内在的、属于其自身的时间，继而是否构成观点的公共时间，是有待探讨的。如果单子具有自己的内在时间，那么时间与空间的相似性在单子领域便被取消了。但是很难说单子没有自己的内在时间，这是因为单子的知觉状态发生变化，而这种变化是发生在时间之中的。克罗克特（</w:t>
      </w:r>
      <w:r w:rsidRPr="00FA4827">
        <w:rPr>
          <w:rFonts w:ascii="Times New Roman" w:hAnsi="Times New Roman" w:cs="Times New Roman"/>
          <w:sz w:val="24"/>
          <w:szCs w:val="24"/>
        </w:rPr>
        <w:t>Timothy</w:t>
      </w:r>
      <w:r w:rsidRPr="00FE55A8">
        <w:rPr>
          <w:rFonts w:ascii="Times New Roman" w:hAnsi="Times New Roman" w:cs="Times New Roman"/>
          <w:sz w:val="24"/>
          <w:szCs w:val="24"/>
        </w:rPr>
        <w:t xml:space="preserve"> </w:t>
      </w:r>
      <w:r w:rsidRPr="00FA4827">
        <w:rPr>
          <w:rFonts w:ascii="Times New Roman" w:hAnsi="Times New Roman" w:cs="Times New Roman"/>
          <w:sz w:val="24"/>
          <w:szCs w:val="24"/>
        </w:rPr>
        <w:t>Crockett</w:t>
      </w:r>
      <w:r w:rsidRPr="00FE55A8">
        <w:rPr>
          <w:rFonts w:hint="eastAsia"/>
          <w:sz w:val="24"/>
          <w:szCs w:val="24"/>
        </w:rPr>
        <w:t>）认为只有在没有单子的内在时间的前提下，时间与空间之间的联系和相似性在形而上学</w:t>
      </w:r>
      <w:proofErr w:type="gramStart"/>
      <w:r w:rsidRPr="00FE55A8">
        <w:rPr>
          <w:rFonts w:hint="eastAsia"/>
          <w:sz w:val="24"/>
          <w:szCs w:val="24"/>
        </w:rPr>
        <w:t>最</w:t>
      </w:r>
      <w:proofErr w:type="gramEnd"/>
      <w:r w:rsidRPr="00FE55A8">
        <w:rPr>
          <w:rFonts w:hint="eastAsia"/>
          <w:sz w:val="24"/>
          <w:szCs w:val="24"/>
        </w:rPr>
        <w:t>本质的层次上才能得到保障。同时，因为单子不在时间之中，所以单子并没有时间性质，因此，知觉和现象状态的时间顺序建立在非时间排列的状态上。至于单子是否具有时间性，详细的讨论在下一个部分进行。</w:t>
      </w:r>
    </w:p>
    <w:p w:rsidR="00170533" w:rsidRPr="00FE55A8" w:rsidRDefault="00170533" w:rsidP="00CC1BE9">
      <w:pPr>
        <w:spacing w:line="360" w:lineRule="auto"/>
        <w:ind w:firstLineChars="200" w:firstLine="480"/>
        <w:rPr>
          <w:sz w:val="24"/>
          <w:szCs w:val="24"/>
        </w:rPr>
      </w:pPr>
      <w:r w:rsidRPr="00FE55A8">
        <w:rPr>
          <w:rFonts w:hint="eastAsia"/>
          <w:sz w:val="24"/>
          <w:szCs w:val="24"/>
        </w:rPr>
        <w:t>第二点是每个层次划分为两个维度是人为生硬的划分的并且有误导性。我们关于时间变化的观念不能脱离于现象变化的知觉。此外，在实体领域的划分将单子和单子的状态之间的关系错误地看作是一种物质的关系。我们可以在现象的领域设想在一瞬间的身体状态，或者是它所经历的变化。我们可以从对现象的抽象中思考时间。</w:t>
      </w:r>
    </w:p>
    <w:p w:rsidR="00170533" w:rsidRPr="00FE55A8" w:rsidRDefault="00170533" w:rsidP="00CC1BE9">
      <w:pPr>
        <w:spacing w:line="360" w:lineRule="auto"/>
        <w:ind w:firstLineChars="200" w:firstLine="480"/>
        <w:rPr>
          <w:sz w:val="24"/>
          <w:szCs w:val="24"/>
        </w:rPr>
      </w:pPr>
      <w:r w:rsidRPr="00FE55A8">
        <w:rPr>
          <w:rFonts w:hint="eastAsia"/>
          <w:sz w:val="24"/>
          <w:szCs w:val="24"/>
        </w:rPr>
        <w:t>第三点是莱布尼茨认为实体在这些不同的层次上要么被划分为观念的，要么是真实的或者实在的。显然，实体在观念领域的状态被莱布尼茨看作是实在的，同样地，在现象领域，莱布尼茨也将身体和它们的运动划分为实在的或是真实的，以及与之相对的观念的。</w:t>
      </w:r>
      <w:r w:rsidRPr="00FE55A8">
        <w:rPr>
          <w:rFonts w:ascii="Times New Roman" w:hAnsi="Times New Roman" w:hint="eastAsia"/>
          <w:sz w:val="24"/>
          <w:szCs w:val="24"/>
        </w:rPr>
        <w:t>1704</w:t>
      </w:r>
      <w:r w:rsidRPr="00FE55A8">
        <w:rPr>
          <w:rFonts w:hint="eastAsia"/>
          <w:sz w:val="24"/>
          <w:szCs w:val="24"/>
        </w:rPr>
        <w:t>年莱布尼茨</w:t>
      </w:r>
      <w:proofErr w:type="gramStart"/>
      <w:r w:rsidRPr="00FE55A8">
        <w:rPr>
          <w:rFonts w:hint="eastAsia"/>
          <w:sz w:val="24"/>
          <w:szCs w:val="24"/>
        </w:rPr>
        <w:t>在给沃尔</w:t>
      </w:r>
      <w:proofErr w:type="gramEnd"/>
      <w:r w:rsidRPr="00FE55A8">
        <w:rPr>
          <w:rFonts w:hint="eastAsia"/>
          <w:sz w:val="24"/>
          <w:szCs w:val="24"/>
        </w:rPr>
        <w:t>德的信中说，“在实际的事物中没有任何东西是不确定的……在实在的整体中的部分是实际存在的，而在观念的整体中的部分却不是。”</w:t>
      </w:r>
      <w:r w:rsidRPr="00FE55A8">
        <w:rPr>
          <w:sz w:val="24"/>
          <w:szCs w:val="24"/>
          <w:vertAlign w:val="superscript"/>
        </w:rPr>
        <w:footnoteReference w:id="97"/>
      </w:r>
      <w:r w:rsidRPr="00FE55A8">
        <w:rPr>
          <w:sz w:val="24"/>
          <w:szCs w:val="24"/>
        </w:rPr>
        <w:t xml:space="preserve"> </w:t>
      </w:r>
    </w:p>
    <w:p w:rsidR="00170533" w:rsidRPr="00FE55A8" w:rsidRDefault="00170533" w:rsidP="00CC1BE9">
      <w:pPr>
        <w:spacing w:line="360" w:lineRule="auto"/>
        <w:ind w:firstLineChars="200" w:firstLine="480"/>
        <w:rPr>
          <w:sz w:val="24"/>
          <w:szCs w:val="24"/>
        </w:rPr>
      </w:pPr>
      <w:r w:rsidRPr="00FE55A8">
        <w:rPr>
          <w:rFonts w:hint="eastAsia"/>
          <w:sz w:val="24"/>
          <w:szCs w:val="24"/>
        </w:rPr>
        <w:t>莱布尼茨认为，单元和物体的连续之间的关系将提供连续体迷宫的出路。连续体由没有延伸的数学的点构成，导致了迷宫的第一步。</w:t>
      </w:r>
      <w:proofErr w:type="gramStart"/>
      <w:r w:rsidRPr="00FE55A8">
        <w:rPr>
          <w:rFonts w:hint="eastAsia"/>
          <w:sz w:val="24"/>
          <w:szCs w:val="24"/>
        </w:rPr>
        <w:t>在</w:t>
      </w:r>
      <w:r w:rsidR="00B929A3">
        <w:rPr>
          <w:rFonts w:hint="eastAsia"/>
          <w:sz w:val="24"/>
          <w:szCs w:val="24"/>
        </w:rPr>
        <w:t>致</w:t>
      </w:r>
      <w:r w:rsidRPr="00FE55A8">
        <w:rPr>
          <w:rFonts w:hint="eastAsia"/>
          <w:sz w:val="24"/>
          <w:szCs w:val="24"/>
        </w:rPr>
        <w:t>沃尔</w:t>
      </w:r>
      <w:proofErr w:type="gramEnd"/>
      <w:r w:rsidRPr="00FE55A8">
        <w:rPr>
          <w:rFonts w:hint="eastAsia"/>
          <w:sz w:val="24"/>
          <w:szCs w:val="24"/>
        </w:rPr>
        <w:t>德（</w:t>
      </w:r>
      <w:r w:rsidRPr="00FA4827">
        <w:rPr>
          <w:rFonts w:ascii="Times New Roman" w:hAnsi="Times New Roman" w:cs="Times New Roman"/>
          <w:sz w:val="24"/>
          <w:szCs w:val="24"/>
        </w:rPr>
        <w:t>De</w:t>
      </w:r>
      <w:r w:rsidRPr="00FE55A8">
        <w:rPr>
          <w:rFonts w:ascii="Times New Roman" w:hAnsi="Times New Roman" w:cs="Times New Roman"/>
          <w:sz w:val="24"/>
          <w:szCs w:val="24"/>
        </w:rPr>
        <w:t xml:space="preserve"> </w:t>
      </w:r>
      <w:proofErr w:type="spellStart"/>
      <w:r w:rsidRPr="00FA4827">
        <w:rPr>
          <w:rFonts w:ascii="Times New Roman" w:hAnsi="Times New Roman" w:cs="Times New Roman"/>
          <w:sz w:val="24"/>
          <w:szCs w:val="24"/>
        </w:rPr>
        <w:t>Volder</w:t>
      </w:r>
      <w:proofErr w:type="spellEnd"/>
      <w:r w:rsidRPr="00FE55A8">
        <w:rPr>
          <w:rFonts w:hint="eastAsia"/>
          <w:sz w:val="24"/>
          <w:szCs w:val="24"/>
        </w:rPr>
        <w:t>）的信中</w:t>
      </w:r>
      <w:r w:rsidR="00B929A3">
        <w:rPr>
          <w:rFonts w:hint="eastAsia"/>
          <w:sz w:val="24"/>
          <w:szCs w:val="24"/>
        </w:rPr>
        <w:t>，莱布尼茨说</w:t>
      </w:r>
      <w:r w:rsidRPr="00FE55A8">
        <w:rPr>
          <w:rFonts w:hint="eastAsia"/>
          <w:sz w:val="24"/>
          <w:szCs w:val="24"/>
        </w:rPr>
        <w:t>：“从我提到的东西来看，现实的身体中只有一个离散的量，</w:t>
      </w:r>
      <w:r w:rsidRPr="00FE55A8">
        <w:rPr>
          <w:rFonts w:hint="eastAsia"/>
          <w:sz w:val="24"/>
          <w:szCs w:val="24"/>
        </w:rPr>
        <w:lastRenderedPageBreak/>
        <w:t>那就是大量的单子或者简单实体，这是显而易见的。”</w:t>
      </w:r>
      <w:r w:rsidRPr="00FE55A8">
        <w:rPr>
          <w:rStyle w:val="a6"/>
          <w:sz w:val="24"/>
          <w:szCs w:val="24"/>
        </w:rPr>
        <w:footnoteReference w:id="98"/>
      </w:r>
      <w:r w:rsidRPr="00FE55A8">
        <w:rPr>
          <w:rFonts w:hint="eastAsia"/>
          <w:sz w:val="24"/>
          <w:szCs w:val="24"/>
        </w:rPr>
        <w:t>但是离散的单子并不意味着物体之间存在空隙，或者不能说物体是由不连续但是相邻的部分组成。确切地说，莱布尼茨并不认为物体结构的确定事实是建立在它的离散的单元的基础之上的。所以，物体是离散的，和物体的部分之间没有不连续或者间隙二者之间是否存有矛盾。现象的变化是不连续的，一种观点认为现象是建立在单子变化的基础上，单子的状态是一致且不可分的，尽管</w:t>
      </w:r>
      <w:r w:rsidRPr="00FE55A8">
        <w:rPr>
          <w:sz w:val="24"/>
          <w:szCs w:val="24"/>
        </w:rPr>
        <w:t>现象的变化，</w:t>
      </w:r>
      <w:r w:rsidRPr="00FE55A8">
        <w:rPr>
          <w:rFonts w:hint="eastAsia"/>
          <w:sz w:val="24"/>
          <w:szCs w:val="24"/>
        </w:rPr>
        <w:t>像</w:t>
      </w:r>
      <w:r w:rsidRPr="00FE55A8">
        <w:rPr>
          <w:sz w:val="24"/>
          <w:szCs w:val="24"/>
        </w:rPr>
        <w:t>物体一样，在结构上可能是连续的，</w:t>
      </w:r>
      <w:r w:rsidRPr="00FE55A8">
        <w:rPr>
          <w:rFonts w:hint="eastAsia"/>
          <w:sz w:val="24"/>
          <w:szCs w:val="24"/>
        </w:rPr>
        <w:t>变化本身</w:t>
      </w:r>
      <w:r w:rsidRPr="00FE55A8">
        <w:rPr>
          <w:sz w:val="24"/>
          <w:szCs w:val="24"/>
        </w:rPr>
        <w:t>来自于离散的</w:t>
      </w:r>
      <w:r w:rsidRPr="00FE55A8">
        <w:rPr>
          <w:rFonts w:hint="eastAsia"/>
          <w:sz w:val="24"/>
          <w:szCs w:val="24"/>
        </w:rPr>
        <w:t>、</w:t>
      </w:r>
      <w:r w:rsidRPr="00FE55A8">
        <w:rPr>
          <w:sz w:val="24"/>
          <w:szCs w:val="24"/>
        </w:rPr>
        <w:t>一致的</w:t>
      </w:r>
      <w:r w:rsidRPr="00FE55A8">
        <w:rPr>
          <w:rFonts w:hint="eastAsia"/>
          <w:sz w:val="24"/>
          <w:szCs w:val="24"/>
        </w:rPr>
        <w:t>实体，离散</w:t>
      </w:r>
      <w:r w:rsidRPr="00FE55A8">
        <w:rPr>
          <w:sz w:val="24"/>
          <w:szCs w:val="24"/>
        </w:rPr>
        <w:t>的、一致的知觉状态构成了</w:t>
      </w:r>
      <w:r w:rsidRPr="00FE55A8">
        <w:rPr>
          <w:rFonts w:hint="eastAsia"/>
          <w:sz w:val="24"/>
          <w:szCs w:val="24"/>
        </w:rPr>
        <w:t>其</w:t>
      </w:r>
      <w:r w:rsidRPr="00FE55A8">
        <w:rPr>
          <w:sz w:val="24"/>
          <w:szCs w:val="24"/>
        </w:rPr>
        <w:t>样式。</w:t>
      </w:r>
    </w:p>
    <w:p w:rsidR="00170533" w:rsidRPr="00FE55A8" w:rsidRDefault="00170533" w:rsidP="00CC1BE9">
      <w:pPr>
        <w:spacing w:line="360" w:lineRule="auto"/>
        <w:ind w:firstLineChars="200" w:firstLine="480"/>
        <w:rPr>
          <w:sz w:val="24"/>
          <w:szCs w:val="24"/>
        </w:rPr>
      </w:pPr>
      <w:r w:rsidRPr="00FE55A8">
        <w:rPr>
          <w:rFonts w:hint="eastAsia"/>
          <w:sz w:val="24"/>
          <w:szCs w:val="24"/>
        </w:rPr>
        <w:t>莱布尼茨</w:t>
      </w:r>
      <w:r w:rsidRPr="00FE55A8">
        <w:rPr>
          <w:sz w:val="24"/>
          <w:szCs w:val="24"/>
        </w:rPr>
        <w:t>的连续的</w:t>
      </w:r>
      <w:r w:rsidRPr="00FE55A8">
        <w:rPr>
          <w:rFonts w:hint="eastAsia"/>
          <w:sz w:val="24"/>
          <w:szCs w:val="24"/>
        </w:rPr>
        <w:t>观念</w:t>
      </w:r>
      <w:r w:rsidRPr="00FE55A8">
        <w:rPr>
          <w:sz w:val="24"/>
          <w:szCs w:val="24"/>
        </w:rPr>
        <w:t>来自于</w:t>
      </w:r>
      <w:r w:rsidRPr="00FE55A8">
        <w:rPr>
          <w:rFonts w:hint="eastAsia"/>
          <w:sz w:val="24"/>
          <w:szCs w:val="24"/>
        </w:rPr>
        <w:t>亚里士多德</w:t>
      </w:r>
      <w:r w:rsidRPr="00FE55A8">
        <w:rPr>
          <w:sz w:val="24"/>
          <w:szCs w:val="24"/>
        </w:rPr>
        <w:t>《</w:t>
      </w:r>
      <w:r w:rsidRPr="00FE55A8">
        <w:rPr>
          <w:rFonts w:hint="eastAsia"/>
          <w:sz w:val="24"/>
          <w:szCs w:val="24"/>
        </w:rPr>
        <w:t>物理学</w:t>
      </w:r>
      <w:r w:rsidRPr="00FE55A8">
        <w:rPr>
          <w:sz w:val="24"/>
          <w:szCs w:val="24"/>
        </w:rPr>
        <w:t>》，关注</w:t>
      </w:r>
      <w:r w:rsidRPr="00FE55A8">
        <w:rPr>
          <w:rFonts w:hint="eastAsia"/>
          <w:sz w:val="24"/>
          <w:szCs w:val="24"/>
        </w:rPr>
        <w:t>部分的</w:t>
      </w:r>
      <w:r w:rsidRPr="00FE55A8">
        <w:rPr>
          <w:sz w:val="24"/>
          <w:szCs w:val="24"/>
        </w:rPr>
        <w:t>量的结构。</w:t>
      </w:r>
      <w:r w:rsidRPr="00FE55A8">
        <w:rPr>
          <w:rFonts w:hint="eastAsia"/>
          <w:sz w:val="24"/>
          <w:szCs w:val="24"/>
        </w:rPr>
        <w:t>莱布尼茨表征</w:t>
      </w:r>
      <w:r w:rsidRPr="00FE55A8">
        <w:rPr>
          <w:sz w:val="24"/>
          <w:szCs w:val="24"/>
        </w:rPr>
        <w:t>这类连续，也就是结构</w:t>
      </w:r>
      <w:r w:rsidRPr="00FE55A8">
        <w:rPr>
          <w:rFonts w:hint="eastAsia"/>
          <w:sz w:val="24"/>
          <w:szCs w:val="24"/>
        </w:rPr>
        <w:t>性</w:t>
      </w:r>
      <w:r w:rsidRPr="00FE55A8">
        <w:rPr>
          <w:sz w:val="24"/>
          <w:szCs w:val="24"/>
        </w:rPr>
        <w:t>连续，有多种方式，但有两种方式最为重要。</w:t>
      </w:r>
    </w:p>
    <w:p w:rsidR="00170533" w:rsidRPr="00FE55A8" w:rsidRDefault="00170533" w:rsidP="00CC1BE9">
      <w:pPr>
        <w:spacing w:line="360" w:lineRule="auto"/>
        <w:ind w:firstLineChars="200" w:firstLine="480"/>
        <w:rPr>
          <w:rFonts w:ascii="Times New Roman" w:hAnsi="Times New Roman" w:cs="Times New Roman"/>
          <w:sz w:val="24"/>
          <w:szCs w:val="24"/>
        </w:rPr>
      </w:pPr>
      <w:r w:rsidRPr="00FE55A8">
        <w:rPr>
          <w:rFonts w:hint="eastAsia"/>
          <w:sz w:val="24"/>
          <w:szCs w:val="24"/>
        </w:rPr>
        <w:t>第一种方式用</w:t>
      </w:r>
      <w:r w:rsidRPr="00FE55A8">
        <w:rPr>
          <w:sz w:val="24"/>
          <w:szCs w:val="24"/>
        </w:rPr>
        <w:t>密度和紧凑</w:t>
      </w:r>
      <w:r w:rsidRPr="00FE55A8">
        <w:rPr>
          <w:rFonts w:hint="eastAsia"/>
          <w:sz w:val="24"/>
          <w:szCs w:val="24"/>
        </w:rPr>
        <w:t>程度来表征</w:t>
      </w:r>
      <w:r w:rsidRPr="00FE55A8">
        <w:rPr>
          <w:sz w:val="24"/>
          <w:szCs w:val="24"/>
        </w:rPr>
        <w:t>连续性。</w:t>
      </w:r>
      <w:r w:rsidRPr="00FE55A8">
        <w:rPr>
          <w:rFonts w:hint="eastAsia"/>
          <w:sz w:val="24"/>
          <w:szCs w:val="24"/>
        </w:rPr>
        <w:t>如果</w:t>
      </w:r>
      <w:r w:rsidRPr="00FE55A8">
        <w:rPr>
          <w:sz w:val="24"/>
          <w:szCs w:val="24"/>
        </w:rPr>
        <w:t>在集合中的两个元素之间，至少还有一个元素可以插入</w:t>
      </w:r>
      <w:r w:rsidRPr="00FE55A8">
        <w:rPr>
          <w:rFonts w:hint="eastAsia"/>
          <w:sz w:val="24"/>
          <w:szCs w:val="24"/>
        </w:rPr>
        <w:t>它们</w:t>
      </w:r>
      <w:r w:rsidRPr="00FE55A8">
        <w:rPr>
          <w:sz w:val="24"/>
          <w:szCs w:val="24"/>
        </w:rPr>
        <w:t>之中，</w:t>
      </w:r>
      <w:r w:rsidRPr="00FE55A8">
        <w:rPr>
          <w:rFonts w:hint="eastAsia"/>
          <w:sz w:val="24"/>
          <w:szCs w:val="24"/>
        </w:rPr>
        <w:t>集合就具有连续性</w:t>
      </w:r>
      <w:r w:rsidRPr="00FE55A8">
        <w:rPr>
          <w:sz w:val="24"/>
          <w:szCs w:val="24"/>
        </w:rPr>
        <w:t>。在</w:t>
      </w:r>
      <w:r w:rsidRPr="00FE55A8">
        <w:rPr>
          <w:rFonts w:hint="eastAsia"/>
          <w:sz w:val="24"/>
          <w:szCs w:val="24"/>
        </w:rPr>
        <w:t>给波修斯的信中</w:t>
      </w:r>
      <w:r w:rsidRPr="00FE55A8">
        <w:rPr>
          <w:sz w:val="24"/>
          <w:szCs w:val="24"/>
        </w:rPr>
        <w:t>，</w:t>
      </w:r>
      <w:r w:rsidRPr="00FE55A8">
        <w:rPr>
          <w:rFonts w:hint="eastAsia"/>
          <w:sz w:val="24"/>
          <w:szCs w:val="24"/>
        </w:rPr>
        <w:t>“如果点不是没有中介的两个点，则存在连续的广延。”</w:t>
      </w:r>
      <w:r w:rsidRPr="00FE55A8">
        <w:rPr>
          <w:rStyle w:val="a6"/>
          <w:sz w:val="24"/>
          <w:szCs w:val="24"/>
        </w:rPr>
        <w:footnoteReference w:id="99"/>
      </w:r>
      <w:r w:rsidRPr="00FE55A8">
        <w:rPr>
          <w:sz w:val="24"/>
          <w:szCs w:val="24"/>
        </w:rPr>
        <w:t>这里，莱布尼茨</w:t>
      </w:r>
      <w:r w:rsidRPr="00FE55A8">
        <w:rPr>
          <w:rFonts w:hint="eastAsia"/>
          <w:sz w:val="24"/>
          <w:szCs w:val="24"/>
        </w:rPr>
        <w:t>认为</w:t>
      </w:r>
      <w:r w:rsidRPr="00FE55A8">
        <w:rPr>
          <w:sz w:val="24"/>
          <w:szCs w:val="24"/>
        </w:rPr>
        <w:t>密度是连续的充分条件</w:t>
      </w:r>
      <w:r w:rsidRPr="00FE55A8">
        <w:rPr>
          <w:rFonts w:hint="eastAsia"/>
          <w:sz w:val="24"/>
          <w:szCs w:val="24"/>
        </w:rPr>
        <w:t>。点，</w:t>
      </w:r>
      <w:r w:rsidRPr="00FE55A8">
        <w:rPr>
          <w:sz w:val="24"/>
          <w:szCs w:val="24"/>
        </w:rPr>
        <w:t>和线</w:t>
      </w:r>
      <w:r w:rsidRPr="00FE55A8">
        <w:rPr>
          <w:rFonts w:hint="eastAsia"/>
          <w:sz w:val="24"/>
          <w:szCs w:val="24"/>
        </w:rPr>
        <w:t>、</w:t>
      </w:r>
      <w:r w:rsidRPr="00FE55A8">
        <w:rPr>
          <w:sz w:val="24"/>
          <w:szCs w:val="24"/>
        </w:rPr>
        <w:t>面、和瞬间都不是</w:t>
      </w:r>
      <w:r w:rsidRPr="00FE55A8">
        <w:rPr>
          <w:rFonts w:hint="eastAsia"/>
          <w:sz w:val="24"/>
          <w:szCs w:val="24"/>
        </w:rPr>
        <w:t>物体</w:t>
      </w:r>
      <w:r w:rsidRPr="00FE55A8">
        <w:rPr>
          <w:sz w:val="24"/>
          <w:szCs w:val="24"/>
        </w:rPr>
        <w:t>的部分，但</w:t>
      </w:r>
      <w:r w:rsidRPr="00FE55A8">
        <w:rPr>
          <w:rFonts w:hint="eastAsia"/>
          <w:sz w:val="24"/>
          <w:szCs w:val="24"/>
        </w:rPr>
        <w:t>是却是极值</w:t>
      </w:r>
      <w:r w:rsidRPr="00FE55A8">
        <w:rPr>
          <w:sz w:val="24"/>
          <w:szCs w:val="24"/>
        </w:rPr>
        <w:t>、端点或是限制。</w:t>
      </w:r>
      <w:r w:rsidRPr="00FE55A8">
        <w:rPr>
          <w:rFonts w:hint="eastAsia"/>
          <w:sz w:val="24"/>
          <w:szCs w:val="24"/>
        </w:rPr>
        <w:t>点</w:t>
      </w:r>
      <w:r w:rsidRPr="00FE55A8">
        <w:rPr>
          <w:sz w:val="24"/>
          <w:szCs w:val="24"/>
        </w:rPr>
        <w:t>、瞬间等等是精神或者</w:t>
      </w:r>
      <w:proofErr w:type="gramStart"/>
      <w:r w:rsidRPr="00FE55A8">
        <w:rPr>
          <w:rFonts w:hint="eastAsia"/>
          <w:sz w:val="24"/>
          <w:szCs w:val="24"/>
        </w:rPr>
        <w:t>半</w:t>
      </w:r>
      <w:r w:rsidRPr="00FE55A8">
        <w:rPr>
          <w:sz w:val="24"/>
          <w:szCs w:val="24"/>
        </w:rPr>
        <w:t>精神</w:t>
      </w:r>
      <w:proofErr w:type="gramEnd"/>
      <w:r w:rsidRPr="00FE55A8">
        <w:rPr>
          <w:sz w:val="24"/>
          <w:szCs w:val="24"/>
        </w:rPr>
        <w:t>实体的样式，</w:t>
      </w:r>
      <w:r w:rsidRPr="00FE55A8">
        <w:rPr>
          <w:rFonts w:hint="eastAsia"/>
          <w:sz w:val="24"/>
          <w:szCs w:val="24"/>
        </w:rPr>
        <w:t>但是</w:t>
      </w:r>
      <w:r w:rsidRPr="00FE55A8">
        <w:rPr>
          <w:sz w:val="24"/>
          <w:szCs w:val="24"/>
        </w:rPr>
        <w:t>更为重要的是，</w:t>
      </w:r>
      <w:r w:rsidRPr="00FE55A8">
        <w:rPr>
          <w:rFonts w:hint="eastAsia"/>
          <w:sz w:val="24"/>
          <w:szCs w:val="24"/>
        </w:rPr>
        <w:t>它们</w:t>
      </w:r>
      <w:r w:rsidRPr="00FE55A8">
        <w:rPr>
          <w:sz w:val="24"/>
          <w:szCs w:val="24"/>
        </w:rPr>
        <w:t>并不存在，除非</w:t>
      </w:r>
      <w:r w:rsidRPr="00FE55A8">
        <w:rPr>
          <w:rFonts w:hint="eastAsia"/>
          <w:sz w:val="24"/>
          <w:szCs w:val="24"/>
        </w:rPr>
        <w:t>指派</w:t>
      </w:r>
      <w:r w:rsidRPr="00FE55A8">
        <w:rPr>
          <w:sz w:val="24"/>
          <w:szCs w:val="24"/>
        </w:rPr>
        <w:t>。因此</w:t>
      </w:r>
      <w:r w:rsidRPr="00FE55A8">
        <w:rPr>
          <w:rFonts w:hint="eastAsia"/>
          <w:sz w:val="24"/>
          <w:szCs w:val="24"/>
        </w:rPr>
        <w:t>，虽然在</w:t>
      </w:r>
      <w:r w:rsidRPr="00FE55A8">
        <w:rPr>
          <w:sz w:val="24"/>
          <w:szCs w:val="24"/>
        </w:rPr>
        <w:t>信中</w:t>
      </w:r>
      <w:r w:rsidRPr="00FE55A8">
        <w:rPr>
          <w:rFonts w:hint="eastAsia"/>
          <w:sz w:val="24"/>
          <w:szCs w:val="24"/>
        </w:rPr>
        <w:t>似乎</w:t>
      </w:r>
      <w:r w:rsidRPr="00FE55A8">
        <w:rPr>
          <w:sz w:val="24"/>
          <w:szCs w:val="24"/>
        </w:rPr>
        <w:t>表现出莱布尼茨认为</w:t>
      </w:r>
      <w:r w:rsidRPr="00FE55A8">
        <w:rPr>
          <w:rFonts w:hint="eastAsia"/>
          <w:sz w:val="24"/>
          <w:szCs w:val="24"/>
        </w:rPr>
        <w:t>点</w:t>
      </w:r>
      <w:r w:rsidRPr="00FE55A8">
        <w:rPr>
          <w:sz w:val="24"/>
          <w:szCs w:val="24"/>
        </w:rPr>
        <w:t>是离散的，是</w:t>
      </w:r>
      <w:r w:rsidRPr="00FE55A8">
        <w:rPr>
          <w:rFonts w:hint="eastAsia"/>
          <w:sz w:val="24"/>
          <w:szCs w:val="24"/>
        </w:rPr>
        <w:t>构成广延</w:t>
      </w:r>
      <w:r w:rsidRPr="00FE55A8">
        <w:rPr>
          <w:sz w:val="24"/>
          <w:szCs w:val="24"/>
        </w:rPr>
        <w:t>的基本结构，</w:t>
      </w:r>
      <w:r w:rsidRPr="00FE55A8">
        <w:rPr>
          <w:rFonts w:hint="eastAsia"/>
          <w:sz w:val="24"/>
          <w:szCs w:val="24"/>
        </w:rPr>
        <w:t>但是莱布尼茨</w:t>
      </w:r>
      <w:r w:rsidRPr="00FE55A8">
        <w:rPr>
          <w:sz w:val="24"/>
          <w:szCs w:val="24"/>
        </w:rPr>
        <w:t>本人并不认为广延，不论是</w:t>
      </w:r>
      <w:r w:rsidRPr="00FE55A8">
        <w:rPr>
          <w:rFonts w:hint="eastAsia"/>
          <w:sz w:val="24"/>
          <w:szCs w:val="24"/>
        </w:rPr>
        <w:t>数学上</w:t>
      </w:r>
      <w:r w:rsidRPr="00FE55A8">
        <w:rPr>
          <w:sz w:val="24"/>
          <w:szCs w:val="24"/>
        </w:rPr>
        <w:t>的还是</w:t>
      </w:r>
      <w:r w:rsidRPr="00FE55A8">
        <w:rPr>
          <w:rFonts w:hint="eastAsia"/>
          <w:sz w:val="24"/>
          <w:szCs w:val="24"/>
        </w:rPr>
        <w:t>现实</w:t>
      </w:r>
      <w:r w:rsidRPr="00FE55A8">
        <w:rPr>
          <w:sz w:val="24"/>
          <w:szCs w:val="24"/>
        </w:rPr>
        <w:t>的，</w:t>
      </w:r>
      <w:r w:rsidRPr="00FE55A8">
        <w:rPr>
          <w:rFonts w:hint="eastAsia"/>
          <w:sz w:val="24"/>
          <w:szCs w:val="24"/>
        </w:rPr>
        <w:t>是</w:t>
      </w:r>
      <w:r w:rsidRPr="00FE55A8">
        <w:rPr>
          <w:sz w:val="24"/>
          <w:szCs w:val="24"/>
        </w:rPr>
        <w:t>点的集合。如果有区别的话</w:t>
      </w:r>
      <w:r w:rsidRPr="00FE55A8">
        <w:rPr>
          <w:rFonts w:hint="eastAsia"/>
          <w:sz w:val="24"/>
          <w:szCs w:val="24"/>
        </w:rPr>
        <w:t>，</w:t>
      </w:r>
      <w:r w:rsidRPr="00FE55A8">
        <w:rPr>
          <w:sz w:val="24"/>
          <w:szCs w:val="24"/>
        </w:rPr>
        <w:t>信中莱布尼茨表达的</w:t>
      </w:r>
      <w:r w:rsidRPr="00FE55A8">
        <w:rPr>
          <w:rFonts w:hint="eastAsia"/>
          <w:sz w:val="24"/>
          <w:szCs w:val="24"/>
        </w:rPr>
        <w:t>观点</w:t>
      </w:r>
      <w:r w:rsidRPr="00FE55A8">
        <w:rPr>
          <w:sz w:val="24"/>
          <w:szCs w:val="24"/>
        </w:rPr>
        <w:t>是，在</w:t>
      </w:r>
      <w:r w:rsidRPr="00FE55A8">
        <w:rPr>
          <w:rFonts w:hint="eastAsia"/>
          <w:sz w:val="24"/>
          <w:szCs w:val="24"/>
        </w:rPr>
        <w:t>连续</w:t>
      </w:r>
      <w:r w:rsidRPr="00FE55A8">
        <w:rPr>
          <w:sz w:val="24"/>
          <w:szCs w:val="24"/>
        </w:rPr>
        <w:t>的量（长度</w:t>
      </w:r>
      <w:r w:rsidRPr="00FE55A8">
        <w:rPr>
          <w:rFonts w:hint="eastAsia"/>
          <w:sz w:val="24"/>
          <w:szCs w:val="24"/>
        </w:rPr>
        <w:t>）的</w:t>
      </w:r>
      <w:r w:rsidRPr="00FE55A8">
        <w:rPr>
          <w:sz w:val="24"/>
          <w:szCs w:val="24"/>
        </w:rPr>
        <w:t>两个给定的端点</w:t>
      </w:r>
      <w:r w:rsidRPr="00FE55A8">
        <w:rPr>
          <w:rFonts w:hint="eastAsia"/>
          <w:sz w:val="24"/>
          <w:szCs w:val="24"/>
        </w:rPr>
        <w:t>之间</w:t>
      </w:r>
      <w:r w:rsidRPr="00FE55A8">
        <w:rPr>
          <w:sz w:val="24"/>
          <w:szCs w:val="24"/>
        </w:rPr>
        <w:t>，</w:t>
      </w:r>
      <w:r w:rsidRPr="00FE55A8">
        <w:rPr>
          <w:rFonts w:hint="eastAsia"/>
          <w:sz w:val="24"/>
          <w:szCs w:val="24"/>
        </w:rPr>
        <w:t>可能存在着一个进一步的分割或者端点。这也</w:t>
      </w:r>
      <w:r w:rsidRPr="00FE55A8">
        <w:rPr>
          <w:rFonts w:ascii="Times New Roman" w:hAnsi="Times New Roman" w:cs="Times New Roman"/>
          <w:sz w:val="24"/>
          <w:szCs w:val="24"/>
        </w:rPr>
        <w:t>就是说，连续的量是无限可分的。</w:t>
      </w:r>
    </w:p>
    <w:p w:rsidR="00170533" w:rsidRPr="00FE55A8" w:rsidRDefault="00170533" w:rsidP="00CC1BE9">
      <w:pPr>
        <w:spacing w:line="360" w:lineRule="auto"/>
        <w:ind w:firstLineChars="200" w:firstLine="480"/>
        <w:rPr>
          <w:sz w:val="24"/>
          <w:szCs w:val="24"/>
        </w:rPr>
      </w:pPr>
      <w:r w:rsidRPr="00FE55A8">
        <w:rPr>
          <w:rFonts w:ascii="Times New Roman" w:hAnsi="Times New Roman" w:cs="Times New Roman"/>
          <w:sz w:val="24"/>
          <w:szCs w:val="24"/>
        </w:rPr>
        <w:t>第二种是遵循着亚里士多德的方式。在《物理学》中，连续与接触（</w:t>
      </w:r>
      <w:r w:rsidRPr="00FA4827">
        <w:rPr>
          <w:rFonts w:ascii="Times New Roman" w:hAnsi="Times New Roman" w:cs="Times New Roman"/>
          <w:sz w:val="24"/>
          <w:szCs w:val="24"/>
        </w:rPr>
        <w:t>contiguity</w:t>
      </w:r>
      <w:r w:rsidRPr="00FE55A8">
        <w:rPr>
          <w:rFonts w:ascii="Times New Roman" w:hAnsi="Times New Roman" w:cs="Times New Roman"/>
          <w:sz w:val="24"/>
          <w:szCs w:val="24"/>
        </w:rPr>
        <w:t>）、</w:t>
      </w:r>
      <w:proofErr w:type="gramStart"/>
      <w:r w:rsidRPr="00FE55A8">
        <w:rPr>
          <w:rFonts w:ascii="Times New Roman" w:hAnsi="Times New Roman" w:cs="Times New Roman"/>
          <w:sz w:val="24"/>
          <w:szCs w:val="24"/>
        </w:rPr>
        <w:t>顺联</w:t>
      </w:r>
      <w:proofErr w:type="gramEnd"/>
      <w:r w:rsidRPr="00FE55A8">
        <w:rPr>
          <w:rFonts w:ascii="Times New Roman" w:hAnsi="Times New Roman" w:cs="Times New Roman"/>
          <w:sz w:val="24"/>
          <w:szCs w:val="24"/>
          <w:vertAlign w:val="superscript"/>
        </w:rPr>
        <w:footnoteReference w:id="100"/>
      </w:r>
      <w:r w:rsidRPr="00FE55A8">
        <w:rPr>
          <w:rFonts w:ascii="Times New Roman" w:hAnsi="Times New Roman" w:cs="Times New Roman"/>
          <w:sz w:val="24"/>
          <w:szCs w:val="24"/>
        </w:rPr>
        <w:t>（</w:t>
      </w:r>
      <w:r w:rsidRPr="00FA4827">
        <w:rPr>
          <w:rFonts w:ascii="Times New Roman" w:hAnsi="Times New Roman" w:cs="Times New Roman"/>
          <w:sz w:val="24"/>
          <w:szCs w:val="24"/>
        </w:rPr>
        <w:t>successiveness</w:t>
      </w:r>
      <w:r w:rsidRPr="00FE55A8">
        <w:rPr>
          <w:rFonts w:ascii="Times New Roman" w:hAnsi="Times New Roman" w:cs="Times New Roman"/>
          <w:sz w:val="24"/>
          <w:szCs w:val="24"/>
        </w:rPr>
        <w:t>）是相区分的：</w:t>
      </w:r>
      <w:r w:rsidRPr="00FE55A8">
        <w:rPr>
          <w:rFonts w:ascii="Times New Roman" w:hAnsi="Times New Roman" w:cs="Times New Roman"/>
          <w:sz w:val="24"/>
          <w:szCs w:val="24"/>
        </w:rPr>
        <w:t>“</w:t>
      </w:r>
      <w:r w:rsidRPr="00FE55A8">
        <w:rPr>
          <w:rFonts w:ascii="Times New Roman" w:hAnsi="Times New Roman" w:cs="Times New Roman"/>
          <w:sz w:val="24"/>
          <w:szCs w:val="24"/>
        </w:rPr>
        <w:t>如果</w:t>
      </w:r>
      <w:r w:rsidRPr="00FE55A8">
        <w:rPr>
          <w:rFonts w:ascii="Times New Roman" w:hAnsi="Times New Roman" w:cs="Times New Roman"/>
          <w:sz w:val="24"/>
          <w:szCs w:val="24"/>
        </w:rPr>
        <w:t>‘</w:t>
      </w:r>
      <w:r w:rsidRPr="00FE55A8">
        <w:rPr>
          <w:rFonts w:ascii="Times New Roman" w:hAnsi="Times New Roman" w:cs="Times New Roman"/>
          <w:sz w:val="24"/>
          <w:szCs w:val="24"/>
        </w:rPr>
        <w:t>连续</w:t>
      </w:r>
      <w:r w:rsidRPr="00FE55A8">
        <w:rPr>
          <w:rFonts w:ascii="Times New Roman" w:hAnsi="Times New Roman" w:cs="Times New Roman"/>
          <w:sz w:val="24"/>
          <w:szCs w:val="24"/>
        </w:rPr>
        <w:t>’</w:t>
      </w:r>
      <w:r w:rsidRPr="00FE55A8">
        <w:rPr>
          <w:rFonts w:ascii="Times New Roman" w:hAnsi="Times New Roman" w:cs="Times New Roman"/>
          <w:sz w:val="24"/>
          <w:szCs w:val="24"/>
        </w:rPr>
        <w:t>（</w:t>
      </w:r>
      <w:r w:rsidRPr="00FA4827">
        <w:rPr>
          <w:rFonts w:ascii="Times New Roman" w:hAnsi="Times New Roman" w:cs="Times New Roman"/>
          <w:sz w:val="24"/>
          <w:szCs w:val="24"/>
        </w:rPr>
        <w:t>continuous</w:t>
      </w:r>
      <w:r w:rsidRPr="00FE55A8">
        <w:rPr>
          <w:rFonts w:ascii="Times New Roman" w:hAnsi="Times New Roman" w:cs="Times New Roman"/>
          <w:sz w:val="24"/>
          <w:szCs w:val="24"/>
        </w:rPr>
        <w:t>）、</w:t>
      </w:r>
      <w:r w:rsidRPr="00FE55A8">
        <w:rPr>
          <w:rFonts w:ascii="Times New Roman" w:hAnsi="Times New Roman" w:cs="Times New Roman"/>
          <w:sz w:val="24"/>
          <w:szCs w:val="24"/>
        </w:rPr>
        <w:t>‘</w:t>
      </w:r>
      <w:r w:rsidRPr="00FE55A8">
        <w:rPr>
          <w:rFonts w:ascii="Times New Roman" w:hAnsi="Times New Roman" w:cs="Times New Roman"/>
          <w:sz w:val="24"/>
          <w:szCs w:val="24"/>
        </w:rPr>
        <w:t>接触</w:t>
      </w:r>
      <w:r w:rsidRPr="00FE55A8">
        <w:rPr>
          <w:rFonts w:ascii="Times New Roman" w:hAnsi="Times New Roman" w:cs="Times New Roman"/>
          <w:sz w:val="24"/>
          <w:szCs w:val="24"/>
        </w:rPr>
        <w:t>’</w:t>
      </w:r>
      <w:r w:rsidRPr="00FE55A8">
        <w:rPr>
          <w:rFonts w:ascii="Times New Roman" w:hAnsi="Times New Roman" w:cs="Times New Roman"/>
          <w:sz w:val="24"/>
          <w:szCs w:val="24"/>
        </w:rPr>
        <w:t>（</w:t>
      </w:r>
      <w:r w:rsidRPr="00FA4827">
        <w:rPr>
          <w:rFonts w:ascii="Times New Roman" w:hAnsi="Times New Roman" w:cs="Times New Roman"/>
          <w:sz w:val="24"/>
          <w:szCs w:val="24"/>
        </w:rPr>
        <w:t>in</w:t>
      </w:r>
      <w:r w:rsidRPr="00FE55A8">
        <w:rPr>
          <w:rFonts w:ascii="Times New Roman" w:hAnsi="Times New Roman" w:cs="Times New Roman"/>
          <w:sz w:val="24"/>
          <w:szCs w:val="24"/>
        </w:rPr>
        <w:t xml:space="preserve"> </w:t>
      </w:r>
      <w:r w:rsidRPr="00FA4827">
        <w:rPr>
          <w:rFonts w:ascii="Times New Roman" w:hAnsi="Times New Roman" w:cs="Times New Roman"/>
          <w:sz w:val="24"/>
          <w:szCs w:val="24"/>
        </w:rPr>
        <w:t>contact</w:t>
      </w:r>
      <w:r w:rsidRPr="00FE55A8">
        <w:rPr>
          <w:rFonts w:ascii="Times New Roman" w:hAnsi="Times New Roman" w:cs="Times New Roman"/>
          <w:sz w:val="24"/>
          <w:szCs w:val="24"/>
        </w:rPr>
        <w:t>）、</w:t>
      </w:r>
      <w:r w:rsidRPr="00FE55A8">
        <w:rPr>
          <w:rFonts w:ascii="Times New Roman" w:hAnsi="Times New Roman" w:cs="Times New Roman"/>
          <w:sz w:val="24"/>
          <w:szCs w:val="24"/>
        </w:rPr>
        <w:t>‘</w:t>
      </w:r>
      <w:r w:rsidRPr="00FE55A8">
        <w:rPr>
          <w:rFonts w:ascii="Times New Roman" w:hAnsi="Times New Roman" w:cs="Times New Roman"/>
          <w:sz w:val="24"/>
          <w:szCs w:val="24"/>
        </w:rPr>
        <w:t>顺联</w:t>
      </w:r>
      <w:r w:rsidRPr="00FE55A8">
        <w:rPr>
          <w:rFonts w:ascii="Times New Roman" w:hAnsi="Times New Roman" w:cs="Times New Roman"/>
          <w:sz w:val="24"/>
          <w:szCs w:val="24"/>
        </w:rPr>
        <w:t>’</w:t>
      </w:r>
      <w:r w:rsidRPr="00FE55A8">
        <w:rPr>
          <w:rFonts w:ascii="Times New Roman" w:hAnsi="Times New Roman" w:cs="Times New Roman"/>
          <w:sz w:val="24"/>
          <w:szCs w:val="24"/>
        </w:rPr>
        <w:t>（</w:t>
      </w:r>
      <w:r w:rsidRPr="00FA4827">
        <w:rPr>
          <w:rFonts w:ascii="Times New Roman" w:hAnsi="Times New Roman" w:cs="Times New Roman"/>
          <w:sz w:val="24"/>
          <w:szCs w:val="24"/>
        </w:rPr>
        <w:t>in</w:t>
      </w:r>
      <w:r w:rsidRPr="00FE55A8">
        <w:rPr>
          <w:rFonts w:ascii="Times New Roman" w:hAnsi="Times New Roman" w:cs="Times New Roman"/>
          <w:sz w:val="24"/>
          <w:szCs w:val="24"/>
        </w:rPr>
        <w:t xml:space="preserve"> </w:t>
      </w:r>
      <w:r w:rsidRPr="00FA4827">
        <w:rPr>
          <w:rFonts w:ascii="Times New Roman" w:hAnsi="Times New Roman" w:cs="Times New Roman"/>
          <w:sz w:val="24"/>
          <w:szCs w:val="24"/>
        </w:rPr>
        <w:t>succession</w:t>
      </w:r>
      <w:r w:rsidRPr="00FE55A8">
        <w:rPr>
          <w:rFonts w:ascii="Times New Roman" w:hAnsi="Times New Roman" w:cs="Times New Roman"/>
          <w:sz w:val="24"/>
          <w:szCs w:val="24"/>
        </w:rPr>
        <w:t>）这些术语的定义如前所述的话</w:t>
      </w:r>
      <w:r w:rsidRPr="00FE55A8">
        <w:rPr>
          <w:rFonts w:ascii="Times New Roman" w:hAnsi="Times New Roman" w:cs="Times New Roman"/>
          <w:sz w:val="24"/>
          <w:szCs w:val="24"/>
        </w:rPr>
        <w:t>——</w:t>
      </w:r>
      <w:r w:rsidRPr="00FE55A8">
        <w:rPr>
          <w:rFonts w:ascii="Times New Roman" w:hAnsi="Times New Roman" w:cs="Times New Roman"/>
          <w:sz w:val="24"/>
          <w:szCs w:val="24"/>
        </w:rPr>
        <w:t>如果事物的外限是一个，它们就是连续的，事物的外限在一起的，就是相互接触的，如果没有同类事物夹在中间，就是顺联的</w:t>
      </w:r>
      <w:r w:rsidRPr="00FE55A8">
        <w:rPr>
          <w:rFonts w:ascii="Times New Roman" w:hAnsi="Times New Roman" w:cs="Times New Roman"/>
          <w:sz w:val="24"/>
          <w:szCs w:val="24"/>
        </w:rPr>
        <w:t>——</w:t>
      </w:r>
      <w:r w:rsidRPr="00FE55A8">
        <w:rPr>
          <w:rFonts w:ascii="Times New Roman" w:hAnsi="Times New Roman" w:cs="Times New Roman"/>
          <w:sz w:val="24"/>
          <w:szCs w:val="24"/>
        </w:rPr>
        <w:t>那么我们说，不可能有任何连续事物是由不可分的事物</w:t>
      </w:r>
      <w:r w:rsidRPr="00FE55A8">
        <w:rPr>
          <w:rFonts w:ascii="Times New Roman" w:hAnsi="Times New Roman" w:cs="Times New Roman"/>
          <w:sz w:val="24"/>
          <w:szCs w:val="24"/>
        </w:rPr>
        <w:lastRenderedPageBreak/>
        <w:t>合成的，例如线不能由点合</w:t>
      </w:r>
      <w:r w:rsidRPr="00FE55A8">
        <w:rPr>
          <w:rFonts w:hint="eastAsia"/>
          <w:sz w:val="24"/>
          <w:szCs w:val="24"/>
        </w:rPr>
        <w:t>成，线是连续的而点是不可分的。”</w:t>
      </w:r>
      <w:r w:rsidRPr="00FE55A8">
        <w:rPr>
          <w:sz w:val="24"/>
          <w:szCs w:val="24"/>
          <w:vertAlign w:val="superscript"/>
        </w:rPr>
        <w:footnoteReference w:id="101"/>
      </w:r>
      <w:r w:rsidRPr="00FE55A8">
        <w:rPr>
          <w:rFonts w:hint="eastAsia"/>
          <w:sz w:val="24"/>
          <w:szCs w:val="24"/>
        </w:rPr>
        <w:t>莱布尼茨与亚里士多德的看法一致，然而，仍然有深层次的几个问题存在。特别是，很难知道连续与接触的区别是否应该相同。但是在连续的定义之后的核心观点很明确：如果边界范围和限制条件是同一的，那么量的部分是连续的。</w:t>
      </w:r>
    </w:p>
    <w:p w:rsidR="00170533" w:rsidRPr="00FE55A8" w:rsidRDefault="00170533" w:rsidP="00CC1BE9">
      <w:pPr>
        <w:spacing w:line="360" w:lineRule="auto"/>
        <w:ind w:firstLineChars="200" w:firstLine="480"/>
        <w:rPr>
          <w:sz w:val="24"/>
          <w:szCs w:val="24"/>
        </w:rPr>
      </w:pPr>
      <w:r w:rsidRPr="00FE55A8">
        <w:rPr>
          <w:sz w:val="24"/>
          <w:szCs w:val="24"/>
        </w:rPr>
        <w:t>在莱布尼茨的早期书信中</w:t>
      </w:r>
      <w:r w:rsidRPr="00FE55A8">
        <w:rPr>
          <w:rFonts w:hint="eastAsia"/>
          <w:sz w:val="24"/>
          <w:szCs w:val="24"/>
        </w:rPr>
        <w:t>，更多的是连续和非连续进行区分，而不是</w:t>
      </w:r>
      <w:r w:rsidRPr="00FE55A8">
        <w:rPr>
          <w:rFonts w:ascii="Times New Roman" w:hAnsi="Times New Roman" w:cs="Times New Roman"/>
          <w:sz w:val="24"/>
          <w:szCs w:val="24"/>
        </w:rPr>
        <w:t>与接触</w:t>
      </w:r>
      <w:proofErr w:type="gramStart"/>
      <w:r w:rsidRPr="00FE55A8">
        <w:rPr>
          <w:rFonts w:ascii="Times New Roman" w:hAnsi="Times New Roman" w:cs="Times New Roman"/>
          <w:sz w:val="24"/>
          <w:szCs w:val="24"/>
        </w:rPr>
        <w:t>或是顺联相</w:t>
      </w:r>
      <w:proofErr w:type="gramEnd"/>
      <w:r w:rsidRPr="00FE55A8">
        <w:rPr>
          <w:rFonts w:ascii="Times New Roman" w:hAnsi="Times New Roman" w:cs="Times New Roman"/>
          <w:sz w:val="24"/>
          <w:szCs w:val="24"/>
        </w:rPr>
        <w:t>区别。相邻的事物之间即便距离为零，只要边界有别，依然是接触而不是连续的。在</w:t>
      </w:r>
      <w:r w:rsidRPr="00FE55A8">
        <w:rPr>
          <w:rFonts w:ascii="Times New Roman" w:hAnsi="Times New Roman" w:cs="Times New Roman"/>
          <w:sz w:val="24"/>
          <w:szCs w:val="24"/>
        </w:rPr>
        <w:t>1669</w:t>
      </w:r>
      <w:r w:rsidRPr="00FE55A8">
        <w:rPr>
          <w:rFonts w:ascii="Times New Roman" w:hAnsi="Times New Roman" w:cs="Times New Roman"/>
          <w:sz w:val="24"/>
          <w:szCs w:val="24"/>
        </w:rPr>
        <w:t>年给托马修斯（</w:t>
      </w:r>
      <w:proofErr w:type="spellStart"/>
      <w:r w:rsidRPr="00FA4827">
        <w:rPr>
          <w:rFonts w:ascii="Times New Roman" w:hAnsi="Times New Roman" w:cs="Times New Roman"/>
          <w:sz w:val="24"/>
          <w:szCs w:val="24"/>
        </w:rPr>
        <w:t>Thomasius</w:t>
      </w:r>
      <w:proofErr w:type="spellEnd"/>
      <w:r w:rsidRPr="00FE55A8">
        <w:rPr>
          <w:rFonts w:ascii="Times New Roman" w:hAnsi="Times New Roman" w:cs="Times New Roman"/>
          <w:sz w:val="24"/>
          <w:szCs w:val="24"/>
        </w:rPr>
        <w:t>）的信中，莱布尼茨说：</w:t>
      </w:r>
      <w:r w:rsidRPr="00FE55A8">
        <w:rPr>
          <w:rFonts w:ascii="Times New Roman" w:hAnsi="Times New Roman" w:cs="Times New Roman"/>
          <w:sz w:val="24"/>
          <w:szCs w:val="24"/>
        </w:rPr>
        <w:t>“</w:t>
      </w:r>
      <w:r w:rsidRPr="00FE55A8">
        <w:rPr>
          <w:rFonts w:ascii="Times New Roman" w:hAnsi="Times New Roman" w:cs="Times New Roman"/>
          <w:sz w:val="24"/>
          <w:szCs w:val="24"/>
        </w:rPr>
        <w:t>既然部分之间是非连续的，那么每个</w:t>
      </w:r>
      <w:r w:rsidRPr="00FE55A8">
        <w:rPr>
          <w:rFonts w:hint="eastAsia"/>
          <w:sz w:val="24"/>
          <w:szCs w:val="24"/>
        </w:rPr>
        <w:t>部分有着自己的边界。”</w:t>
      </w:r>
      <w:r w:rsidRPr="00FE55A8">
        <w:rPr>
          <w:sz w:val="24"/>
          <w:szCs w:val="24"/>
          <w:vertAlign w:val="superscript"/>
        </w:rPr>
        <w:footnoteReference w:id="102"/>
      </w:r>
      <w:r w:rsidRPr="00FE55A8">
        <w:rPr>
          <w:rFonts w:hint="eastAsia"/>
          <w:sz w:val="24"/>
          <w:szCs w:val="24"/>
        </w:rPr>
        <w:t>接触的事物之间的边界不是一个而是两个，非连续的事物与连续性的事物不同，拥有两个边界。在莱布尼茨那里，接触意味着被理解为某种程度上的不连续，因为它们的界限不是一个。我们现在已经说明了两种不同的理解，在结构性连续和非连续之间的区别。</w:t>
      </w:r>
      <w:r w:rsidRPr="00FE55A8">
        <w:rPr>
          <w:sz w:val="24"/>
          <w:szCs w:val="24"/>
        </w:rPr>
        <w:t>第一种方式</w:t>
      </w:r>
      <w:r w:rsidRPr="00FE55A8">
        <w:rPr>
          <w:rFonts w:hint="eastAsia"/>
          <w:sz w:val="24"/>
          <w:szCs w:val="24"/>
        </w:rPr>
        <w:t>是如果一个系列或者量是致密的，那么它是连续的。</w:t>
      </w:r>
      <w:r w:rsidRPr="00FE55A8">
        <w:rPr>
          <w:sz w:val="24"/>
          <w:szCs w:val="24"/>
        </w:rPr>
        <w:t>第二种方式</w:t>
      </w:r>
      <w:r w:rsidRPr="00FE55A8">
        <w:rPr>
          <w:rFonts w:hint="eastAsia"/>
          <w:sz w:val="24"/>
          <w:szCs w:val="24"/>
        </w:rPr>
        <w:t>是如果事物的界限是一个，那么它是连续的。两种方式是对同一种区分的不同表达。致密的量的部分共享边界，非致密的量的部分</w:t>
      </w:r>
      <w:proofErr w:type="gramStart"/>
      <w:r w:rsidRPr="00FE55A8">
        <w:rPr>
          <w:rFonts w:hint="eastAsia"/>
          <w:sz w:val="24"/>
          <w:szCs w:val="24"/>
        </w:rPr>
        <w:t>不</w:t>
      </w:r>
      <w:proofErr w:type="gramEnd"/>
      <w:r w:rsidRPr="00FE55A8">
        <w:rPr>
          <w:rFonts w:hint="eastAsia"/>
          <w:sz w:val="24"/>
          <w:szCs w:val="24"/>
        </w:rPr>
        <w:t>共享边界。因此，克罗克特定义了两种连续：</w:t>
      </w:r>
    </w:p>
    <w:p w:rsidR="00170533" w:rsidRPr="00FE55A8" w:rsidRDefault="00170533" w:rsidP="00CC1BE9">
      <w:pPr>
        <w:spacing w:line="360" w:lineRule="auto"/>
        <w:ind w:firstLineChars="200" w:firstLine="480"/>
        <w:rPr>
          <w:sz w:val="24"/>
          <w:szCs w:val="24"/>
        </w:rPr>
      </w:pPr>
      <w:r w:rsidRPr="00FE55A8">
        <w:rPr>
          <w:rFonts w:hint="eastAsia"/>
          <w:sz w:val="24"/>
          <w:szCs w:val="24"/>
        </w:rPr>
        <w:t>第一种是</w:t>
      </w:r>
      <w:r w:rsidRPr="00FA4827">
        <w:rPr>
          <w:rFonts w:ascii="Times New Roman" w:hAnsi="Times New Roman" w:hint="eastAsia"/>
          <w:sz w:val="24"/>
          <w:szCs w:val="24"/>
        </w:rPr>
        <w:t>S</w:t>
      </w:r>
      <w:r w:rsidRPr="00FE55A8">
        <w:rPr>
          <w:rFonts w:hint="eastAsia"/>
          <w:sz w:val="24"/>
          <w:szCs w:val="24"/>
        </w:rPr>
        <w:t>连续：如果实体或量是致密的，那么它是连续的。</w:t>
      </w:r>
    </w:p>
    <w:p w:rsidR="00170533" w:rsidRPr="00FE55A8" w:rsidRDefault="00170533" w:rsidP="00CC1BE9">
      <w:pPr>
        <w:spacing w:line="360" w:lineRule="auto"/>
        <w:ind w:firstLineChars="200" w:firstLine="480"/>
        <w:rPr>
          <w:rFonts w:ascii="Times New Roman" w:hAnsi="Times New Roman" w:cs="Times New Roman"/>
          <w:sz w:val="24"/>
          <w:szCs w:val="24"/>
        </w:rPr>
      </w:pPr>
      <w:r w:rsidRPr="00FE55A8">
        <w:rPr>
          <w:sz w:val="24"/>
          <w:szCs w:val="24"/>
        </w:rPr>
        <w:t>首先</w:t>
      </w:r>
      <w:r w:rsidRPr="00FE55A8">
        <w:rPr>
          <w:rFonts w:hint="eastAsia"/>
          <w:sz w:val="24"/>
          <w:szCs w:val="24"/>
        </w:rPr>
        <w:t>，离散概念本身没有在连续的概念中得到定义，这是因为离散在某种程度上和致密性无关。当然这并不是说，离散不构成一些情况下的非连续。在莱布尼茨那里，离散和非连续之间是相互独立的两个概念。</w:t>
      </w:r>
      <w:r w:rsidRPr="00FE55A8">
        <w:rPr>
          <w:sz w:val="24"/>
          <w:szCs w:val="24"/>
        </w:rPr>
        <w:t>其次，</w:t>
      </w:r>
      <w:r w:rsidRPr="00FA4827">
        <w:rPr>
          <w:rFonts w:ascii="Times New Roman" w:hAnsi="Times New Roman" w:hint="eastAsia"/>
          <w:sz w:val="24"/>
          <w:szCs w:val="24"/>
        </w:rPr>
        <w:t>S</w:t>
      </w:r>
      <w:r w:rsidRPr="00FE55A8">
        <w:rPr>
          <w:rFonts w:hint="eastAsia"/>
          <w:sz w:val="24"/>
          <w:szCs w:val="24"/>
        </w:rPr>
        <w:t>连续是和连续性法则有着密切联系的。莱布尼茨认为任何实体或者量，如果违背连续性法则，就是不连续的。即便一个物体或量的相互接触的部分之间，存在着相互接触的边界，也在某种程度上意味着不连续。这是因为部分之间的限定是两个而不是一个，这些限定在它们之间没有任何进一步的限定，而限定之间是不应该存在着</w:t>
      </w:r>
      <w:r w:rsidRPr="00FE55A8">
        <w:rPr>
          <w:rFonts w:ascii="Times New Roman" w:hAnsi="Times New Roman" w:cs="Times New Roman"/>
          <w:sz w:val="24"/>
          <w:szCs w:val="24"/>
        </w:rPr>
        <w:t>虚空的，不论是在空间还是时间意义上。</w:t>
      </w:r>
    </w:p>
    <w:p w:rsidR="00170533" w:rsidRPr="00FE55A8" w:rsidRDefault="00170533" w:rsidP="00CC1BE9">
      <w:pPr>
        <w:spacing w:line="360" w:lineRule="auto"/>
        <w:ind w:firstLineChars="200" w:firstLine="480"/>
        <w:rPr>
          <w:rFonts w:ascii="Times New Roman" w:hAnsi="Times New Roman" w:cs="Times New Roman"/>
          <w:sz w:val="24"/>
          <w:szCs w:val="24"/>
        </w:rPr>
      </w:pPr>
      <w:r w:rsidRPr="00FE55A8">
        <w:rPr>
          <w:rFonts w:ascii="Times New Roman" w:hAnsi="Times New Roman" w:cs="Times New Roman"/>
          <w:sz w:val="24"/>
          <w:szCs w:val="24"/>
        </w:rPr>
        <w:t>第二种意义上的连续性来自于莱布尼</w:t>
      </w:r>
      <w:proofErr w:type="gramStart"/>
      <w:r w:rsidRPr="00FE55A8">
        <w:rPr>
          <w:rFonts w:ascii="Times New Roman" w:hAnsi="Times New Roman" w:cs="Times New Roman"/>
          <w:sz w:val="24"/>
          <w:szCs w:val="24"/>
        </w:rPr>
        <w:t>茨</w:t>
      </w:r>
      <w:proofErr w:type="gramEnd"/>
      <w:r w:rsidRPr="00FE55A8">
        <w:rPr>
          <w:rFonts w:ascii="Times New Roman" w:hAnsi="Times New Roman" w:cs="Times New Roman"/>
          <w:sz w:val="24"/>
          <w:szCs w:val="24"/>
        </w:rPr>
        <w:t>对于连续和离散的区分：</w:t>
      </w:r>
    </w:p>
    <w:p w:rsidR="00170533" w:rsidRPr="00FE55A8" w:rsidRDefault="00170533" w:rsidP="00CC1BE9">
      <w:pPr>
        <w:spacing w:line="360" w:lineRule="auto"/>
        <w:ind w:firstLineChars="200" w:firstLine="480"/>
        <w:rPr>
          <w:rFonts w:ascii="Times New Roman" w:hAnsi="Times New Roman" w:cs="Times New Roman"/>
          <w:sz w:val="24"/>
          <w:szCs w:val="24"/>
        </w:rPr>
      </w:pPr>
      <w:r w:rsidRPr="00FA4827">
        <w:rPr>
          <w:rFonts w:ascii="Times New Roman" w:hAnsi="Times New Roman" w:cs="Times New Roman"/>
          <w:sz w:val="24"/>
          <w:szCs w:val="24"/>
        </w:rPr>
        <w:t>M</w:t>
      </w:r>
      <w:r w:rsidRPr="00FE55A8">
        <w:rPr>
          <w:rFonts w:ascii="Times New Roman" w:hAnsi="Times New Roman" w:cs="Times New Roman"/>
          <w:sz w:val="24"/>
          <w:szCs w:val="24"/>
        </w:rPr>
        <w:t>连续：一个量是</w:t>
      </w:r>
      <w:r w:rsidRPr="00FA4827">
        <w:rPr>
          <w:rFonts w:ascii="Times New Roman" w:hAnsi="Times New Roman" w:cs="Times New Roman"/>
          <w:sz w:val="24"/>
          <w:szCs w:val="24"/>
        </w:rPr>
        <w:t>M</w:t>
      </w:r>
      <w:r w:rsidRPr="00FE55A8">
        <w:rPr>
          <w:rFonts w:ascii="Times New Roman" w:hAnsi="Times New Roman" w:cs="Times New Roman"/>
          <w:sz w:val="24"/>
          <w:szCs w:val="24"/>
        </w:rPr>
        <w:t>连续的，需要满足（</w:t>
      </w:r>
      <w:r w:rsidRPr="00FE55A8">
        <w:rPr>
          <w:rFonts w:ascii="Times New Roman" w:hAnsi="Times New Roman" w:cs="Times New Roman"/>
          <w:sz w:val="24"/>
          <w:szCs w:val="24"/>
        </w:rPr>
        <w:t>1</w:t>
      </w:r>
      <w:r w:rsidRPr="00FE55A8">
        <w:rPr>
          <w:rFonts w:ascii="Times New Roman" w:hAnsi="Times New Roman" w:cs="Times New Roman"/>
          <w:sz w:val="24"/>
          <w:szCs w:val="24"/>
        </w:rPr>
        <w:t>）它是</w:t>
      </w:r>
      <w:r w:rsidRPr="00FA4827">
        <w:rPr>
          <w:rFonts w:ascii="Times New Roman" w:hAnsi="Times New Roman" w:cs="Times New Roman"/>
          <w:sz w:val="24"/>
          <w:szCs w:val="24"/>
        </w:rPr>
        <w:t>S</w:t>
      </w:r>
      <w:r w:rsidRPr="00FE55A8">
        <w:rPr>
          <w:rFonts w:ascii="Times New Roman" w:hAnsi="Times New Roman" w:cs="Times New Roman"/>
          <w:sz w:val="24"/>
          <w:szCs w:val="24"/>
        </w:rPr>
        <w:t>连续的；（</w:t>
      </w:r>
      <w:r w:rsidRPr="00FE55A8">
        <w:rPr>
          <w:rFonts w:ascii="Times New Roman" w:hAnsi="Times New Roman" w:cs="Times New Roman"/>
          <w:sz w:val="24"/>
          <w:szCs w:val="24"/>
        </w:rPr>
        <w:t>2</w:t>
      </w:r>
      <w:r w:rsidRPr="00FE55A8">
        <w:rPr>
          <w:rFonts w:ascii="Times New Roman" w:hAnsi="Times New Roman" w:cs="Times New Roman"/>
          <w:sz w:val="24"/>
          <w:szCs w:val="24"/>
        </w:rPr>
        <w:t>）数学上观念的。</w:t>
      </w:r>
    </w:p>
    <w:p w:rsidR="00170533" w:rsidRPr="00FE55A8" w:rsidRDefault="00170533" w:rsidP="00CC1BE9">
      <w:pPr>
        <w:spacing w:line="360" w:lineRule="auto"/>
        <w:ind w:firstLineChars="200" w:firstLine="480"/>
        <w:rPr>
          <w:rFonts w:ascii="Times New Roman" w:hAnsi="Times New Roman" w:cs="Times New Roman"/>
          <w:sz w:val="24"/>
          <w:szCs w:val="24"/>
        </w:rPr>
      </w:pPr>
      <w:r w:rsidRPr="00FE55A8">
        <w:rPr>
          <w:rFonts w:ascii="Times New Roman" w:hAnsi="Times New Roman" w:cs="Times New Roman"/>
          <w:sz w:val="24"/>
          <w:szCs w:val="24"/>
        </w:rPr>
        <w:t>非</w:t>
      </w:r>
      <w:r w:rsidRPr="00FA4827">
        <w:rPr>
          <w:rFonts w:ascii="Times New Roman" w:hAnsi="Times New Roman" w:cs="Times New Roman"/>
          <w:sz w:val="24"/>
          <w:szCs w:val="24"/>
        </w:rPr>
        <w:t>M</w:t>
      </w:r>
      <w:r w:rsidRPr="00FE55A8">
        <w:rPr>
          <w:rFonts w:ascii="Times New Roman" w:hAnsi="Times New Roman" w:cs="Times New Roman"/>
          <w:sz w:val="24"/>
          <w:szCs w:val="24"/>
        </w:rPr>
        <w:t>连续：一个量不满足数学上观念的，不论是否满足</w:t>
      </w:r>
      <w:r w:rsidRPr="00FA4827">
        <w:rPr>
          <w:rFonts w:ascii="Times New Roman" w:hAnsi="Times New Roman" w:cs="Times New Roman"/>
          <w:sz w:val="24"/>
          <w:szCs w:val="24"/>
        </w:rPr>
        <w:t>S</w:t>
      </w:r>
      <w:r w:rsidRPr="00FE55A8">
        <w:rPr>
          <w:rFonts w:ascii="Times New Roman" w:hAnsi="Times New Roman" w:cs="Times New Roman"/>
          <w:sz w:val="24"/>
          <w:szCs w:val="24"/>
        </w:rPr>
        <w:t>连续。</w:t>
      </w:r>
    </w:p>
    <w:p w:rsidR="00170533" w:rsidRPr="00FE55A8" w:rsidRDefault="00170533" w:rsidP="00CC1BE9">
      <w:pPr>
        <w:spacing w:line="360" w:lineRule="auto"/>
        <w:ind w:firstLineChars="200" w:firstLine="480"/>
        <w:rPr>
          <w:sz w:val="24"/>
          <w:szCs w:val="24"/>
        </w:rPr>
      </w:pPr>
      <w:r w:rsidRPr="00FE55A8">
        <w:rPr>
          <w:sz w:val="24"/>
          <w:szCs w:val="24"/>
        </w:rPr>
        <w:lastRenderedPageBreak/>
        <w:t>莱布尼茨认为，连续的量是</w:t>
      </w:r>
      <w:r w:rsidRPr="00FE55A8">
        <w:rPr>
          <w:rFonts w:hint="eastAsia"/>
          <w:sz w:val="24"/>
          <w:szCs w:val="24"/>
        </w:rPr>
        <w:t>关于几何</w:t>
      </w:r>
      <w:r w:rsidRPr="00FE55A8">
        <w:rPr>
          <w:sz w:val="24"/>
          <w:szCs w:val="24"/>
        </w:rPr>
        <w:t>的量，而离散的量是</w:t>
      </w:r>
      <w:r w:rsidRPr="00FE55A8">
        <w:rPr>
          <w:rFonts w:hint="eastAsia"/>
          <w:sz w:val="24"/>
          <w:szCs w:val="24"/>
        </w:rPr>
        <w:t>关于数字的量。前者可以分割成部分，但是并不由单元组成，后者可以由单元组成。这种区分意味着莱布尼茨将观念的整体和现实的整体进行了区分。</w:t>
      </w:r>
      <w:proofErr w:type="gramStart"/>
      <w:r w:rsidRPr="00FE55A8">
        <w:rPr>
          <w:rFonts w:hint="eastAsia"/>
          <w:sz w:val="24"/>
          <w:szCs w:val="24"/>
        </w:rPr>
        <w:t>在给沃尔</w:t>
      </w:r>
      <w:proofErr w:type="gramEnd"/>
      <w:r w:rsidRPr="00FE55A8">
        <w:rPr>
          <w:rFonts w:hint="eastAsia"/>
          <w:sz w:val="24"/>
          <w:szCs w:val="24"/>
        </w:rPr>
        <w:t>德</w:t>
      </w:r>
      <w:r w:rsidRPr="00FE55A8">
        <w:rPr>
          <w:sz w:val="24"/>
          <w:szCs w:val="24"/>
        </w:rPr>
        <w:t>的信中</w:t>
      </w:r>
      <w:r w:rsidRPr="00FE55A8">
        <w:rPr>
          <w:rFonts w:hint="eastAsia"/>
          <w:sz w:val="24"/>
          <w:szCs w:val="24"/>
        </w:rPr>
        <w:t>，莱布尼茨说道：“现实的物体由众多单元组成，观念由众多部分组成。部分存在于现实的实体中，不存在与观念的整体之中。”</w:t>
      </w:r>
      <w:r w:rsidRPr="00FE55A8">
        <w:rPr>
          <w:rStyle w:val="a6"/>
          <w:sz w:val="24"/>
          <w:szCs w:val="24"/>
        </w:rPr>
        <w:footnoteReference w:id="103"/>
      </w:r>
      <w:r w:rsidRPr="00FE55A8">
        <w:rPr>
          <w:rFonts w:hint="eastAsia"/>
          <w:sz w:val="24"/>
          <w:szCs w:val="24"/>
        </w:rPr>
        <w:t>一些人认为莱布尼茨因此持有原子主义的观点，比如</w:t>
      </w:r>
      <w:r w:rsidRPr="00FE55A8">
        <w:rPr>
          <w:sz w:val="24"/>
          <w:szCs w:val="24"/>
        </w:rPr>
        <w:t>，</w:t>
      </w:r>
      <w:r w:rsidRPr="00FE55A8">
        <w:rPr>
          <w:rFonts w:hint="eastAsia"/>
          <w:sz w:val="24"/>
          <w:szCs w:val="24"/>
        </w:rPr>
        <w:t>“物体不是连续的而是离散的……”</w:t>
      </w:r>
      <w:r w:rsidRPr="00FE55A8">
        <w:rPr>
          <w:sz w:val="24"/>
          <w:szCs w:val="24"/>
          <w:vertAlign w:val="superscript"/>
        </w:rPr>
        <w:footnoteReference w:id="104"/>
      </w:r>
      <w:r w:rsidRPr="00FE55A8">
        <w:rPr>
          <w:rFonts w:hint="eastAsia"/>
          <w:sz w:val="24"/>
          <w:szCs w:val="24"/>
        </w:rPr>
        <w:t>但是，在莱布尼茨那里，单元或者单一先于复多，“在实际的物体中仅仅只有离散的量，即大量的单子或者简单实体……”</w:t>
      </w:r>
      <w:r w:rsidRPr="00FE55A8">
        <w:rPr>
          <w:sz w:val="24"/>
          <w:szCs w:val="24"/>
          <w:vertAlign w:val="superscript"/>
        </w:rPr>
        <w:footnoteReference w:id="105"/>
      </w:r>
      <w:r w:rsidRPr="00FE55A8">
        <w:rPr>
          <w:rFonts w:hint="eastAsia"/>
          <w:sz w:val="24"/>
          <w:szCs w:val="24"/>
        </w:rPr>
        <w:t>离散的量从真正的单元也就是简单实体中产生，而从真正的单元中产生的东西是真实的或是实在的。这构成了第二种意义上的连续意义的核心。</w:t>
      </w:r>
    </w:p>
    <w:p w:rsidR="00170533" w:rsidRPr="00FE55A8" w:rsidRDefault="00170533" w:rsidP="00CC1BE9">
      <w:pPr>
        <w:spacing w:line="360" w:lineRule="auto"/>
        <w:ind w:firstLineChars="200" w:firstLine="480"/>
        <w:rPr>
          <w:sz w:val="24"/>
          <w:szCs w:val="24"/>
        </w:rPr>
      </w:pPr>
      <w:r w:rsidRPr="00FE55A8">
        <w:rPr>
          <w:sz w:val="24"/>
          <w:szCs w:val="24"/>
        </w:rPr>
        <w:t>所谓数学上观念的</w:t>
      </w:r>
      <w:r w:rsidRPr="00FE55A8">
        <w:rPr>
          <w:rFonts w:hint="eastAsia"/>
          <w:sz w:val="24"/>
          <w:szCs w:val="24"/>
        </w:rPr>
        <w:t>量，属于可能事物的和实际的事物（仅仅就这些实际的事物是可能的而言），同时，包含着不确定的部分。“在实际的物体中仅仅只有离散的量，即大量的单子或者简单实体……但是连续的量是某种观念性的事物，属于可能事物的和实际的事物（仅仅就这些实际的事物是可能的而言）。一个连续体包含着不确定的部分，而另一方面，在实际的事物中没有任何东西是不确定的……同时，关于连续体的知识，也就是可能事物的知识，包含着关于永恒真理不能被实际的现象违背的知识。”</w:t>
      </w:r>
      <w:r w:rsidRPr="00FE55A8">
        <w:rPr>
          <w:sz w:val="24"/>
          <w:szCs w:val="24"/>
          <w:vertAlign w:val="superscript"/>
        </w:rPr>
        <w:footnoteReference w:id="106"/>
      </w:r>
      <w:r w:rsidRPr="00FE55A8">
        <w:rPr>
          <w:rFonts w:hint="eastAsia"/>
          <w:sz w:val="24"/>
          <w:szCs w:val="24"/>
        </w:rPr>
        <w:t>一些人认为，只有观念的量才是连续的</w:t>
      </w:r>
      <w:r w:rsidRPr="00FE55A8">
        <w:rPr>
          <w:rFonts w:ascii="Times New Roman" w:hAnsi="Times New Roman" w:cs="Times New Roman"/>
          <w:sz w:val="24"/>
          <w:szCs w:val="24"/>
        </w:rPr>
        <w:t>（</w:t>
      </w:r>
      <w:r w:rsidRPr="00FA4827">
        <w:rPr>
          <w:rFonts w:ascii="Times New Roman" w:hAnsi="Times New Roman" w:cs="Times New Roman"/>
          <w:sz w:val="24"/>
          <w:szCs w:val="24"/>
        </w:rPr>
        <w:t>S</w:t>
      </w:r>
      <w:r w:rsidRPr="00FE55A8">
        <w:rPr>
          <w:rFonts w:ascii="Times New Roman" w:hAnsi="Times New Roman" w:cs="Times New Roman"/>
          <w:sz w:val="24"/>
          <w:szCs w:val="24"/>
        </w:rPr>
        <w:t>连</w:t>
      </w:r>
      <w:r w:rsidRPr="00FE55A8">
        <w:rPr>
          <w:rFonts w:hint="eastAsia"/>
          <w:sz w:val="24"/>
          <w:szCs w:val="24"/>
        </w:rPr>
        <w:t>续），所以任何实际的量都必须是非连续结构的。但是上述最后一句话点明了事实不是这样，因为在观念和现象领域都不能违反连续律。二者的区别在于观念的部分是不确定的，而物体的部分或是物体运动的部分，是完全确定且可区分的。这是因为，它们产生于离散的唯一的单元，也就是单子。</w:t>
      </w:r>
    </w:p>
    <w:p w:rsidR="00170533" w:rsidRPr="00FE55A8" w:rsidRDefault="00170533" w:rsidP="00CC1BE9">
      <w:pPr>
        <w:spacing w:line="360" w:lineRule="auto"/>
        <w:ind w:firstLineChars="200" w:firstLine="480"/>
        <w:rPr>
          <w:sz w:val="24"/>
          <w:szCs w:val="24"/>
        </w:rPr>
      </w:pPr>
      <w:proofErr w:type="gramStart"/>
      <w:r w:rsidRPr="00FE55A8">
        <w:rPr>
          <w:rFonts w:hint="eastAsia"/>
          <w:sz w:val="24"/>
          <w:szCs w:val="24"/>
        </w:rPr>
        <w:t>在给沃尔</w:t>
      </w:r>
      <w:proofErr w:type="gramEnd"/>
      <w:r w:rsidRPr="00FE55A8">
        <w:rPr>
          <w:rFonts w:hint="eastAsia"/>
          <w:sz w:val="24"/>
          <w:szCs w:val="24"/>
        </w:rPr>
        <w:t>德的</w:t>
      </w:r>
      <w:r w:rsidRPr="00FE55A8">
        <w:rPr>
          <w:sz w:val="24"/>
          <w:szCs w:val="24"/>
        </w:rPr>
        <w:t>信中，</w:t>
      </w:r>
      <w:r w:rsidRPr="00FE55A8">
        <w:rPr>
          <w:rFonts w:hint="eastAsia"/>
          <w:sz w:val="24"/>
          <w:szCs w:val="24"/>
        </w:rPr>
        <w:t>莱布尼茨说：“物质不是连续的而是离散的，是实际无限分割的，尽管没有任何空间的部分是没有物质的。但是空间，和时间一样，不是某种实体性的，而是观念性的，存在于可能性之中，或者在于以某种可能的方式并存的事物的秩序之中。”</w:t>
      </w:r>
      <w:r w:rsidRPr="00FE55A8">
        <w:rPr>
          <w:sz w:val="24"/>
          <w:szCs w:val="24"/>
          <w:vertAlign w:val="superscript"/>
        </w:rPr>
        <w:footnoteReference w:id="107"/>
      </w:r>
      <w:r w:rsidRPr="00FE55A8">
        <w:rPr>
          <w:rFonts w:hint="eastAsia"/>
          <w:sz w:val="24"/>
          <w:szCs w:val="24"/>
        </w:rPr>
        <w:t>这段支持了只有观念的</w:t>
      </w:r>
      <w:r w:rsidRPr="00FE55A8">
        <w:rPr>
          <w:rFonts w:ascii="Times New Roman" w:hAnsi="Times New Roman" w:cs="Times New Roman"/>
          <w:sz w:val="24"/>
          <w:szCs w:val="24"/>
        </w:rPr>
        <w:t>量才是</w:t>
      </w:r>
      <w:r w:rsidRPr="00FA4827">
        <w:rPr>
          <w:rFonts w:ascii="Times New Roman" w:hAnsi="Times New Roman" w:cs="Times New Roman"/>
          <w:sz w:val="24"/>
          <w:szCs w:val="24"/>
        </w:rPr>
        <w:t>M</w:t>
      </w:r>
      <w:r w:rsidRPr="00FE55A8">
        <w:rPr>
          <w:rFonts w:ascii="Times New Roman" w:hAnsi="Times New Roman" w:cs="Times New Roman"/>
          <w:sz w:val="24"/>
          <w:szCs w:val="24"/>
        </w:rPr>
        <w:t>连续的，时间不是</w:t>
      </w:r>
      <w:r w:rsidRPr="00FE55A8">
        <w:rPr>
          <w:rFonts w:hint="eastAsia"/>
          <w:sz w:val="24"/>
          <w:szCs w:val="24"/>
        </w:rPr>
        <w:t>离散的，并不是他们没有不连续的结构，而是因为它们不是物质的，抑或说不在单子之内的，因此并不是确定的。莱布尼茨说，部分在实际的量中是确定的，并不是说，划分量的方式是这一种而不是那一种，导致现实的量成为拥有各自边</w:t>
      </w:r>
      <w:r w:rsidRPr="00FE55A8">
        <w:rPr>
          <w:rFonts w:hint="eastAsia"/>
          <w:sz w:val="24"/>
          <w:szCs w:val="24"/>
        </w:rPr>
        <w:lastRenderedPageBreak/>
        <w:t>界的部分的集合。如果量被如此划分，确定部分的边界和其他部分的边界相接触，那么将会得到一个相互邻近的物体而不是连续体，</w:t>
      </w:r>
      <w:proofErr w:type="gramStart"/>
      <w:r w:rsidRPr="00FE55A8">
        <w:rPr>
          <w:rFonts w:hint="eastAsia"/>
          <w:sz w:val="24"/>
          <w:szCs w:val="24"/>
        </w:rPr>
        <w:t>连续律将会</w:t>
      </w:r>
      <w:proofErr w:type="gramEnd"/>
      <w:r w:rsidRPr="00FE55A8">
        <w:rPr>
          <w:rFonts w:hint="eastAsia"/>
          <w:sz w:val="24"/>
          <w:szCs w:val="24"/>
        </w:rPr>
        <w:t>被违背。因此，量从简单实体中获得的确定性和非一致性必须从其他方面来理解。</w:t>
      </w:r>
    </w:p>
    <w:p w:rsidR="00170533" w:rsidRPr="00FE55A8" w:rsidRDefault="00170533" w:rsidP="00CC1BE9">
      <w:pPr>
        <w:spacing w:line="360" w:lineRule="auto"/>
        <w:ind w:firstLineChars="200" w:firstLine="480"/>
        <w:rPr>
          <w:sz w:val="24"/>
          <w:szCs w:val="24"/>
        </w:rPr>
      </w:pPr>
      <w:r w:rsidRPr="00FA4827">
        <w:rPr>
          <w:rFonts w:ascii="Times New Roman" w:hAnsi="Times New Roman"/>
          <w:sz w:val="24"/>
          <w:szCs w:val="24"/>
        </w:rPr>
        <w:t>S</w:t>
      </w:r>
      <w:r w:rsidRPr="00FE55A8">
        <w:rPr>
          <w:rFonts w:hint="eastAsia"/>
          <w:sz w:val="24"/>
          <w:szCs w:val="24"/>
        </w:rPr>
        <w:t>连续与非连续相对立，与量之中是否存在间隙或飞跃有关。非连续的量有间隙而</w:t>
      </w:r>
      <w:r w:rsidRPr="00FA4827">
        <w:rPr>
          <w:rFonts w:ascii="Times New Roman" w:hAnsi="Times New Roman" w:hint="eastAsia"/>
          <w:sz w:val="24"/>
          <w:szCs w:val="24"/>
        </w:rPr>
        <w:t>S</w:t>
      </w:r>
      <w:r w:rsidRPr="00FE55A8">
        <w:rPr>
          <w:rFonts w:hint="eastAsia"/>
          <w:sz w:val="24"/>
          <w:szCs w:val="24"/>
        </w:rPr>
        <w:t>连续的量则没有。第二种意义上的连续，也就是</w:t>
      </w:r>
      <w:r w:rsidRPr="00FA4827">
        <w:rPr>
          <w:rFonts w:ascii="Times New Roman" w:hAnsi="Times New Roman" w:hint="eastAsia"/>
          <w:sz w:val="24"/>
          <w:szCs w:val="24"/>
        </w:rPr>
        <w:t>M</w:t>
      </w:r>
      <w:r w:rsidRPr="00FE55A8">
        <w:rPr>
          <w:rFonts w:hint="eastAsia"/>
          <w:sz w:val="24"/>
          <w:szCs w:val="24"/>
        </w:rPr>
        <w:t>连续，与离散的相对立。满足</w:t>
      </w:r>
      <w:r w:rsidRPr="00FA4827">
        <w:rPr>
          <w:rFonts w:ascii="Times New Roman" w:hAnsi="Times New Roman" w:hint="eastAsia"/>
          <w:sz w:val="24"/>
          <w:szCs w:val="24"/>
        </w:rPr>
        <w:t>M</w:t>
      </w:r>
      <w:r w:rsidRPr="00FE55A8">
        <w:rPr>
          <w:rFonts w:hint="eastAsia"/>
          <w:sz w:val="24"/>
          <w:szCs w:val="24"/>
        </w:rPr>
        <w:t>连续的量不仅仅意味着拥有致密性，还具有数学上的观念性。一个量具有离散性，也就是说它具有某种程度的实在性，实在</w:t>
      </w:r>
      <w:proofErr w:type="gramStart"/>
      <w:r w:rsidRPr="00FE55A8">
        <w:rPr>
          <w:rFonts w:hint="eastAsia"/>
          <w:sz w:val="24"/>
          <w:szCs w:val="24"/>
        </w:rPr>
        <w:t>性只能</w:t>
      </w:r>
      <w:proofErr w:type="gramEnd"/>
      <w:r w:rsidRPr="00FE55A8">
        <w:rPr>
          <w:rFonts w:hint="eastAsia"/>
          <w:sz w:val="24"/>
          <w:szCs w:val="24"/>
        </w:rPr>
        <w:t>派生于单子。当莱布尼茨说运动和知觉变化是连续的时，他的意思是说它们是</w:t>
      </w:r>
      <w:r w:rsidRPr="00FA4827">
        <w:rPr>
          <w:rFonts w:ascii="Times New Roman" w:hAnsi="Times New Roman" w:hint="eastAsia"/>
          <w:sz w:val="24"/>
          <w:szCs w:val="24"/>
        </w:rPr>
        <w:t>S</w:t>
      </w:r>
      <w:r w:rsidRPr="00FE55A8">
        <w:rPr>
          <w:rFonts w:hint="eastAsia"/>
          <w:sz w:val="24"/>
          <w:szCs w:val="24"/>
        </w:rPr>
        <w:t>连续的。所以在运动和知觉的系列中没有不连续。因此，时间在这个意义上是连续的。但是</w:t>
      </w:r>
      <w:proofErr w:type="gramStart"/>
      <w:r w:rsidRPr="00FE55A8">
        <w:rPr>
          <w:rFonts w:hint="eastAsia"/>
          <w:sz w:val="24"/>
          <w:szCs w:val="24"/>
        </w:rPr>
        <w:t>当莱布尼茨给沃尔</w:t>
      </w:r>
      <w:proofErr w:type="gramEnd"/>
      <w:r w:rsidRPr="00FE55A8">
        <w:rPr>
          <w:rFonts w:hint="eastAsia"/>
          <w:sz w:val="24"/>
          <w:szCs w:val="24"/>
        </w:rPr>
        <w:t>德的信中说变化和事物一样是非连续的，实际上他在说明另外一种观点，也就是，他持有一种不同</w:t>
      </w:r>
      <w:proofErr w:type="gramStart"/>
      <w:r w:rsidRPr="00FE55A8">
        <w:rPr>
          <w:rFonts w:hint="eastAsia"/>
          <w:sz w:val="24"/>
          <w:szCs w:val="24"/>
        </w:rPr>
        <w:t>于笛卡尔那种</w:t>
      </w:r>
      <w:proofErr w:type="gramEnd"/>
      <w:r w:rsidRPr="00FE55A8">
        <w:rPr>
          <w:rFonts w:hint="eastAsia"/>
          <w:sz w:val="24"/>
          <w:szCs w:val="24"/>
        </w:rPr>
        <w:t>具有广延的实体的观点，而是认为事物和变化是完全确定了的，因为它们产生于完全确定且可辨别的实体。所以，尽管莱布尼茨认为现实的变化是</w:t>
      </w:r>
      <w:r w:rsidRPr="00FA4827">
        <w:rPr>
          <w:rFonts w:ascii="Times New Roman" w:hAnsi="Times New Roman" w:hint="eastAsia"/>
          <w:sz w:val="24"/>
          <w:szCs w:val="24"/>
        </w:rPr>
        <w:t>S</w:t>
      </w:r>
      <w:r w:rsidRPr="00FE55A8">
        <w:rPr>
          <w:rFonts w:hint="eastAsia"/>
          <w:sz w:val="24"/>
          <w:szCs w:val="24"/>
        </w:rPr>
        <w:t>连续的，变化的各种类型在他看来也都不是</w:t>
      </w:r>
      <w:r w:rsidRPr="00FA4827">
        <w:rPr>
          <w:rFonts w:ascii="Times New Roman" w:hAnsi="Times New Roman" w:hint="eastAsia"/>
          <w:sz w:val="24"/>
          <w:szCs w:val="24"/>
        </w:rPr>
        <w:t>M</w:t>
      </w:r>
      <w:r w:rsidRPr="00FE55A8">
        <w:rPr>
          <w:rFonts w:hint="eastAsia"/>
          <w:sz w:val="24"/>
          <w:szCs w:val="24"/>
        </w:rPr>
        <w:t>连续的。因为二者都包含了完全的确定和它们部分的区分。“虽然在自然中绝找不出一些变化是完全齐一的，如数学家给予我们的运动观念所要求的那样，也不会有实际的形体其本性严格到像几何学家所说的形体那样，因为实际的世界既然达到实在的划分或者杂多——其结果就是这些自行表现出来并在最小的部分中都变出了许多花样的那些现象——它就不会停留在可能性的不偏不倚之中。”</w:t>
      </w:r>
      <w:r w:rsidRPr="00FE55A8">
        <w:rPr>
          <w:sz w:val="24"/>
          <w:szCs w:val="24"/>
          <w:vertAlign w:val="superscript"/>
        </w:rPr>
        <w:footnoteReference w:id="108"/>
      </w:r>
    </w:p>
    <w:p w:rsidR="00170533" w:rsidRPr="00FE55A8" w:rsidRDefault="00170533" w:rsidP="00CC1BE9">
      <w:pPr>
        <w:spacing w:line="360" w:lineRule="auto"/>
        <w:ind w:firstLineChars="200" w:firstLine="480"/>
        <w:rPr>
          <w:sz w:val="24"/>
          <w:szCs w:val="24"/>
        </w:rPr>
      </w:pPr>
      <w:r w:rsidRPr="00FE55A8">
        <w:rPr>
          <w:sz w:val="24"/>
          <w:szCs w:val="24"/>
        </w:rPr>
        <w:t>现象的变化</w:t>
      </w:r>
      <w:r w:rsidRPr="00FE55A8">
        <w:rPr>
          <w:rFonts w:hint="eastAsia"/>
          <w:sz w:val="24"/>
          <w:szCs w:val="24"/>
        </w:rPr>
        <w:t>缺乏齐一性，是因为它是离散的而不是</w:t>
      </w:r>
      <w:r w:rsidRPr="00FA4827">
        <w:rPr>
          <w:rFonts w:ascii="Times New Roman" w:hAnsi="Times New Roman" w:hint="eastAsia"/>
          <w:sz w:val="24"/>
          <w:szCs w:val="24"/>
        </w:rPr>
        <w:t>M</w:t>
      </w:r>
      <w:r w:rsidRPr="00FE55A8">
        <w:rPr>
          <w:rFonts w:hint="eastAsia"/>
          <w:sz w:val="24"/>
          <w:szCs w:val="24"/>
        </w:rPr>
        <w:t>连续的，同时，是变化由简单实体产生的结果，简单实体本身也是确定的和离散的。但是这种非齐一性并不意味着不连续。“然而自然界的实际现象是被这样处理而且应该这样的，这就是决不会遇到任何这样的事，其中会有违反连续性的法则，或违反其他数学上最精密的规则的情形。”</w:t>
      </w:r>
      <w:r w:rsidRPr="00FE55A8">
        <w:rPr>
          <w:sz w:val="24"/>
          <w:szCs w:val="24"/>
          <w:vertAlign w:val="superscript"/>
        </w:rPr>
        <w:footnoteReference w:id="109"/>
      </w:r>
      <w:r w:rsidRPr="00FE55A8">
        <w:rPr>
          <w:rFonts w:hint="eastAsia"/>
          <w:sz w:val="24"/>
          <w:szCs w:val="24"/>
        </w:rPr>
        <w:t>所以说现象的变化是非齐一的，或者现实的世界产生于现实的划分，必须在</w:t>
      </w:r>
      <w:r w:rsidRPr="00FA4827">
        <w:rPr>
          <w:rFonts w:ascii="Times New Roman" w:hAnsi="Times New Roman" w:hint="eastAsia"/>
          <w:sz w:val="24"/>
          <w:szCs w:val="24"/>
        </w:rPr>
        <w:t>S</w:t>
      </w:r>
      <w:r w:rsidRPr="00FE55A8">
        <w:rPr>
          <w:rFonts w:hint="eastAsia"/>
          <w:sz w:val="24"/>
          <w:szCs w:val="24"/>
        </w:rPr>
        <w:t>连续未被破坏的前提下。</w:t>
      </w:r>
      <w:r w:rsidRPr="00FE55A8">
        <w:rPr>
          <w:sz w:val="24"/>
          <w:szCs w:val="24"/>
        </w:rPr>
        <w:t>理解这种解释，首先要理解莱布尼茨所说的</w:t>
      </w:r>
      <w:r w:rsidRPr="00FE55A8">
        <w:rPr>
          <w:rFonts w:hint="eastAsia"/>
          <w:sz w:val="24"/>
          <w:szCs w:val="24"/>
        </w:rPr>
        <w:t>，量的部分是非齐一的或者确定的。他并没有表示量是更基本的部分的集合，每个部分都有自己的边界或者限制。相反，他仅仅说任何可以确定界限的部分在数量上是完全确定的，同时与其他同样可以确定界限的部分相区别。所以，当莱布尼茨说一个实际运动的部分时，他所指的是类似于时间或是空间的</w:t>
      </w:r>
      <w:r w:rsidRPr="00FE55A8">
        <w:rPr>
          <w:rFonts w:hint="eastAsia"/>
          <w:sz w:val="24"/>
          <w:szCs w:val="24"/>
        </w:rPr>
        <w:lastRenderedPageBreak/>
        <w:t>部分那样的东西。在这两种情况下，那些部分的边界完全是观念的。这种对非齐一性和确定性理解的方式使部分的边界的本体论状态在一定的量的开放状态之内，因此留下了完全确定和非齐一的量也是</w:t>
      </w:r>
      <w:r w:rsidRPr="00FA4827">
        <w:rPr>
          <w:rFonts w:ascii="Times New Roman" w:hAnsi="Times New Roman" w:hint="eastAsia"/>
          <w:sz w:val="24"/>
          <w:szCs w:val="24"/>
        </w:rPr>
        <w:t>S</w:t>
      </w:r>
      <w:r w:rsidRPr="00FE55A8">
        <w:rPr>
          <w:rFonts w:hint="eastAsia"/>
          <w:sz w:val="24"/>
          <w:szCs w:val="24"/>
        </w:rPr>
        <w:t>连续的可能性。</w:t>
      </w:r>
    </w:p>
    <w:p w:rsidR="00170533" w:rsidRPr="00FE55A8" w:rsidRDefault="00170533" w:rsidP="00CC1BE9">
      <w:pPr>
        <w:spacing w:line="360" w:lineRule="auto"/>
        <w:ind w:firstLineChars="200" w:firstLine="480"/>
        <w:rPr>
          <w:sz w:val="24"/>
          <w:szCs w:val="24"/>
        </w:rPr>
      </w:pPr>
      <w:r w:rsidRPr="00FE55A8">
        <w:rPr>
          <w:rFonts w:hint="eastAsia"/>
          <w:sz w:val="24"/>
          <w:szCs w:val="24"/>
        </w:rPr>
        <w:t>如果某个事物是实在的而不是观念的，那么它是离散的，这个实体派生于简单实体。因此无论我们是否考虑单子的堆集，运动的主体或主体本身，在某种程度上都派生于单子。事物来源于单子，现象的变化来源于单子的变化。所以，现象的变化是否离散，究竟是来源于单子还是单子的变化？严格说来，现象的变化是离散的，因为它根植于单子的变化，而单子的变化是确定的。但是说运动来源于单子的变化，就相当于说，它产生于持存的单子。然而，运动的离散并不意味着运动本身是或者产生于离散状态的集合。拥有确定性、可区分性和非齐一性的部分对于一个量来说，是不成为观念的充分条件。</w:t>
      </w:r>
      <w:r w:rsidRPr="00FE55A8">
        <w:rPr>
          <w:sz w:val="24"/>
          <w:szCs w:val="24"/>
        </w:rPr>
        <w:t>所以</w:t>
      </w:r>
      <w:r w:rsidRPr="00FE55A8">
        <w:rPr>
          <w:rFonts w:hint="eastAsia"/>
          <w:sz w:val="24"/>
          <w:szCs w:val="24"/>
        </w:rPr>
        <w:t>，莱布尼茨将离散的用到运动中，因为在被创造的世界之中，确定的才是实在的，实在的东西仅仅讲实在性赋予唯一真正分离的存在，也就是单子。</w:t>
      </w:r>
    </w:p>
    <w:p w:rsidR="00170533" w:rsidRPr="00FE55A8" w:rsidRDefault="00170533" w:rsidP="00CC1BE9">
      <w:pPr>
        <w:spacing w:line="360" w:lineRule="auto"/>
        <w:ind w:firstLineChars="200" w:firstLine="480"/>
        <w:rPr>
          <w:sz w:val="24"/>
          <w:szCs w:val="24"/>
        </w:rPr>
      </w:pPr>
      <w:r w:rsidRPr="00FE55A8">
        <w:rPr>
          <w:rFonts w:hint="eastAsia"/>
          <w:sz w:val="24"/>
          <w:szCs w:val="24"/>
        </w:rPr>
        <w:t>综上所述，存在着分属三个</w:t>
      </w:r>
      <w:r w:rsidRPr="00FE55A8">
        <w:rPr>
          <w:sz w:val="24"/>
          <w:szCs w:val="24"/>
        </w:rPr>
        <w:t>层次中的连续性</w:t>
      </w:r>
      <w:r w:rsidRPr="00FE55A8">
        <w:rPr>
          <w:rFonts w:hint="eastAsia"/>
          <w:sz w:val="24"/>
          <w:szCs w:val="24"/>
        </w:rPr>
        <w:t>。</w:t>
      </w:r>
    </w:p>
    <w:p w:rsidR="00170533" w:rsidRPr="00FE55A8" w:rsidRDefault="00170533" w:rsidP="00CC1BE9">
      <w:pPr>
        <w:spacing w:line="360" w:lineRule="auto"/>
        <w:ind w:firstLineChars="200" w:firstLine="480"/>
        <w:rPr>
          <w:sz w:val="24"/>
          <w:szCs w:val="24"/>
        </w:rPr>
      </w:pPr>
      <w:r w:rsidRPr="00FE55A8">
        <w:rPr>
          <w:rFonts w:hint="eastAsia"/>
          <w:sz w:val="24"/>
          <w:szCs w:val="24"/>
        </w:rPr>
        <w:t>在观念领域</w:t>
      </w:r>
      <w:r w:rsidRPr="00FE55A8">
        <w:rPr>
          <w:sz w:val="24"/>
          <w:szCs w:val="24"/>
        </w:rPr>
        <w:t>：空间</w:t>
      </w:r>
      <w:r w:rsidRPr="00FE55A8">
        <w:rPr>
          <w:rFonts w:hint="eastAsia"/>
          <w:sz w:val="24"/>
          <w:szCs w:val="24"/>
        </w:rPr>
        <w:t>、</w:t>
      </w:r>
      <w:r w:rsidRPr="00FE55A8">
        <w:rPr>
          <w:sz w:val="24"/>
          <w:szCs w:val="24"/>
        </w:rPr>
        <w:t>时间和</w:t>
      </w:r>
      <w:r w:rsidRPr="00FE55A8">
        <w:rPr>
          <w:rFonts w:hint="eastAsia"/>
          <w:sz w:val="24"/>
          <w:szCs w:val="24"/>
        </w:rPr>
        <w:t>数学</w:t>
      </w:r>
      <w:r w:rsidRPr="00FE55A8">
        <w:rPr>
          <w:sz w:val="24"/>
          <w:szCs w:val="24"/>
        </w:rPr>
        <w:t>的运动是</w:t>
      </w:r>
      <w:r w:rsidRPr="00FA4827">
        <w:rPr>
          <w:rFonts w:ascii="Times New Roman" w:hAnsi="Times New Roman" w:hint="eastAsia"/>
          <w:sz w:val="24"/>
          <w:szCs w:val="24"/>
        </w:rPr>
        <w:t>S</w:t>
      </w:r>
      <w:r w:rsidRPr="00FE55A8">
        <w:rPr>
          <w:rFonts w:hint="eastAsia"/>
          <w:sz w:val="24"/>
          <w:szCs w:val="24"/>
        </w:rPr>
        <w:t>连续和</w:t>
      </w:r>
      <w:r w:rsidRPr="00FA4827">
        <w:rPr>
          <w:rFonts w:ascii="Times New Roman" w:hAnsi="Times New Roman" w:hint="eastAsia"/>
          <w:sz w:val="24"/>
          <w:szCs w:val="24"/>
        </w:rPr>
        <w:t>M</w:t>
      </w:r>
      <w:r w:rsidRPr="00FE55A8">
        <w:rPr>
          <w:sz w:val="24"/>
          <w:szCs w:val="24"/>
        </w:rPr>
        <w:t>连续的，连续律</w:t>
      </w:r>
      <w:r w:rsidRPr="00FE55A8">
        <w:rPr>
          <w:rFonts w:hint="eastAsia"/>
          <w:sz w:val="24"/>
          <w:szCs w:val="24"/>
        </w:rPr>
        <w:t>在</w:t>
      </w:r>
      <w:r w:rsidRPr="00FE55A8">
        <w:rPr>
          <w:sz w:val="24"/>
          <w:szCs w:val="24"/>
        </w:rPr>
        <w:t>这些抽象的概念中并没有被违背</w:t>
      </w:r>
      <w:r w:rsidRPr="00FE55A8">
        <w:rPr>
          <w:rFonts w:hint="eastAsia"/>
          <w:sz w:val="24"/>
          <w:szCs w:val="24"/>
        </w:rPr>
        <w:t>。</w:t>
      </w:r>
      <w:r w:rsidRPr="00FE55A8">
        <w:rPr>
          <w:sz w:val="24"/>
          <w:szCs w:val="24"/>
        </w:rPr>
        <w:t>值得注意</w:t>
      </w:r>
      <w:r w:rsidRPr="00FE55A8">
        <w:rPr>
          <w:rFonts w:hint="eastAsia"/>
          <w:sz w:val="24"/>
          <w:szCs w:val="24"/>
        </w:rPr>
        <w:t>的</w:t>
      </w:r>
      <w:r w:rsidRPr="00FE55A8">
        <w:rPr>
          <w:sz w:val="24"/>
          <w:szCs w:val="24"/>
        </w:rPr>
        <w:t>是，并不是所有的观念的实体是</w:t>
      </w:r>
      <w:r w:rsidRPr="00FA4827">
        <w:rPr>
          <w:rFonts w:ascii="Times New Roman" w:hAnsi="Times New Roman" w:hint="eastAsia"/>
          <w:sz w:val="24"/>
          <w:szCs w:val="24"/>
        </w:rPr>
        <w:t>M</w:t>
      </w:r>
      <w:r w:rsidRPr="00FE55A8">
        <w:rPr>
          <w:sz w:val="24"/>
          <w:szCs w:val="24"/>
        </w:rPr>
        <w:t>连续的</w:t>
      </w:r>
      <w:r w:rsidRPr="00FE55A8">
        <w:rPr>
          <w:rFonts w:hint="eastAsia"/>
          <w:sz w:val="24"/>
          <w:szCs w:val="24"/>
        </w:rPr>
        <w:t>。</w:t>
      </w:r>
      <w:r w:rsidRPr="00FE55A8">
        <w:rPr>
          <w:sz w:val="24"/>
          <w:szCs w:val="24"/>
        </w:rPr>
        <w:t>莱布尼茨</w:t>
      </w:r>
      <w:r w:rsidRPr="00FE55A8">
        <w:rPr>
          <w:rFonts w:hint="eastAsia"/>
          <w:sz w:val="24"/>
          <w:szCs w:val="24"/>
        </w:rPr>
        <w:t>认为</w:t>
      </w:r>
      <w:r w:rsidRPr="00FE55A8">
        <w:rPr>
          <w:sz w:val="24"/>
          <w:szCs w:val="24"/>
        </w:rPr>
        <w:t>，存在这观念的宇宙并不是结构上连续的</w:t>
      </w:r>
      <w:r w:rsidRPr="00FE55A8">
        <w:rPr>
          <w:rFonts w:hint="eastAsia"/>
          <w:sz w:val="24"/>
          <w:szCs w:val="24"/>
        </w:rPr>
        <w:t>。</w:t>
      </w:r>
      <w:r w:rsidRPr="00FE55A8">
        <w:rPr>
          <w:sz w:val="24"/>
          <w:szCs w:val="24"/>
        </w:rPr>
        <w:t>例如</w:t>
      </w:r>
      <w:r w:rsidRPr="00FE55A8">
        <w:rPr>
          <w:rFonts w:hint="eastAsia"/>
          <w:sz w:val="24"/>
          <w:szCs w:val="24"/>
        </w:rPr>
        <w:t>，</w:t>
      </w:r>
      <w:r w:rsidRPr="00FE55A8">
        <w:rPr>
          <w:sz w:val="24"/>
          <w:szCs w:val="24"/>
        </w:rPr>
        <w:t>在</w:t>
      </w:r>
      <w:r w:rsidRPr="00FE55A8">
        <w:rPr>
          <w:rFonts w:ascii="Times New Roman" w:hAnsi="Times New Roman" w:hint="eastAsia"/>
          <w:sz w:val="24"/>
          <w:szCs w:val="24"/>
        </w:rPr>
        <w:t>1702</w:t>
      </w:r>
      <w:r w:rsidRPr="00FE55A8">
        <w:rPr>
          <w:rFonts w:hint="eastAsia"/>
          <w:sz w:val="24"/>
          <w:szCs w:val="24"/>
        </w:rPr>
        <w:t>年给</w:t>
      </w:r>
      <w:r w:rsidRPr="00FE55A8">
        <w:rPr>
          <w:sz w:val="24"/>
          <w:szCs w:val="24"/>
        </w:rPr>
        <w:t>贝尔的信中，</w:t>
      </w:r>
      <w:r w:rsidRPr="00FE55A8">
        <w:rPr>
          <w:rFonts w:hint="eastAsia"/>
          <w:sz w:val="24"/>
          <w:szCs w:val="24"/>
        </w:rPr>
        <w:t>“空间</w:t>
      </w:r>
      <w:r w:rsidRPr="00FE55A8">
        <w:rPr>
          <w:sz w:val="24"/>
          <w:szCs w:val="24"/>
        </w:rPr>
        <w:t>和时间</w:t>
      </w:r>
      <w:r w:rsidRPr="00FE55A8">
        <w:rPr>
          <w:sz w:val="24"/>
          <w:szCs w:val="24"/>
        </w:rPr>
        <w:t>……</w:t>
      </w:r>
      <w:r w:rsidRPr="00FE55A8">
        <w:rPr>
          <w:rFonts w:hint="eastAsia"/>
          <w:sz w:val="24"/>
          <w:szCs w:val="24"/>
        </w:rPr>
        <w:t>不仅仅和现实</w:t>
      </w:r>
      <w:r w:rsidRPr="00FE55A8">
        <w:rPr>
          <w:sz w:val="24"/>
          <w:szCs w:val="24"/>
        </w:rPr>
        <w:t>存在的关联，而且也和那些可以</w:t>
      </w:r>
      <w:r w:rsidRPr="00FE55A8">
        <w:rPr>
          <w:rFonts w:hint="eastAsia"/>
          <w:sz w:val="24"/>
          <w:szCs w:val="24"/>
        </w:rPr>
        <w:t>放置在</w:t>
      </w:r>
      <w:r w:rsidRPr="00FE55A8">
        <w:rPr>
          <w:sz w:val="24"/>
          <w:szCs w:val="24"/>
        </w:rPr>
        <w:t>它们的位置上的东西相关联。</w:t>
      </w:r>
      <w:r w:rsidRPr="00FE55A8">
        <w:rPr>
          <w:rFonts w:hint="eastAsia"/>
          <w:sz w:val="24"/>
          <w:szCs w:val="24"/>
        </w:rPr>
        <w:t>就像对于</w:t>
      </w:r>
      <w:r w:rsidRPr="00FE55A8">
        <w:rPr>
          <w:sz w:val="24"/>
          <w:szCs w:val="24"/>
        </w:rPr>
        <w:t>那些能被列举的</w:t>
      </w:r>
      <w:r w:rsidRPr="00FE55A8">
        <w:rPr>
          <w:rFonts w:hint="eastAsia"/>
          <w:sz w:val="24"/>
          <w:szCs w:val="24"/>
        </w:rPr>
        <w:t>事物来说</w:t>
      </w:r>
      <w:r w:rsidRPr="00FE55A8">
        <w:rPr>
          <w:sz w:val="24"/>
          <w:szCs w:val="24"/>
        </w:rPr>
        <w:t>，</w:t>
      </w:r>
      <w:r w:rsidRPr="00FE55A8">
        <w:rPr>
          <w:rFonts w:hint="eastAsia"/>
          <w:sz w:val="24"/>
          <w:szCs w:val="24"/>
        </w:rPr>
        <w:t>数</w:t>
      </w:r>
      <w:r w:rsidRPr="00FE55A8">
        <w:rPr>
          <w:sz w:val="24"/>
          <w:szCs w:val="24"/>
        </w:rPr>
        <w:t>是无关紧要的。</w:t>
      </w:r>
      <w:r w:rsidRPr="00FE55A8">
        <w:rPr>
          <w:rFonts w:hint="eastAsia"/>
          <w:sz w:val="24"/>
          <w:szCs w:val="24"/>
        </w:rPr>
        <w:t>”</w:t>
      </w:r>
      <w:r w:rsidRPr="00FE55A8">
        <w:rPr>
          <w:rStyle w:val="a6"/>
          <w:sz w:val="24"/>
          <w:szCs w:val="24"/>
        </w:rPr>
        <w:footnoteReference w:id="110"/>
      </w:r>
      <w:r w:rsidRPr="00FE55A8">
        <w:rPr>
          <w:rFonts w:hint="eastAsia"/>
          <w:sz w:val="24"/>
          <w:szCs w:val="24"/>
        </w:rPr>
        <w:t>数字</w:t>
      </w:r>
      <w:r w:rsidRPr="00FE55A8">
        <w:rPr>
          <w:rFonts w:ascii="Times New Roman" w:hAnsi="Times New Roman" w:hint="eastAsia"/>
          <w:sz w:val="24"/>
          <w:szCs w:val="24"/>
        </w:rPr>
        <w:t>3</w:t>
      </w:r>
      <w:r w:rsidRPr="00FE55A8">
        <w:rPr>
          <w:rFonts w:hint="eastAsia"/>
          <w:sz w:val="24"/>
          <w:szCs w:val="24"/>
        </w:rPr>
        <w:t>和自然数的系列</w:t>
      </w:r>
      <w:r w:rsidRPr="00FE55A8">
        <w:rPr>
          <w:sz w:val="24"/>
          <w:szCs w:val="24"/>
        </w:rPr>
        <w:t>是非</w:t>
      </w:r>
      <w:r w:rsidRPr="00FA4827">
        <w:rPr>
          <w:rFonts w:ascii="Times New Roman" w:hAnsi="Times New Roman" w:hint="eastAsia"/>
          <w:sz w:val="24"/>
          <w:szCs w:val="24"/>
        </w:rPr>
        <w:t>S</w:t>
      </w:r>
      <w:r w:rsidRPr="00FE55A8">
        <w:rPr>
          <w:rFonts w:hint="eastAsia"/>
          <w:sz w:val="24"/>
          <w:szCs w:val="24"/>
        </w:rPr>
        <w:t>连续的事物</w:t>
      </w:r>
      <w:r w:rsidRPr="00FE55A8">
        <w:rPr>
          <w:sz w:val="24"/>
          <w:szCs w:val="24"/>
        </w:rPr>
        <w:t>的典型</w:t>
      </w:r>
      <w:r w:rsidRPr="00FE55A8">
        <w:rPr>
          <w:rFonts w:hint="eastAsia"/>
          <w:sz w:val="24"/>
          <w:szCs w:val="24"/>
        </w:rPr>
        <w:t>，</w:t>
      </w:r>
      <w:r w:rsidRPr="00FE55A8">
        <w:rPr>
          <w:sz w:val="24"/>
          <w:szCs w:val="24"/>
        </w:rPr>
        <w:t>但都是观念的。这</w:t>
      </w:r>
      <w:r w:rsidRPr="00FE55A8">
        <w:rPr>
          <w:rFonts w:hint="eastAsia"/>
          <w:sz w:val="24"/>
          <w:szCs w:val="24"/>
        </w:rPr>
        <w:t>些</w:t>
      </w:r>
      <w:r w:rsidRPr="00FE55A8">
        <w:rPr>
          <w:sz w:val="24"/>
          <w:szCs w:val="24"/>
        </w:rPr>
        <w:t>实体不是离散的，因为他们在被造实体中没有良好的基础。所以</w:t>
      </w:r>
      <w:r w:rsidRPr="00FE55A8">
        <w:rPr>
          <w:rFonts w:hint="eastAsia"/>
          <w:sz w:val="24"/>
          <w:szCs w:val="24"/>
        </w:rPr>
        <w:t>，</w:t>
      </w:r>
      <w:r w:rsidRPr="00FE55A8">
        <w:rPr>
          <w:sz w:val="24"/>
          <w:szCs w:val="24"/>
        </w:rPr>
        <w:t>有些观念的实体不是</w:t>
      </w:r>
      <w:r w:rsidRPr="00FA4827">
        <w:rPr>
          <w:rFonts w:ascii="Times New Roman" w:hAnsi="Times New Roman" w:hint="eastAsia"/>
          <w:sz w:val="24"/>
          <w:szCs w:val="24"/>
        </w:rPr>
        <w:t>M</w:t>
      </w:r>
      <w:r w:rsidRPr="00FE55A8">
        <w:rPr>
          <w:rFonts w:hint="eastAsia"/>
          <w:sz w:val="24"/>
          <w:szCs w:val="24"/>
        </w:rPr>
        <w:t>连续</w:t>
      </w:r>
      <w:r w:rsidRPr="00FE55A8">
        <w:rPr>
          <w:sz w:val="24"/>
          <w:szCs w:val="24"/>
        </w:rPr>
        <w:t>的也不是</w:t>
      </w:r>
      <w:r w:rsidRPr="00FE55A8">
        <w:rPr>
          <w:rFonts w:hint="eastAsia"/>
          <w:sz w:val="24"/>
          <w:szCs w:val="24"/>
        </w:rPr>
        <w:t>离散</w:t>
      </w:r>
      <w:r w:rsidRPr="00FE55A8">
        <w:rPr>
          <w:sz w:val="24"/>
          <w:szCs w:val="24"/>
        </w:rPr>
        <w:t>的。</w:t>
      </w:r>
    </w:p>
    <w:p w:rsidR="00170533" w:rsidRPr="00FE55A8" w:rsidRDefault="00170533" w:rsidP="00CC1BE9">
      <w:pPr>
        <w:spacing w:line="360" w:lineRule="auto"/>
        <w:ind w:firstLineChars="200" w:firstLine="480"/>
        <w:rPr>
          <w:sz w:val="24"/>
          <w:szCs w:val="24"/>
        </w:rPr>
      </w:pPr>
      <w:r w:rsidRPr="00FE55A8">
        <w:rPr>
          <w:rFonts w:hint="eastAsia"/>
          <w:sz w:val="24"/>
          <w:szCs w:val="24"/>
        </w:rPr>
        <w:t>在现象领域</w:t>
      </w:r>
      <w:r w:rsidRPr="00FE55A8">
        <w:rPr>
          <w:sz w:val="24"/>
          <w:szCs w:val="24"/>
        </w:rPr>
        <w:t>：物体和变化都是</w:t>
      </w:r>
      <w:r w:rsidRPr="00FA4827">
        <w:rPr>
          <w:rFonts w:ascii="Times New Roman" w:hAnsi="Times New Roman" w:cs="Times New Roman"/>
          <w:sz w:val="24"/>
          <w:szCs w:val="24"/>
        </w:rPr>
        <w:t>S</w:t>
      </w:r>
      <w:r w:rsidRPr="00FE55A8">
        <w:rPr>
          <w:rFonts w:hint="eastAsia"/>
          <w:sz w:val="24"/>
          <w:szCs w:val="24"/>
        </w:rPr>
        <w:t>连续</w:t>
      </w:r>
      <w:r w:rsidRPr="00FE55A8">
        <w:rPr>
          <w:sz w:val="24"/>
          <w:szCs w:val="24"/>
        </w:rPr>
        <w:t>的</w:t>
      </w:r>
      <w:r w:rsidRPr="00FE55A8">
        <w:rPr>
          <w:rFonts w:hint="eastAsia"/>
          <w:sz w:val="24"/>
          <w:szCs w:val="24"/>
        </w:rPr>
        <w:t>，</w:t>
      </w:r>
      <w:r w:rsidRPr="00FE55A8">
        <w:rPr>
          <w:sz w:val="24"/>
          <w:szCs w:val="24"/>
        </w:rPr>
        <w:t>尽管它们是离散的。连续律</w:t>
      </w:r>
      <w:r w:rsidRPr="00FE55A8">
        <w:rPr>
          <w:rFonts w:hint="eastAsia"/>
          <w:sz w:val="24"/>
          <w:szCs w:val="24"/>
        </w:rPr>
        <w:t>在</w:t>
      </w:r>
      <w:r w:rsidRPr="00FE55A8">
        <w:rPr>
          <w:sz w:val="24"/>
          <w:szCs w:val="24"/>
        </w:rPr>
        <w:t>现象领域</w:t>
      </w:r>
      <w:r w:rsidRPr="00FE55A8">
        <w:rPr>
          <w:rFonts w:hint="eastAsia"/>
          <w:sz w:val="24"/>
          <w:szCs w:val="24"/>
        </w:rPr>
        <w:t>并没有</w:t>
      </w:r>
      <w:r w:rsidRPr="00FE55A8">
        <w:rPr>
          <w:sz w:val="24"/>
          <w:szCs w:val="24"/>
        </w:rPr>
        <w:t>被违背，</w:t>
      </w:r>
      <w:r w:rsidRPr="00FE55A8">
        <w:rPr>
          <w:rFonts w:hint="eastAsia"/>
          <w:sz w:val="24"/>
          <w:szCs w:val="24"/>
        </w:rPr>
        <w:t>物体和变化</w:t>
      </w:r>
      <w:r w:rsidRPr="00FE55A8">
        <w:rPr>
          <w:sz w:val="24"/>
          <w:szCs w:val="24"/>
        </w:rPr>
        <w:t>也不是</w:t>
      </w:r>
      <w:r w:rsidRPr="00FE55A8">
        <w:rPr>
          <w:rFonts w:hint="eastAsia"/>
          <w:sz w:val="24"/>
          <w:szCs w:val="24"/>
        </w:rPr>
        <w:t>观念</w:t>
      </w:r>
      <w:r w:rsidRPr="00FE55A8">
        <w:rPr>
          <w:sz w:val="24"/>
          <w:szCs w:val="24"/>
        </w:rPr>
        <w:t>的，因为物体的部分和变化的部分是完全确定并且可辨别的，因为</w:t>
      </w:r>
      <w:r w:rsidRPr="00FE55A8">
        <w:rPr>
          <w:rFonts w:hint="eastAsia"/>
          <w:sz w:val="24"/>
          <w:szCs w:val="24"/>
        </w:rPr>
        <w:t>这些部分来自于</w:t>
      </w:r>
      <w:r w:rsidRPr="00FE55A8">
        <w:rPr>
          <w:sz w:val="24"/>
          <w:szCs w:val="24"/>
        </w:rPr>
        <w:t>完全</w:t>
      </w:r>
      <w:r w:rsidRPr="00FE55A8">
        <w:rPr>
          <w:rFonts w:hint="eastAsia"/>
          <w:sz w:val="24"/>
          <w:szCs w:val="24"/>
        </w:rPr>
        <w:t>确定</w:t>
      </w:r>
      <w:r w:rsidRPr="00FE55A8">
        <w:rPr>
          <w:sz w:val="24"/>
          <w:szCs w:val="24"/>
        </w:rPr>
        <w:t>的</w:t>
      </w:r>
      <w:r w:rsidRPr="00FE55A8">
        <w:rPr>
          <w:rFonts w:hint="eastAsia"/>
          <w:sz w:val="24"/>
          <w:szCs w:val="24"/>
        </w:rPr>
        <w:t>简单实体和它们的状态。这并不是说，所有的现实的量都能够被划分为离散的部分，而是说被规定了的现实的量的任一部分都是确定了的，并且相互区别。这正如莱布尼茨所认为的那样，现象是一种“半精神”（</w:t>
      </w:r>
      <w:r w:rsidRPr="00FA4827">
        <w:rPr>
          <w:rFonts w:ascii="Times New Roman" w:hAnsi="Times New Roman" w:cs="Times New Roman"/>
          <w:sz w:val="24"/>
          <w:szCs w:val="24"/>
        </w:rPr>
        <w:t>semi</w:t>
      </w:r>
      <w:r w:rsidRPr="00FE55A8">
        <w:rPr>
          <w:rFonts w:ascii="Times New Roman" w:hAnsi="Times New Roman" w:cs="Times New Roman"/>
          <w:sz w:val="24"/>
          <w:szCs w:val="24"/>
        </w:rPr>
        <w:t>-</w:t>
      </w:r>
      <w:r w:rsidRPr="00FA4827">
        <w:rPr>
          <w:rFonts w:ascii="Times New Roman" w:hAnsi="Times New Roman" w:cs="Times New Roman"/>
          <w:sz w:val="24"/>
          <w:szCs w:val="24"/>
        </w:rPr>
        <w:t>mental</w:t>
      </w:r>
      <w:r w:rsidRPr="00FE55A8">
        <w:rPr>
          <w:rFonts w:hint="eastAsia"/>
          <w:sz w:val="24"/>
          <w:szCs w:val="24"/>
        </w:rPr>
        <w:t>）的实体。现象之为实在的，是因为它们产</w:t>
      </w:r>
      <w:r w:rsidRPr="00FE55A8">
        <w:rPr>
          <w:rFonts w:hint="eastAsia"/>
          <w:sz w:val="24"/>
          <w:szCs w:val="24"/>
        </w:rPr>
        <w:lastRenderedPageBreak/>
        <w:t>生于实体；之为观念或者精神的，是因为我们将时空上的连续赋予了在形而上学的</w:t>
      </w:r>
      <w:proofErr w:type="gramStart"/>
      <w:r w:rsidRPr="00FE55A8">
        <w:rPr>
          <w:rFonts w:hint="eastAsia"/>
          <w:sz w:val="24"/>
          <w:szCs w:val="24"/>
        </w:rPr>
        <w:t>最</w:t>
      </w:r>
      <w:proofErr w:type="gramEnd"/>
      <w:r w:rsidRPr="00FE55A8">
        <w:rPr>
          <w:rFonts w:hint="eastAsia"/>
          <w:sz w:val="24"/>
          <w:szCs w:val="24"/>
        </w:rPr>
        <w:t>深层意义上不连续的世界。</w:t>
      </w:r>
    </w:p>
    <w:p w:rsidR="00170533" w:rsidRPr="00FE55A8" w:rsidRDefault="00170533" w:rsidP="00CC1BE9">
      <w:pPr>
        <w:spacing w:line="360" w:lineRule="auto"/>
        <w:ind w:firstLineChars="200" w:firstLine="480"/>
        <w:rPr>
          <w:sz w:val="24"/>
          <w:szCs w:val="24"/>
        </w:rPr>
      </w:pPr>
      <w:r w:rsidRPr="00FE55A8">
        <w:rPr>
          <w:rFonts w:hint="eastAsia"/>
          <w:sz w:val="24"/>
          <w:szCs w:val="24"/>
        </w:rPr>
        <w:t>在单子领域：被造的单子所构成的宇宙是离散的，因为它们的集合是完全确定并且实在的。但是，这样一个领域不是</w:t>
      </w:r>
      <w:r w:rsidRPr="00FA4827">
        <w:rPr>
          <w:rFonts w:ascii="Times New Roman" w:hAnsi="Times New Roman" w:cs="Times New Roman"/>
          <w:sz w:val="24"/>
          <w:szCs w:val="24"/>
        </w:rPr>
        <w:t>S</w:t>
      </w:r>
      <w:r w:rsidRPr="00FE55A8">
        <w:rPr>
          <w:rFonts w:hint="eastAsia"/>
          <w:sz w:val="24"/>
          <w:szCs w:val="24"/>
        </w:rPr>
        <w:t>连续的。因为现实的无限绝不是连续体。毕竟，莱布尼茨对于连续体迷宫的解决方式之中预设了在形而上学的</w:t>
      </w:r>
      <w:proofErr w:type="gramStart"/>
      <w:r w:rsidRPr="00FE55A8">
        <w:rPr>
          <w:rFonts w:hint="eastAsia"/>
          <w:sz w:val="24"/>
          <w:szCs w:val="24"/>
        </w:rPr>
        <w:t>最</w:t>
      </w:r>
      <w:proofErr w:type="gramEnd"/>
      <w:r w:rsidRPr="00FE55A8">
        <w:rPr>
          <w:rFonts w:hint="eastAsia"/>
          <w:sz w:val="24"/>
          <w:szCs w:val="24"/>
        </w:rPr>
        <w:t>深层次领域内不存在连续体。尽管不是</w:t>
      </w:r>
      <w:r w:rsidRPr="00FA4827">
        <w:rPr>
          <w:rFonts w:ascii="Times New Roman" w:hAnsi="Times New Roman" w:cs="Times New Roman"/>
          <w:sz w:val="24"/>
          <w:szCs w:val="24"/>
        </w:rPr>
        <w:t>S</w:t>
      </w:r>
      <w:r w:rsidRPr="00FE55A8">
        <w:rPr>
          <w:rFonts w:hint="eastAsia"/>
          <w:sz w:val="24"/>
          <w:szCs w:val="24"/>
        </w:rPr>
        <w:t>连续的，单子在某种意义上也是连续的。莱布尼茨认为，单子的系列在质上是致密的。也就是说，对于两个在质上有着区别的单子来说，因为质的差别，在这两个单子之间存在着另一个单子。这种解释将满足</w:t>
      </w:r>
      <w:r w:rsidRPr="00FA4827">
        <w:rPr>
          <w:rFonts w:ascii="Times New Roman" w:hAnsi="Times New Roman" w:cs="Times New Roman"/>
          <w:sz w:val="24"/>
          <w:szCs w:val="24"/>
        </w:rPr>
        <w:t>S</w:t>
      </w:r>
      <w:r w:rsidRPr="00FE55A8">
        <w:rPr>
          <w:rFonts w:hint="eastAsia"/>
          <w:sz w:val="24"/>
          <w:szCs w:val="24"/>
        </w:rPr>
        <w:t>连续的致密性要求，但是这同时意味着，在亚里士多德对量的部分是否具有边界所进行的区分的意义上，连续的概念将很难理解。单子内在的变化也将必然是离散的，因为这样的变化本身是确定的。因而单子状态的展开是在</w:t>
      </w:r>
      <w:r w:rsidRPr="00FA4827">
        <w:rPr>
          <w:rFonts w:ascii="Times New Roman" w:hAnsi="Times New Roman" w:cs="Times New Roman"/>
          <w:sz w:val="24"/>
          <w:szCs w:val="24"/>
        </w:rPr>
        <w:t>S</w:t>
      </w:r>
      <w:r w:rsidRPr="00FE55A8">
        <w:rPr>
          <w:rFonts w:hint="eastAsia"/>
          <w:sz w:val="24"/>
          <w:szCs w:val="24"/>
        </w:rPr>
        <w:t>连续的意义上说的。</w:t>
      </w:r>
    </w:p>
    <w:p w:rsidR="001303B6" w:rsidRPr="00170533" w:rsidRDefault="001303B6" w:rsidP="001303B6">
      <w:pPr>
        <w:rPr>
          <w:iCs/>
        </w:rPr>
      </w:pPr>
    </w:p>
    <w:p w:rsidR="00DF6277" w:rsidRPr="006E4EA3" w:rsidRDefault="00DF6277" w:rsidP="008F2567">
      <w:pPr>
        <w:pStyle w:val="1"/>
      </w:pPr>
      <w:bookmarkStart w:id="20" w:name="_Toc480478650"/>
      <w:r>
        <w:rPr>
          <w:rFonts w:hint="eastAsia"/>
        </w:rPr>
        <w:t>时间与非时间</w:t>
      </w:r>
      <w:bookmarkEnd w:id="20"/>
    </w:p>
    <w:p w:rsidR="00BD5C38" w:rsidRPr="0003768C" w:rsidRDefault="00BD5C38" w:rsidP="00BD5C38">
      <w:pPr>
        <w:spacing w:line="360" w:lineRule="auto"/>
        <w:ind w:firstLineChars="200" w:firstLine="480"/>
        <w:rPr>
          <w:sz w:val="24"/>
          <w:szCs w:val="24"/>
        </w:rPr>
      </w:pPr>
      <w:bookmarkStart w:id="21" w:name="_Toc480227345"/>
      <w:r w:rsidRPr="0003768C">
        <w:rPr>
          <w:rFonts w:hint="eastAsia"/>
          <w:sz w:val="24"/>
          <w:szCs w:val="24"/>
        </w:rPr>
        <w:t>一般而言，有两种方式解释时间：第一种是单子本身没有原始的时间性质，但是通过表象与时间相关联的身体，而具有派生的时间性质。这种观点下，单子与时间的关系和单子与</w:t>
      </w:r>
      <w:r w:rsidRPr="0003768C">
        <w:rPr>
          <w:rFonts w:hint="eastAsia"/>
          <w:sz w:val="24"/>
          <w:szCs w:val="24"/>
        </w:rPr>
        <w:t xml:space="preserve"> </w:t>
      </w:r>
      <w:r w:rsidRPr="0003768C">
        <w:rPr>
          <w:rFonts w:hint="eastAsia"/>
          <w:sz w:val="24"/>
          <w:szCs w:val="24"/>
        </w:rPr>
        <w:t>空间的关系是一样的。如果没有与身体的关系，单子就不具有时间性。第二种是单子具有知觉的连续状态，也就是说，在与被表象的现象领域无关的意义上，单子的知觉状态按照时间的顺序排列，因而单子具有时间性。</w:t>
      </w:r>
    </w:p>
    <w:p w:rsidR="00860FD7" w:rsidRDefault="00BD5C38" w:rsidP="00BD5C38">
      <w:pPr>
        <w:spacing w:line="360" w:lineRule="auto"/>
        <w:ind w:firstLineChars="200" w:firstLine="480"/>
        <w:rPr>
          <w:sz w:val="24"/>
          <w:szCs w:val="24"/>
        </w:rPr>
      </w:pPr>
      <w:r w:rsidRPr="0003768C">
        <w:rPr>
          <w:rFonts w:hint="eastAsia"/>
          <w:sz w:val="24"/>
          <w:szCs w:val="24"/>
        </w:rPr>
        <w:t>认为单子具有时间性的一个理由是它们经历变化。</w:t>
      </w:r>
    </w:p>
    <w:p w:rsidR="008F2567" w:rsidRDefault="00BD5C38" w:rsidP="00BD5C38">
      <w:pPr>
        <w:spacing w:line="360" w:lineRule="auto"/>
        <w:ind w:firstLineChars="200" w:firstLine="480"/>
        <w:rPr>
          <w:sz w:val="24"/>
          <w:szCs w:val="24"/>
        </w:rPr>
      </w:pPr>
      <w:r w:rsidRPr="0003768C">
        <w:rPr>
          <w:rFonts w:hint="eastAsia"/>
          <w:sz w:val="24"/>
          <w:szCs w:val="24"/>
        </w:rPr>
        <w:t>在莱布尼茨那里，单子是偶然变化的主体，现象世界的变化在灵魂中表象为身体处于运动之中，或者经受某种变化。“除非在简单的事物中有变化，否则在所有的事物中就不会有任何变化。每个变化也并不来源于外部，相反，变化的内在倾向是有限实体的本性，单子中没有其他的变化形式。”</w:t>
      </w:r>
      <w:r w:rsidRPr="0003768C">
        <w:rPr>
          <w:sz w:val="24"/>
          <w:szCs w:val="24"/>
          <w:vertAlign w:val="superscript"/>
        </w:rPr>
        <w:footnoteReference w:id="111"/>
      </w:r>
      <w:r w:rsidRPr="0003768C">
        <w:rPr>
          <w:sz w:val="24"/>
          <w:szCs w:val="24"/>
        </w:rPr>
        <w:t xml:space="preserve"> </w:t>
      </w:r>
      <w:r w:rsidRPr="0003768C">
        <w:rPr>
          <w:rFonts w:hint="eastAsia"/>
          <w:sz w:val="24"/>
          <w:szCs w:val="24"/>
        </w:rPr>
        <w:t>莱布尼茨认为，实体的本性在于力，持续的变化是它的状态。因此，变化只能在时间之中发生。</w:t>
      </w:r>
      <w:r w:rsidRPr="00FA4827">
        <w:rPr>
          <w:rFonts w:ascii="Times New Roman" w:hAnsi="Times New Roman" w:hint="eastAsia"/>
          <w:sz w:val="24"/>
          <w:szCs w:val="24"/>
        </w:rPr>
        <w:t>Rutherford</w:t>
      </w:r>
      <w:r w:rsidRPr="0003768C">
        <w:rPr>
          <w:rFonts w:hint="eastAsia"/>
          <w:sz w:val="24"/>
          <w:szCs w:val="24"/>
        </w:rPr>
        <w:t>持同样观点，即变化的可能只在时间之中才被思考，时间并不通过变</w:t>
      </w:r>
      <w:r w:rsidRPr="0003768C">
        <w:rPr>
          <w:rFonts w:hint="eastAsia"/>
          <w:sz w:val="24"/>
          <w:szCs w:val="24"/>
        </w:rPr>
        <w:lastRenderedPageBreak/>
        <w:t>化而被思考。单子的变化只可能在时间之中进行，也正是在这个意义上，单子具有时间性。</w:t>
      </w:r>
      <w:r w:rsidRPr="0003768C">
        <w:rPr>
          <w:sz w:val="24"/>
          <w:szCs w:val="24"/>
          <w:vertAlign w:val="superscript"/>
        </w:rPr>
        <w:footnoteReference w:id="112"/>
      </w:r>
      <w:r w:rsidRPr="0003768C">
        <w:rPr>
          <w:rFonts w:hint="eastAsia"/>
          <w:sz w:val="24"/>
          <w:szCs w:val="24"/>
        </w:rPr>
        <w:t>在莱布尼茨那里，变化在逻辑上先于时间，没有变化就没有时间。“被创造的实体的本性就是遵循一定的秩序而连续不断地变化，这种秩序自发地（如果允许我用这个词的话）引导着这种实体通过一切它将遭遇的状态，因此无所不见的</w:t>
      </w:r>
      <w:r w:rsidRPr="0003768C">
        <w:rPr>
          <w:rFonts w:hint="eastAsia"/>
          <w:sz w:val="24"/>
          <w:szCs w:val="24"/>
        </w:rPr>
        <w:t>[</w:t>
      </w:r>
      <w:r w:rsidRPr="0003768C">
        <w:rPr>
          <w:rFonts w:hint="eastAsia"/>
          <w:sz w:val="24"/>
          <w:szCs w:val="24"/>
        </w:rPr>
        <w:t>上帝</w:t>
      </w:r>
      <w:r w:rsidRPr="0003768C">
        <w:rPr>
          <w:rFonts w:hint="eastAsia"/>
          <w:sz w:val="24"/>
          <w:szCs w:val="24"/>
        </w:rPr>
        <w:t>]</w:t>
      </w:r>
      <w:r w:rsidRPr="0003768C">
        <w:rPr>
          <w:rFonts w:hint="eastAsia"/>
          <w:sz w:val="24"/>
          <w:szCs w:val="24"/>
        </w:rPr>
        <w:t>就能在它现在的状态中看到它的一切过去和未来的状态。”</w:t>
      </w:r>
      <w:r w:rsidRPr="0003768C">
        <w:rPr>
          <w:sz w:val="24"/>
          <w:szCs w:val="24"/>
          <w:vertAlign w:val="superscript"/>
        </w:rPr>
        <w:footnoteReference w:id="113"/>
      </w:r>
    </w:p>
    <w:p w:rsidR="00BD5C38" w:rsidRPr="0003768C" w:rsidRDefault="008F2567" w:rsidP="00BD5C38">
      <w:pPr>
        <w:spacing w:line="360" w:lineRule="auto"/>
        <w:ind w:firstLineChars="200" w:firstLine="480"/>
        <w:rPr>
          <w:sz w:val="24"/>
          <w:szCs w:val="24"/>
        </w:rPr>
      </w:pPr>
      <w:r>
        <w:rPr>
          <w:rFonts w:hint="eastAsia"/>
          <w:sz w:val="24"/>
          <w:szCs w:val="24"/>
        </w:rPr>
        <w:t>然而</w:t>
      </w:r>
      <w:r w:rsidR="00BD5C38" w:rsidRPr="0003768C">
        <w:rPr>
          <w:rFonts w:hint="eastAsia"/>
          <w:sz w:val="24"/>
          <w:szCs w:val="24"/>
        </w:rPr>
        <w:t>变化对于莱布尼茨来说，是一个纯粹的非时间概念：变化是对立状态的集合，一个状态在本性上先于另一个状态。单子通过不同的、不相容的属性的接续而变化，但是变化并没有就因此而赋予变化的属性以时间性。</w:t>
      </w:r>
      <w:r w:rsidR="00AB179B">
        <w:rPr>
          <w:rFonts w:hint="eastAsia"/>
          <w:sz w:val="24"/>
          <w:szCs w:val="24"/>
        </w:rPr>
        <w:t>也就是说，虽然时间生成于变化，但是不能说变化本身一定经历时间。</w:t>
      </w:r>
    </w:p>
    <w:p w:rsidR="00BD5C38" w:rsidRPr="0003768C" w:rsidRDefault="00BD5C38" w:rsidP="00BD5C38">
      <w:pPr>
        <w:spacing w:line="360" w:lineRule="auto"/>
        <w:ind w:firstLineChars="200" w:firstLine="480"/>
        <w:rPr>
          <w:sz w:val="24"/>
          <w:szCs w:val="24"/>
        </w:rPr>
      </w:pPr>
      <w:r w:rsidRPr="0003768C">
        <w:rPr>
          <w:rFonts w:hint="eastAsia"/>
          <w:sz w:val="24"/>
          <w:szCs w:val="24"/>
        </w:rPr>
        <w:t>认为单子具有时间性的另一个理由是，作为和时间关联的身体的表象者，单子必然也是时间性的。既然知觉状态的表象内容是具有时间顺序的现象，那么知觉状态本身也必然是具有时间性的。时间系列上的本质属性的主体，便是单子。因此，单子本身具有时间性。知觉所表象的内容处于先后的关系之中，但是，单子的时间性并不是遵从这样的原则。这也就是说，这种结论是假定了表象现象的知觉状态本身是时间性的而得出的。</w:t>
      </w:r>
    </w:p>
    <w:p w:rsidR="00BD5C38" w:rsidRPr="0003768C" w:rsidRDefault="00BD5C38" w:rsidP="00BD5C38">
      <w:pPr>
        <w:spacing w:line="360" w:lineRule="auto"/>
        <w:ind w:firstLineChars="200" w:firstLine="480"/>
        <w:rPr>
          <w:sz w:val="24"/>
          <w:szCs w:val="24"/>
        </w:rPr>
      </w:pPr>
      <w:r w:rsidRPr="0003768C">
        <w:rPr>
          <w:rFonts w:hint="eastAsia"/>
          <w:sz w:val="24"/>
          <w:szCs w:val="24"/>
        </w:rPr>
        <w:t>麦克塔加提出了一种反驳的意见，他认为，知觉状态是非对称排列的，逻辑和时间在先的知觉要比在后的更清楚。知觉因此形成了一个非对称排列的系列，尽管这种非对称并不是时间意义上的非对称，而是一种逻辑上的非对称。不充分且混乱的知觉是时间的知觉，而并非是处于时间之中的知觉，也就是说，知觉本身并不是与其他知觉在时间上相关。</w:t>
      </w:r>
      <w:r w:rsidRPr="0003768C">
        <w:rPr>
          <w:sz w:val="24"/>
          <w:szCs w:val="24"/>
          <w:vertAlign w:val="superscript"/>
        </w:rPr>
        <w:footnoteReference w:id="114"/>
      </w:r>
    </w:p>
    <w:p w:rsidR="00BD5C38" w:rsidRPr="0003768C" w:rsidRDefault="00BD5C38" w:rsidP="00BD5C38">
      <w:pPr>
        <w:spacing w:line="360" w:lineRule="auto"/>
        <w:ind w:firstLineChars="200" w:firstLine="480"/>
        <w:rPr>
          <w:sz w:val="24"/>
          <w:szCs w:val="24"/>
        </w:rPr>
      </w:pPr>
      <w:r w:rsidRPr="0003768C">
        <w:rPr>
          <w:rFonts w:hint="eastAsia"/>
          <w:sz w:val="24"/>
          <w:szCs w:val="24"/>
        </w:rPr>
        <w:t>以上两种观点并没有充分证明单子拥有原初的时间性。但是弗朗科尔提供了一个令人信服的理论，以此捍卫单子的时间性。他认为，“时间性质，不像空间性质，是原初的，而非派生的……没什么是真正处于空间中或者延扩的，但是实体（单子）是真正具有时间性的。”</w:t>
      </w:r>
      <w:r w:rsidRPr="0003768C">
        <w:rPr>
          <w:sz w:val="24"/>
          <w:szCs w:val="24"/>
          <w:vertAlign w:val="superscript"/>
        </w:rPr>
        <w:footnoteReference w:id="115"/>
      </w:r>
      <w:r w:rsidRPr="0003768C">
        <w:rPr>
          <w:rFonts w:hint="eastAsia"/>
          <w:sz w:val="24"/>
          <w:szCs w:val="24"/>
        </w:rPr>
        <w:t>弗朗科尔的观点建立在莱布尼茨关于时间的定义和他对于单子的本性的描述上。时间是接续的事物的次序，或者，</w:t>
      </w:r>
      <w:proofErr w:type="gramStart"/>
      <w:r w:rsidRPr="0003768C">
        <w:rPr>
          <w:rFonts w:hint="eastAsia"/>
          <w:sz w:val="24"/>
          <w:szCs w:val="24"/>
        </w:rPr>
        <w:t>非同时</w:t>
      </w:r>
      <w:proofErr w:type="gramEnd"/>
      <w:r w:rsidRPr="0003768C">
        <w:rPr>
          <w:rFonts w:hint="eastAsia"/>
          <w:sz w:val="24"/>
          <w:szCs w:val="24"/>
        </w:rPr>
        <w:t>发生的事物的次序。这个定义将接续和时间在一起，成为接续的也就是成为时间的。换言之，事物的时间性就是其接续性。正如莱布尼茨</w:t>
      </w:r>
      <w:proofErr w:type="gramStart"/>
      <w:r w:rsidRPr="0003768C">
        <w:rPr>
          <w:rFonts w:hint="eastAsia"/>
          <w:sz w:val="24"/>
          <w:szCs w:val="24"/>
        </w:rPr>
        <w:t>在给沃尔</w:t>
      </w:r>
      <w:proofErr w:type="gramEnd"/>
      <w:r w:rsidRPr="0003768C">
        <w:rPr>
          <w:rFonts w:hint="eastAsia"/>
          <w:sz w:val="24"/>
          <w:szCs w:val="24"/>
        </w:rPr>
        <w:t>德的信中所说，“所</w:t>
      </w:r>
      <w:r w:rsidRPr="0003768C">
        <w:rPr>
          <w:rFonts w:hint="eastAsia"/>
          <w:sz w:val="24"/>
          <w:szCs w:val="24"/>
        </w:rPr>
        <w:lastRenderedPageBreak/>
        <w:t>有独立个体都是连续或是连续的主体。”</w:t>
      </w:r>
      <w:r w:rsidRPr="0003768C">
        <w:rPr>
          <w:sz w:val="24"/>
          <w:szCs w:val="24"/>
        </w:rPr>
        <w:t xml:space="preserve"> </w:t>
      </w:r>
      <w:r w:rsidRPr="0003768C">
        <w:rPr>
          <w:rFonts w:hint="eastAsia"/>
          <w:sz w:val="24"/>
          <w:szCs w:val="24"/>
        </w:rPr>
        <w:t>弗朗科尔也认为，“每个单子都有其单</w:t>
      </w:r>
      <w:r w:rsidR="00D268C2">
        <w:rPr>
          <w:rFonts w:hint="eastAsia"/>
          <w:sz w:val="24"/>
          <w:szCs w:val="24"/>
        </w:rPr>
        <w:t xml:space="preserve">  </w:t>
      </w:r>
      <w:r w:rsidRPr="0003768C">
        <w:rPr>
          <w:rFonts w:hint="eastAsia"/>
          <w:sz w:val="24"/>
          <w:szCs w:val="24"/>
        </w:rPr>
        <w:t>独的时间序列……既然单子的状态具有时间上的位置，单子自身也具有绵延或者时间性。”这表明，单子状态的时间，也因此是单子的时间，在本体论上独立于它们所表象的现象的时间。此外，这些状态的时间顺序可以脱离现象的时间顺序而被构想。单子是具有内在时间的，因为它们和现象的联系并不必然导致它们本身的时间性。换句话说，单子具有内在时间是因为它们拥有非派生的，本源的时间属性，而不是仅仅表象时间性的身体的缘故。单子的时间性和空间性之所以不同，就在于单子原本就是时间性的。</w:t>
      </w:r>
    </w:p>
    <w:p w:rsidR="00BD5C38" w:rsidRPr="0003768C" w:rsidRDefault="00BD5C38" w:rsidP="00BD5C38">
      <w:pPr>
        <w:spacing w:line="360" w:lineRule="auto"/>
        <w:ind w:firstLineChars="200" w:firstLine="480"/>
        <w:rPr>
          <w:sz w:val="24"/>
          <w:szCs w:val="24"/>
        </w:rPr>
      </w:pPr>
      <w:r w:rsidRPr="0003768C">
        <w:rPr>
          <w:rFonts w:hint="eastAsia"/>
          <w:sz w:val="24"/>
          <w:szCs w:val="24"/>
        </w:rPr>
        <w:t>安纳波利塔诺（</w:t>
      </w:r>
      <w:proofErr w:type="spellStart"/>
      <w:r w:rsidRPr="00FA4827">
        <w:rPr>
          <w:rFonts w:ascii="Times New Roman" w:hAnsi="Times New Roman" w:hint="eastAsia"/>
          <w:sz w:val="24"/>
          <w:szCs w:val="24"/>
        </w:rPr>
        <w:t>Dionysios</w:t>
      </w:r>
      <w:proofErr w:type="spellEnd"/>
      <w:r w:rsidRPr="0003768C">
        <w:rPr>
          <w:sz w:val="24"/>
          <w:szCs w:val="24"/>
        </w:rPr>
        <w:t xml:space="preserve"> </w:t>
      </w:r>
      <w:proofErr w:type="spellStart"/>
      <w:r w:rsidRPr="00FA4827">
        <w:rPr>
          <w:rFonts w:ascii="Times New Roman" w:hAnsi="Times New Roman" w:hint="eastAsia"/>
          <w:sz w:val="24"/>
          <w:szCs w:val="24"/>
        </w:rPr>
        <w:t>Anapolitano</w:t>
      </w:r>
      <w:proofErr w:type="spellEnd"/>
      <w:r w:rsidRPr="0003768C">
        <w:rPr>
          <w:rFonts w:hint="eastAsia"/>
          <w:sz w:val="24"/>
          <w:szCs w:val="24"/>
        </w:rPr>
        <w:t>）持同样看法，认为单子空间性和时间性之间存在着不同。“虽然不包含在形而上学，空间和绝对的容器中，但从绝对意义上说，通过从</w:t>
      </w:r>
      <w:r>
        <w:rPr>
          <w:rFonts w:hint="eastAsia"/>
          <w:sz w:val="24"/>
          <w:szCs w:val="24"/>
        </w:rPr>
        <w:t>状态到状态</w:t>
      </w:r>
      <w:r w:rsidRPr="0003768C">
        <w:rPr>
          <w:rFonts w:hint="eastAsia"/>
          <w:sz w:val="24"/>
          <w:szCs w:val="24"/>
        </w:rPr>
        <w:t>的变化，使得形而上学的同时性是</w:t>
      </w:r>
      <w:r>
        <w:rPr>
          <w:rFonts w:hint="eastAsia"/>
          <w:sz w:val="24"/>
          <w:szCs w:val="24"/>
        </w:rPr>
        <w:t>现实</w:t>
      </w:r>
      <w:r w:rsidRPr="0003768C">
        <w:rPr>
          <w:rFonts w:hint="eastAsia"/>
          <w:sz w:val="24"/>
          <w:szCs w:val="24"/>
        </w:rPr>
        <w:t>的……形而上学的空间关系并不建立在单子的世界之中。然而，因为单子的变化是</w:t>
      </w:r>
      <w:r>
        <w:rPr>
          <w:rFonts w:hint="eastAsia"/>
          <w:sz w:val="24"/>
          <w:szCs w:val="24"/>
        </w:rPr>
        <w:t>现实</w:t>
      </w:r>
      <w:r w:rsidRPr="0003768C">
        <w:rPr>
          <w:rFonts w:hint="eastAsia"/>
          <w:sz w:val="24"/>
          <w:szCs w:val="24"/>
        </w:rPr>
        <w:t>的，单子变化的关系</w:t>
      </w:r>
      <w:r>
        <w:rPr>
          <w:rFonts w:hint="eastAsia"/>
          <w:sz w:val="24"/>
          <w:szCs w:val="24"/>
        </w:rPr>
        <w:t>就建立</w:t>
      </w:r>
      <w:r w:rsidRPr="0003768C">
        <w:rPr>
          <w:rFonts w:hint="eastAsia"/>
          <w:sz w:val="24"/>
          <w:szCs w:val="24"/>
        </w:rPr>
        <w:t>在单子的世界之中。单子的变化是真实的……形而上学的时间规范已经是单子世界的一部分，因为它们真的改变了，而不是仅仅</w:t>
      </w:r>
      <w:proofErr w:type="gramStart"/>
      <w:r w:rsidRPr="0003768C">
        <w:rPr>
          <w:rFonts w:hint="eastAsia"/>
          <w:sz w:val="24"/>
          <w:szCs w:val="24"/>
        </w:rPr>
        <w:t>表象着</w:t>
      </w:r>
      <w:proofErr w:type="gramEnd"/>
      <w:r w:rsidRPr="0003768C">
        <w:rPr>
          <w:rFonts w:hint="eastAsia"/>
          <w:sz w:val="24"/>
          <w:szCs w:val="24"/>
        </w:rPr>
        <w:t>彼此的变化。”</w:t>
      </w:r>
      <w:r w:rsidRPr="0003768C">
        <w:rPr>
          <w:sz w:val="24"/>
          <w:szCs w:val="24"/>
          <w:vertAlign w:val="superscript"/>
        </w:rPr>
        <w:footnoteReference w:id="116"/>
      </w:r>
      <w:r w:rsidRPr="0003768C">
        <w:rPr>
          <w:rFonts w:hint="eastAsia"/>
          <w:sz w:val="24"/>
          <w:szCs w:val="24"/>
        </w:rPr>
        <w:t xml:space="preserve"> </w:t>
      </w:r>
      <w:r w:rsidRPr="0003768C">
        <w:rPr>
          <w:rFonts w:hint="eastAsia"/>
          <w:sz w:val="24"/>
          <w:szCs w:val="24"/>
        </w:rPr>
        <w:t>单子是时间性的而不是空间性的，因为它们的状态发生了变化，是接续的主体</w:t>
      </w:r>
      <w:r>
        <w:rPr>
          <w:rFonts w:hint="eastAsia"/>
          <w:sz w:val="24"/>
          <w:szCs w:val="24"/>
        </w:rPr>
        <w:t>。</w:t>
      </w:r>
      <w:r w:rsidRPr="0003768C">
        <w:rPr>
          <w:rFonts w:hint="eastAsia"/>
          <w:sz w:val="24"/>
          <w:szCs w:val="24"/>
        </w:rPr>
        <w:t>这</w:t>
      </w:r>
      <w:r>
        <w:rPr>
          <w:rFonts w:hint="eastAsia"/>
          <w:sz w:val="24"/>
          <w:szCs w:val="24"/>
        </w:rPr>
        <w:t>成为</w:t>
      </w:r>
      <w:r w:rsidRPr="0003768C">
        <w:rPr>
          <w:rFonts w:hint="eastAsia"/>
          <w:sz w:val="24"/>
          <w:szCs w:val="24"/>
        </w:rPr>
        <w:t>它们具有内在时间的充分条件。</w:t>
      </w:r>
    </w:p>
    <w:p w:rsidR="00BD5C38" w:rsidRDefault="00BD5C38" w:rsidP="00BD5C38">
      <w:pPr>
        <w:spacing w:line="360" w:lineRule="auto"/>
        <w:ind w:firstLineChars="200" w:firstLine="480"/>
        <w:rPr>
          <w:sz w:val="24"/>
          <w:szCs w:val="24"/>
        </w:rPr>
      </w:pPr>
      <w:r>
        <w:rPr>
          <w:rFonts w:hint="eastAsia"/>
          <w:sz w:val="24"/>
          <w:szCs w:val="24"/>
        </w:rPr>
        <w:t>与此相反，</w:t>
      </w:r>
      <w:r w:rsidRPr="0003768C">
        <w:rPr>
          <w:rFonts w:hint="eastAsia"/>
          <w:sz w:val="24"/>
          <w:szCs w:val="24"/>
        </w:rPr>
        <w:t>雅拉贝尔（</w:t>
      </w:r>
      <w:r w:rsidRPr="00FA4827">
        <w:rPr>
          <w:rFonts w:ascii="Times New Roman" w:hAnsi="Times New Roman"/>
          <w:sz w:val="24"/>
          <w:szCs w:val="24"/>
        </w:rPr>
        <w:t>Jacques</w:t>
      </w:r>
      <w:r w:rsidRPr="0003768C">
        <w:rPr>
          <w:sz w:val="24"/>
          <w:szCs w:val="24"/>
        </w:rPr>
        <w:t xml:space="preserve"> </w:t>
      </w:r>
      <w:proofErr w:type="spellStart"/>
      <w:r w:rsidRPr="00FA4827">
        <w:rPr>
          <w:rFonts w:ascii="Times New Roman" w:hAnsi="Times New Roman"/>
          <w:sz w:val="24"/>
          <w:szCs w:val="24"/>
        </w:rPr>
        <w:t>Jalabert</w:t>
      </w:r>
      <w:proofErr w:type="spellEnd"/>
      <w:r w:rsidRPr="0003768C">
        <w:rPr>
          <w:rFonts w:hint="eastAsia"/>
          <w:sz w:val="24"/>
          <w:szCs w:val="24"/>
        </w:rPr>
        <w:t>）认为，单子是非时间性的，“实体超越了时间性的存在……它超越了</w:t>
      </w:r>
      <w:r w:rsidRPr="0003768C">
        <w:rPr>
          <w:rFonts w:hint="eastAsia"/>
          <w:sz w:val="24"/>
          <w:szCs w:val="24"/>
        </w:rPr>
        <w:t>[</w:t>
      </w:r>
      <w:r w:rsidRPr="0003768C">
        <w:rPr>
          <w:rFonts w:hint="eastAsia"/>
          <w:sz w:val="24"/>
          <w:szCs w:val="24"/>
        </w:rPr>
        <w:t>连续的存在</w:t>
      </w:r>
      <w:r w:rsidRPr="0003768C">
        <w:rPr>
          <w:rFonts w:hint="eastAsia"/>
          <w:sz w:val="24"/>
          <w:szCs w:val="24"/>
        </w:rPr>
        <w:t>]</w:t>
      </w:r>
      <w:r w:rsidRPr="0003768C">
        <w:rPr>
          <w:rFonts w:hint="eastAsia"/>
          <w:sz w:val="24"/>
          <w:szCs w:val="24"/>
        </w:rPr>
        <w:t>因为它支配并产生了连续的存在。实体通过它的永恒和不动支配，通过因果律而创造。”</w:t>
      </w:r>
      <w:r w:rsidRPr="0003768C">
        <w:rPr>
          <w:sz w:val="24"/>
          <w:szCs w:val="24"/>
          <w:vertAlign w:val="superscript"/>
        </w:rPr>
        <w:footnoteReference w:id="117"/>
      </w:r>
      <w:r w:rsidRPr="0003768C">
        <w:rPr>
          <w:rFonts w:hint="eastAsia"/>
          <w:sz w:val="24"/>
          <w:szCs w:val="24"/>
        </w:rPr>
        <w:t>在他看来，尽管实体在状态方面有所改变，但它本身并没有改变。单子状态的序列是连续的，但并不是实体持续存在的各个阶段。显而易见，永恒与连续之间的区别在于，前者不能被简单地理解为同一或持续，而应该作为一种“非时间的超越”。另一种解释是单子作为实体不发生变化，也就是说，单子经历的是非实质性的变化，即使它们发生了偶然的改变。因此，单子是非时间的。</w:t>
      </w:r>
    </w:p>
    <w:p w:rsidR="00BD5C38" w:rsidRDefault="00BD5C38" w:rsidP="00BD5C38">
      <w:pPr>
        <w:spacing w:line="360" w:lineRule="auto"/>
        <w:ind w:firstLineChars="200" w:firstLine="480"/>
        <w:rPr>
          <w:sz w:val="24"/>
          <w:szCs w:val="24"/>
        </w:rPr>
      </w:pPr>
      <w:r>
        <w:rPr>
          <w:rFonts w:hint="eastAsia"/>
          <w:sz w:val="24"/>
          <w:szCs w:val="24"/>
        </w:rPr>
        <w:t>然而，即使</w:t>
      </w:r>
      <w:r w:rsidRPr="0003768C">
        <w:rPr>
          <w:rFonts w:hint="eastAsia"/>
          <w:sz w:val="24"/>
          <w:szCs w:val="24"/>
        </w:rPr>
        <w:t>时间不能脱离变化而存在</w:t>
      </w:r>
      <w:r>
        <w:rPr>
          <w:rFonts w:hint="eastAsia"/>
          <w:sz w:val="24"/>
          <w:szCs w:val="24"/>
        </w:rPr>
        <w:t>，也不是所有具有时间性的事物都要发生变化。</w:t>
      </w:r>
      <w:r w:rsidRPr="0003768C">
        <w:rPr>
          <w:rFonts w:hint="eastAsia"/>
          <w:sz w:val="24"/>
          <w:szCs w:val="24"/>
        </w:rPr>
        <w:t>因此实体的不变性（不是实体本身）并不意味着它们的非时间性。如果说时间需要变化才能存在，也就是说，没有变化，时间就不能存在。推而论之，没有变化发生的事物是非时间的。</w:t>
      </w:r>
      <w:r>
        <w:rPr>
          <w:rFonts w:hint="eastAsia"/>
          <w:sz w:val="24"/>
          <w:szCs w:val="24"/>
        </w:rPr>
        <w:t>此外，</w:t>
      </w:r>
      <w:r w:rsidRPr="0003768C">
        <w:rPr>
          <w:rFonts w:hint="eastAsia"/>
          <w:sz w:val="24"/>
          <w:szCs w:val="24"/>
        </w:rPr>
        <w:t>单子并不是由在不同时间的部分组成。</w:t>
      </w:r>
      <w:r w:rsidRPr="0003768C">
        <w:rPr>
          <w:rFonts w:hint="eastAsia"/>
          <w:sz w:val="24"/>
          <w:szCs w:val="24"/>
        </w:rPr>
        <w:lastRenderedPageBreak/>
        <w:t>不同于占据不</w:t>
      </w:r>
      <w:r>
        <w:rPr>
          <w:rFonts w:hint="eastAsia"/>
          <w:sz w:val="24"/>
          <w:szCs w:val="24"/>
        </w:rPr>
        <w:t>同时间位置的不同瞬时物体，整个实体占据每个时间位置。实体作为变化承载者</w:t>
      </w:r>
      <w:r w:rsidRPr="0003768C">
        <w:rPr>
          <w:rFonts w:hint="eastAsia"/>
          <w:sz w:val="24"/>
          <w:szCs w:val="24"/>
        </w:rPr>
        <w:t>从一</w:t>
      </w:r>
      <w:r>
        <w:rPr>
          <w:rFonts w:hint="eastAsia"/>
          <w:sz w:val="24"/>
          <w:szCs w:val="24"/>
        </w:rPr>
        <w:t>个</w:t>
      </w:r>
      <w:r w:rsidRPr="0003768C">
        <w:rPr>
          <w:rFonts w:hint="eastAsia"/>
          <w:sz w:val="24"/>
          <w:szCs w:val="24"/>
        </w:rPr>
        <w:t>时刻到下一</w:t>
      </w:r>
      <w:r>
        <w:rPr>
          <w:rFonts w:hint="eastAsia"/>
          <w:sz w:val="24"/>
          <w:szCs w:val="24"/>
        </w:rPr>
        <w:t>个</w:t>
      </w:r>
      <w:r w:rsidRPr="0003768C">
        <w:rPr>
          <w:rFonts w:hint="eastAsia"/>
          <w:sz w:val="24"/>
          <w:szCs w:val="24"/>
        </w:rPr>
        <w:t>时刻中保持同一，是偶性连续发生的自我同一的根源。实体作为不同偶性和品质的承担者会发生变化，但是这里所说的实体是就其特征而不是其实在性而言被改变。也就是说，单子发生变化并不是就其实在性而言，而是在偶性的意义上来说的。</w:t>
      </w:r>
    </w:p>
    <w:p w:rsidR="00DF6277" w:rsidRDefault="00BD5C38" w:rsidP="00860FD7">
      <w:pPr>
        <w:spacing w:line="360" w:lineRule="auto"/>
        <w:ind w:firstLineChars="200" w:firstLine="480"/>
        <w:rPr>
          <w:sz w:val="24"/>
          <w:szCs w:val="24"/>
        </w:rPr>
      </w:pPr>
      <w:r w:rsidRPr="0003768C">
        <w:rPr>
          <w:rFonts w:hint="eastAsia"/>
          <w:sz w:val="24"/>
          <w:szCs w:val="24"/>
        </w:rPr>
        <w:t>因此，单子作为不变的实体是永恒的，作为具有变化的偶性的实体是时间的。</w:t>
      </w:r>
      <w:r w:rsidRPr="0003768C">
        <w:rPr>
          <w:rFonts w:ascii="Times New Roman" w:hAnsi="Times New Roman" w:hint="eastAsia"/>
          <w:sz w:val="24"/>
          <w:szCs w:val="24"/>
        </w:rPr>
        <w:t>1712</w:t>
      </w:r>
      <w:r w:rsidRPr="0003768C">
        <w:rPr>
          <w:rFonts w:hint="eastAsia"/>
          <w:sz w:val="24"/>
          <w:szCs w:val="24"/>
        </w:rPr>
        <w:t>年给</w:t>
      </w:r>
      <w:r w:rsidRPr="00FA4827">
        <w:rPr>
          <w:rFonts w:ascii="Times New Roman" w:hAnsi="Times New Roman" w:hint="eastAsia"/>
          <w:sz w:val="24"/>
          <w:szCs w:val="24"/>
        </w:rPr>
        <w:t>Des</w:t>
      </w:r>
      <w:r w:rsidRPr="0003768C">
        <w:rPr>
          <w:rFonts w:hint="eastAsia"/>
          <w:sz w:val="24"/>
          <w:szCs w:val="24"/>
        </w:rPr>
        <w:t xml:space="preserve"> </w:t>
      </w:r>
      <w:r w:rsidRPr="00FA4827">
        <w:rPr>
          <w:rFonts w:ascii="Times New Roman" w:hAnsi="Times New Roman" w:hint="eastAsia"/>
          <w:sz w:val="24"/>
          <w:szCs w:val="24"/>
        </w:rPr>
        <w:t>Bosses</w:t>
      </w:r>
      <w:r w:rsidRPr="0003768C">
        <w:rPr>
          <w:rFonts w:hint="eastAsia"/>
          <w:sz w:val="24"/>
          <w:szCs w:val="24"/>
        </w:rPr>
        <w:t>的信中，莱布尼茨说到，“在单子内部没有相互之间的位置，也就是说，没有超出现象秩序的真正秩序。”</w:t>
      </w:r>
      <w:r w:rsidRPr="0003768C">
        <w:rPr>
          <w:sz w:val="24"/>
          <w:szCs w:val="24"/>
          <w:vertAlign w:val="superscript"/>
        </w:rPr>
        <w:footnoteReference w:id="118"/>
      </w:r>
      <w:r w:rsidRPr="0003768C">
        <w:rPr>
          <w:rFonts w:hint="eastAsia"/>
          <w:sz w:val="24"/>
          <w:szCs w:val="24"/>
        </w:rPr>
        <w:t>莱布尼茨不仅否认了单子内在的空间性，而且否认了在单子之中没有秩序。因此，单子内部是不可能有时间性的。给</w:t>
      </w:r>
      <w:r w:rsidRPr="00FA4827">
        <w:rPr>
          <w:rFonts w:ascii="Times New Roman" w:hAnsi="Times New Roman"/>
          <w:sz w:val="24"/>
          <w:szCs w:val="24"/>
        </w:rPr>
        <w:t>D</w:t>
      </w:r>
      <w:r w:rsidRPr="00FA4827">
        <w:rPr>
          <w:rFonts w:ascii="Times New Roman" w:hAnsi="Times New Roman" w:hint="eastAsia"/>
          <w:sz w:val="24"/>
          <w:szCs w:val="24"/>
        </w:rPr>
        <w:t>e</w:t>
      </w:r>
      <w:r w:rsidRPr="0003768C">
        <w:rPr>
          <w:sz w:val="24"/>
          <w:szCs w:val="24"/>
        </w:rPr>
        <w:t xml:space="preserve"> </w:t>
      </w:r>
      <w:proofErr w:type="spellStart"/>
      <w:r w:rsidRPr="00FA4827">
        <w:rPr>
          <w:rFonts w:ascii="Times New Roman" w:hAnsi="Times New Roman"/>
          <w:sz w:val="24"/>
          <w:szCs w:val="24"/>
        </w:rPr>
        <w:t>V</w:t>
      </w:r>
      <w:r w:rsidRPr="00FA4827">
        <w:rPr>
          <w:rFonts w:ascii="Times New Roman" w:hAnsi="Times New Roman" w:hint="eastAsia"/>
          <w:sz w:val="24"/>
          <w:szCs w:val="24"/>
        </w:rPr>
        <w:t>older</w:t>
      </w:r>
      <w:proofErr w:type="spellEnd"/>
      <w:r w:rsidRPr="0003768C">
        <w:rPr>
          <w:rFonts w:hint="eastAsia"/>
          <w:sz w:val="24"/>
          <w:szCs w:val="24"/>
        </w:rPr>
        <w:t>的回信中，“个体本质的关系，也就是它们与时间和空间的关系，必须从它们所承载的和其他处在时间和空间之中的事物的关系中得到理解。”</w:t>
      </w:r>
      <w:r>
        <w:rPr>
          <w:rStyle w:val="a6"/>
          <w:sz w:val="24"/>
          <w:szCs w:val="24"/>
        </w:rPr>
        <w:footnoteReference w:id="119"/>
      </w:r>
      <w:r w:rsidRPr="0003768C">
        <w:rPr>
          <w:rFonts w:hint="eastAsia"/>
          <w:sz w:val="24"/>
          <w:szCs w:val="24"/>
        </w:rPr>
        <w:t>在这里，处于时间和空间的事物指的是作为被表象的现象的堆集——身体。莱布尼茨在单子的时间和空间关系中预设了某种相似</w:t>
      </w:r>
      <w:r w:rsidR="00860FD7">
        <w:rPr>
          <w:rFonts w:hint="eastAsia"/>
          <w:sz w:val="24"/>
          <w:szCs w:val="24"/>
        </w:rPr>
        <w:t>，正如</w:t>
      </w:r>
      <w:r>
        <w:rPr>
          <w:rFonts w:ascii="Times New Roman" w:hAnsi="Times New Roman" w:hint="eastAsia"/>
          <w:sz w:val="24"/>
          <w:szCs w:val="24"/>
        </w:rPr>
        <w:t>乔利</w:t>
      </w:r>
      <w:r w:rsidR="00860FD7">
        <w:rPr>
          <w:rFonts w:ascii="Times New Roman" w:hAnsi="Times New Roman" w:hint="eastAsia"/>
          <w:sz w:val="24"/>
          <w:szCs w:val="24"/>
        </w:rPr>
        <w:t>所</w:t>
      </w:r>
      <w:r>
        <w:rPr>
          <w:rFonts w:ascii="Times New Roman" w:hAnsi="Times New Roman" w:hint="eastAsia"/>
          <w:sz w:val="24"/>
          <w:szCs w:val="24"/>
        </w:rPr>
        <w:t>说：</w:t>
      </w:r>
      <w:r w:rsidRPr="0003768C">
        <w:rPr>
          <w:rFonts w:hint="eastAsia"/>
          <w:sz w:val="24"/>
          <w:szCs w:val="24"/>
        </w:rPr>
        <w:t>“空间和时间只属于现象领域，它们在莱布尼茨的形而上学的底层，也就是单子的层次上，没有自己的位置。”</w:t>
      </w:r>
      <w:bookmarkEnd w:id="21"/>
    </w:p>
    <w:p w:rsidR="0051370B" w:rsidRPr="0003768C" w:rsidRDefault="00860FD7" w:rsidP="00862059">
      <w:pPr>
        <w:spacing w:line="360" w:lineRule="auto"/>
        <w:ind w:firstLineChars="200" w:firstLine="480"/>
        <w:rPr>
          <w:sz w:val="24"/>
          <w:szCs w:val="24"/>
        </w:rPr>
      </w:pPr>
      <w:r>
        <w:rPr>
          <w:rFonts w:hint="eastAsia"/>
          <w:sz w:val="24"/>
          <w:szCs w:val="24"/>
        </w:rPr>
        <w:t>在单子的层次上</w:t>
      </w:r>
      <w:r w:rsidRPr="0003768C">
        <w:rPr>
          <w:rFonts w:hint="eastAsia"/>
          <w:sz w:val="24"/>
          <w:szCs w:val="24"/>
        </w:rPr>
        <w:t>没有时间</w:t>
      </w:r>
      <w:r>
        <w:rPr>
          <w:rFonts w:hint="eastAsia"/>
          <w:sz w:val="24"/>
          <w:szCs w:val="24"/>
        </w:rPr>
        <w:t>，</w:t>
      </w:r>
      <w:r w:rsidRPr="0003768C">
        <w:rPr>
          <w:rFonts w:hint="eastAsia"/>
          <w:sz w:val="24"/>
          <w:szCs w:val="24"/>
        </w:rPr>
        <w:t>一个单子的状态与其他单子的状态在时间上的联系只能通过它对于现象世界的表象。简单实体之间</w:t>
      </w:r>
      <w:r>
        <w:rPr>
          <w:rFonts w:hint="eastAsia"/>
          <w:sz w:val="24"/>
          <w:szCs w:val="24"/>
        </w:rPr>
        <w:t>是</w:t>
      </w:r>
      <w:r w:rsidRPr="0003768C">
        <w:rPr>
          <w:rFonts w:hint="eastAsia"/>
          <w:sz w:val="24"/>
          <w:szCs w:val="24"/>
        </w:rPr>
        <w:t>没有次序</w:t>
      </w:r>
      <w:r>
        <w:rPr>
          <w:rFonts w:hint="eastAsia"/>
          <w:sz w:val="24"/>
          <w:szCs w:val="24"/>
        </w:rPr>
        <w:t>的</w:t>
      </w:r>
      <w:r w:rsidRPr="0003768C">
        <w:rPr>
          <w:rFonts w:hint="eastAsia"/>
          <w:sz w:val="24"/>
          <w:szCs w:val="24"/>
        </w:rPr>
        <w:t>，除非它们之间相互交通。这是因为，这些简单实体没有相互流通</w:t>
      </w:r>
      <w:r>
        <w:rPr>
          <w:rFonts w:hint="eastAsia"/>
          <w:sz w:val="24"/>
          <w:szCs w:val="24"/>
        </w:rPr>
        <w:t>，“</w:t>
      </w:r>
      <w:r w:rsidRPr="00860FD7">
        <w:rPr>
          <w:rFonts w:hint="eastAsia"/>
          <w:sz w:val="24"/>
          <w:szCs w:val="24"/>
        </w:rPr>
        <w:t>单子并没有可供某物出入的窗户。偶性不能脱离实体，不能漂泊在实体之外</w:t>
      </w:r>
      <w:r>
        <w:rPr>
          <w:rFonts w:hint="eastAsia"/>
          <w:sz w:val="24"/>
          <w:szCs w:val="24"/>
        </w:rPr>
        <w:t>”</w:t>
      </w:r>
      <w:r>
        <w:rPr>
          <w:rStyle w:val="a6"/>
          <w:sz w:val="24"/>
          <w:szCs w:val="24"/>
        </w:rPr>
        <w:footnoteReference w:id="120"/>
      </w:r>
      <w:r w:rsidRPr="0003768C">
        <w:rPr>
          <w:rFonts w:hint="eastAsia"/>
          <w:sz w:val="24"/>
          <w:szCs w:val="24"/>
        </w:rPr>
        <w:t>。</w:t>
      </w:r>
      <w:r w:rsidR="00862059">
        <w:rPr>
          <w:rFonts w:hint="eastAsia"/>
          <w:sz w:val="24"/>
          <w:szCs w:val="24"/>
        </w:rPr>
        <w:t>所以</w:t>
      </w:r>
      <w:r w:rsidRPr="0003768C">
        <w:rPr>
          <w:rFonts w:hint="eastAsia"/>
          <w:sz w:val="24"/>
          <w:szCs w:val="24"/>
        </w:rPr>
        <w:t>，在它们之间存在着一定的知觉或者现象的关系十分必要，通过这些关系可以辨别出它们的样式在时空之中如何不同，因为在时间和地点之中，存在着连续或同时存在的事物。</w:t>
      </w:r>
      <w:r w:rsidR="00862059">
        <w:rPr>
          <w:rFonts w:hint="eastAsia"/>
          <w:sz w:val="24"/>
          <w:szCs w:val="24"/>
        </w:rPr>
        <w:t>此外，</w:t>
      </w:r>
      <w:r w:rsidRPr="0003768C">
        <w:rPr>
          <w:rFonts w:hint="eastAsia"/>
          <w:sz w:val="24"/>
          <w:szCs w:val="24"/>
        </w:rPr>
        <w:t>单子状态的顺序的实在性是建立在相同单子状态所表象的对象的实在性上的。因此，理解单子状态的连续性，就必须理解它们所表象的现象的连续性。单子状态的时间关系有赖于单子内在对象的时间关系，单子状态的形式实在性（</w:t>
      </w:r>
      <w:r w:rsidRPr="00FA4827">
        <w:rPr>
          <w:rFonts w:ascii="Times New Roman" w:hAnsi="Times New Roman" w:hint="eastAsia"/>
          <w:sz w:val="24"/>
          <w:szCs w:val="24"/>
        </w:rPr>
        <w:t>formal</w:t>
      </w:r>
      <w:r w:rsidRPr="0003768C">
        <w:rPr>
          <w:sz w:val="24"/>
          <w:szCs w:val="24"/>
        </w:rPr>
        <w:t xml:space="preserve"> </w:t>
      </w:r>
      <w:r w:rsidRPr="00FA4827">
        <w:rPr>
          <w:rFonts w:ascii="Times New Roman" w:hAnsi="Times New Roman" w:hint="eastAsia"/>
          <w:sz w:val="24"/>
          <w:szCs w:val="24"/>
        </w:rPr>
        <w:t>reality</w:t>
      </w:r>
      <w:r w:rsidRPr="0003768C">
        <w:rPr>
          <w:rFonts w:hint="eastAsia"/>
          <w:sz w:val="24"/>
          <w:szCs w:val="24"/>
        </w:rPr>
        <w:t>）派生于它们的客观实在性（</w:t>
      </w:r>
      <w:r w:rsidRPr="00FA4827">
        <w:rPr>
          <w:rFonts w:ascii="Times New Roman" w:hAnsi="Times New Roman" w:hint="eastAsia"/>
          <w:sz w:val="24"/>
          <w:szCs w:val="24"/>
        </w:rPr>
        <w:t>objective</w:t>
      </w:r>
      <w:r w:rsidRPr="0003768C">
        <w:rPr>
          <w:sz w:val="24"/>
          <w:szCs w:val="24"/>
        </w:rPr>
        <w:t xml:space="preserve"> </w:t>
      </w:r>
      <w:r w:rsidRPr="00FA4827">
        <w:rPr>
          <w:rFonts w:ascii="Times New Roman" w:hAnsi="Times New Roman" w:hint="eastAsia"/>
          <w:sz w:val="24"/>
          <w:szCs w:val="24"/>
        </w:rPr>
        <w:t>reality</w:t>
      </w:r>
      <w:r w:rsidRPr="0003768C">
        <w:rPr>
          <w:rFonts w:hint="eastAsia"/>
          <w:sz w:val="24"/>
          <w:szCs w:val="24"/>
        </w:rPr>
        <w:t>）。</w:t>
      </w:r>
      <w:r w:rsidR="00862059">
        <w:rPr>
          <w:rFonts w:hint="eastAsia"/>
          <w:sz w:val="24"/>
          <w:szCs w:val="24"/>
        </w:rPr>
        <w:t>因此</w:t>
      </w:r>
      <w:r w:rsidRPr="0003768C">
        <w:rPr>
          <w:rFonts w:hint="eastAsia"/>
          <w:sz w:val="24"/>
          <w:szCs w:val="24"/>
        </w:rPr>
        <w:t>，</w:t>
      </w:r>
      <w:r>
        <w:rPr>
          <w:rFonts w:hint="eastAsia"/>
          <w:sz w:val="24"/>
          <w:szCs w:val="24"/>
        </w:rPr>
        <w:t>单子彼此之间的时间位置，也是从其所表象的身体的时间位置而衍生的</w:t>
      </w:r>
    </w:p>
    <w:p w:rsidR="001303B6" w:rsidRDefault="001303B6" w:rsidP="006E4EA3">
      <w:pPr>
        <w:pStyle w:val="1"/>
      </w:pPr>
      <w:bookmarkStart w:id="22" w:name="_Toc480478651"/>
      <w:r>
        <w:rPr>
          <w:rFonts w:hint="eastAsia"/>
        </w:rPr>
        <w:lastRenderedPageBreak/>
        <w:t>结论</w:t>
      </w:r>
      <w:bookmarkEnd w:id="22"/>
    </w:p>
    <w:p w:rsidR="00400E44" w:rsidRDefault="00400E44" w:rsidP="00400E44">
      <w:pPr>
        <w:spacing w:line="360" w:lineRule="auto"/>
        <w:ind w:firstLineChars="200" w:firstLine="480"/>
        <w:rPr>
          <w:iCs/>
          <w:sz w:val="24"/>
          <w:szCs w:val="24"/>
        </w:rPr>
      </w:pPr>
      <w:r w:rsidRPr="00400E44">
        <w:rPr>
          <w:rFonts w:hint="eastAsia"/>
          <w:iCs/>
          <w:sz w:val="24"/>
          <w:szCs w:val="24"/>
        </w:rPr>
        <w:t>本文首先介绍</w:t>
      </w:r>
      <w:r>
        <w:rPr>
          <w:rFonts w:hint="eastAsia"/>
          <w:iCs/>
          <w:sz w:val="24"/>
          <w:szCs w:val="24"/>
        </w:rPr>
        <w:t>了</w:t>
      </w:r>
      <w:r w:rsidRPr="00400E44">
        <w:rPr>
          <w:rFonts w:hint="eastAsia"/>
          <w:iCs/>
          <w:sz w:val="24"/>
          <w:szCs w:val="24"/>
        </w:rPr>
        <w:t>莱布尼茨形而上学体系之中时间的生成和所处的位置，以及作为一种量的规定性意义上的时间，继而解决</w:t>
      </w:r>
      <w:r>
        <w:rPr>
          <w:rFonts w:hint="eastAsia"/>
          <w:iCs/>
          <w:sz w:val="24"/>
          <w:szCs w:val="24"/>
        </w:rPr>
        <w:t>了</w:t>
      </w:r>
      <w:r w:rsidRPr="00400E44">
        <w:rPr>
          <w:rFonts w:hint="eastAsia"/>
          <w:iCs/>
          <w:sz w:val="24"/>
          <w:szCs w:val="24"/>
        </w:rPr>
        <w:t>同时性的问题。通过对同时性的分析，我们将得出</w:t>
      </w:r>
      <w:r>
        <w:rPr>
          <w:rFonts w:hint="eastAsia"/>
          <w:iCs/>
          <w:sz w:val="24"/>
          <w:szCs w:val="24"/>
        </w:rPr>
        <w:t>在某种意义上时间是由因果关系和空间共同决定的这一结论。其次，</w:t>
      </w:r>
      <w:r w:rsidRPr="00400E44">
        <w:rPr>
          <w:rFonts w:hint="eastAsia"/>
          <w:iCs/>
          <w:sz w:val="24"/>
          <w:szCs w:val="24"/>
        </w:rPr>
        <w:t>时间的直接来源是变化，</w:t>
      </w:r>
      <w:r w:rsidR="00BF2B9D">
        <w:rPr>
          <w:rFonts w:hint="eastAsia"/>
          <w:iCs/>
          <w:sz w:val="24"/>
          <w:szCs w:val="24"/>
        </w:rPr>
        <w:t>时间</w:t>
      </w:r>
      <w:r w:rsidRPr="00400E44">
        <w:rPr>
          <w:rFonts w:hint="eastAsia"/>
          <w:iCs/>
          <w:sz w:val="24"/>
          <w:szCs w:val="24"/>
        </w:rPr>
        <w:t>受知觉、欲望和前定和谐三者共同决定。此外，麦克塔加</w:t>
      </w:r>
      <w:r w:rsidR="00BF2B9D">
        <w:rPr>
          <w:rFonts w:hint="eastAsia"/>
          <w:iCs/>
          <w:sz w:val="24"/>
          <w:szCs w:val="24"/>
        </w:rPr>
        <w:t>所</w:t>
      </w:r>
      <w:r w:rsidRPr="00400E44">
        <w:rPr>
          <w:rFonts w:hint="eastAsia"/>
          <w:iCs/>
          <w:sz w:val="24"/>
          <w:szCs w:val="24"/>
        </w:rPr>
        <w:t>制造</w:t>
      </w:r>
      <w:r w:rsidR="00BF2B9D">
        <w:rPr>
          <w:rFonts w:hint="eastAsia"/>
          <w:iCs/>
          <w:sz w:val="24"/>
          <w:szCs w:val="24"/>
        </w:rPr>
        <w:t>的</w:t>
      </w:r>
      <w:r w:rsidRPr="00400E44">
        <w:rPr>
          <w:rFonts w:hint="eastAsia"/>
          <w:iCs/>
          <w:sz w:val="24"/>
          <w:szCs w:val="24"/>
        </w:rPr>
        <w:t>时间关系和变化之间的张力，</w:t>
      </w:r>
      <w:r w:rsidR="00BF2B9D">
        <w:rPr>
          <w:rFonts w:hint="eastAsia"/>
          <w:iCs/>
          <w:sz w:val="24"/>
          <w:szCs w:val="24"/>
        </w:rPr>
        <w:t>并不能挑战莱布尼茨的时间理论</w:t>
      </w:r>
      <w:r w:rsidRPr="00400E44">
        <w:rPr>
          <w:rFonts w:hint="eastAsia"/>
          <w:iCs/>
          <w:sz w:val="24"/>
          <w:szCs w:val="24"/>
        </w:rPr>
        <w:t>。</w:t>
      </w:r>
      <w:r w:rsidR="00BF2B9D">
        <w:rPr>
          <w:rFonts w:hint="eastAsia"/>
          <w:iCs/>
          <w:sz w:val="24"/>
          <w:szCs w:val="24"/>
        </w:rPr>
        <w:t>这是因为关系是相对不变的，而状态的变化仍然是可能的。再次</w:t>
      </w:r>
      <w:r w:rsidRPr="00400E44">
        <w:rPr>
          <w:rFonts w:hint="eastAsia"/>
          <w:iCs/>
          <w:sz w:val="24"/>
          <w:szCs w:val="24"/>
        </w:rPr>
        <w:t>，我们</w:t>
      </w:r>
      <w:r w:rsidR="00BF2B9D">
        <w:rPr>
          <w:rFonts w:hint="eastAsia"/>
          <w:iCs/>
          <w:sz w:val="24"/>
          <w:szCs w:val="24"/>
        </w:rPr>
        <w:t>介绍了</w:t>
      </w:r>
      <w:r w:rsidRPr="00400E44">
        <w:rPr>
          <w:rFonts w:hint="eastAsia"/>
          <w:iCs/>
          <w:sz w:val="24"/>
          <w:szCs w:val="24"/>
        </w:rPr>
        <w:t>两种连续的概念，并且在连续律的层次上</w:t>
      </w:r>
      <w:r w:rsidR="00BF2B9D">
        <w:rPr>
          <w:rFonts w:hint="eastAsia"/>
          <w:iCs/>
          <w:sz w:val="24"/>
          <w:szCs w:val="24"/>
        </w:rPr>
        <w:t>将二者统一</w:t>
      </w:r>
      <w:r w:rsidRPr="00400E44">
        <w:rPr>
          <w:rFonts w:hint="eastAsia"/>
          <w:iCs/>
          <w:sz w:val="24"/>
          <w:szCs w:val="24"/>
        </w:rPr>
        <w:t>。</w:t>
      </w:r>
      <w:r w:rsidR="00BF2B9D">
        <w:rPr>
          <w:rFonts w:hint="eastAsia"/>
          <w:iCs/>
          <w:sz w:val="24"/>
          <w:szCs w:val="24"/>
        </w:rPr>
        <w:t>同时我们看到</w:t>
      </w:r>
      <w:r w:rsidRPr="00400E44">
        <w:rPr>
          <w:rFonts w:hint="eastAsia"/>
          <w:iCs/>
          <w:sz w:val="24"/>
          <w:szCs w:val="24"/>
        </w:rPr>
        <w:t>连续律要求，单子在形而上学的基础层面不能具有时间性质。</w:t>
      </w:r>
    </w:p>
    <w:p w:rsidR="004D69B7" w:rsidRDefault="0080096A" w:rsidP="00400E44">
      <w:pPr>
        <w:spacing w:line="360" w:lineRule="auto"/>
        <w:ind w:firstLineChars="200" w:firstLine="480"/>
        <w:rPr>
          <w:iCs/>
          <w:sz w:val="24"/>
          <w:szCs w:val="24"/>
        </w:rPr>
      </w:pPr>
      <w:r w:rsidRPr="0080096A">
        <w:rPr>
          <w:rFonts w:hint="eastAsia"/>
          <w:iCs/>
          <w:sz w:val="24"/>
          <w:szCs w:val="24"/>
        </w:rPr>
        <w:t>综上所述，</w:t>
      </w:r>
      <w:r>
        <w:rPr>
          <w:rFonts w:hint="eastAsia"/>
          <w:iCs/>
          <w:sz w:val="24"/>
          <w:szCs w:val="24"/>
        </w:rPr>
        <w:t>关于单子是否具有时间性的问题，我们得出了确定的结论，即单子本身不具有时间性质，但是</w:t>
      </w:r>
      <w:r w:rsidR="004D69B7">
        <w:rPr>
          <w:rFonts w:hint="eastAsia"/>
          <w:iCs/>
          <w:sz w:val="24"/>
          <w:szCs w:val="24"/>
        </w:rPr>
        <w:t>可以</w:t>
      </w:r>
      <w:r>
        <w:rPr>
          <w:rFonts w:hint="eastAsia"/>
          <w:iCs/>
          <w:sz w:val="24"/>
          <w:szCs w:val="24"/>
        </w:rPr>
        <w:t>通过知觉的表象可以获得派生的时间性质。</w:t>
      </w:r>
      <w:r w:rsidR="004D69B7">
        <w:rPr>
          <w:rFonts w:hint="eastAsia"/>
          <w:iCs/>
          <w:sz w:val="24"/>
          <w:szCs w:val="24"/>
        </w:rPr>
        <w:t>单子本身的非时间性，使得在基础的形而上学层次上的连续性得到保证。正是因为单子本身是没有广延的，“</w:t>
      </w:r>
      <w:r w:rsidR="004D69B7" w:rsidRPr="004D69B7">
        <w:rPr>
          <w:rFonts w:hint="eastAsia"/>
          <w:iCs/>
          <w:sz w:val="24"/>
          <w:szCs w:val="24"/>
        </w:rPr>
        <w:t>连续性表现在时间中是和在广延中一样的，在质中是和在运动中一样的</w:t>
      </w:r>
      <w:r w:rsidR="004D69B7">
        <w:rPr>
          <w:rFonts w:hint="eastAsia"/>
          <w:iCs/>
          <w:sz w:val="24"/>
          <w:szCs w:val="24"/>
        </w:rPr>
        <w:t>”</w:t>
      </w:r>
      <w:r w:rsidR="004D69B7">
        <w:rPr>
          <w:rStyle w:val="a6"/>
          <w:iCs/>
          <w:sz w:val="24"/>
          <w:szCs w:val="24"/>
        </w:rPr>
        <w:footnoteReference w:id="121"/>
      </w:r>
      <w:r w:rsidR="004D69B7">
        <w:rPr>
          <w:rFonts w:hint="eastAsia"/>
          <w:iCs/>
          <w:sz w:val="24"/>
          <w:szCs w:val="24"/>
        </w:rPr>
        <w:t>，所以单子本身是没有时间性的。</w:t>
      </w:r>
      <w:r w:rsidR="00890774">
        <w:rPr>
          <w:rFonts w:hint="eastAsia"/>
          <w:iCs/>
          <w:sz w:val="24"/>
          <w:szCs w:val="24"/>
        </w:rPr>
        <w:t>然而，</w:t>
      </w:r>
      <w:r w:rsidR="004D69B7">
        <w:rPr>
          <w:rFonts w:hint="eastAsia"/>
          <w:iCs/>
          <w:sz w:val="24"/>
          <w:szCs w:val="24"/>
        </w:rPr>
        <w:t>单子本身的非时间性并不妨碍单子具有派生的时间性</w:t>
      </w:r>
      <w:r w:rsidR="00890774">
        <w:rPr>
          <w:rFonts w:hint="eastAsia"/>
          <w:iCs/>
          <w:sz w:val="24"/>
          <w:szCs w:val="24"/>
        </w:rPr>
        <w:t>。对</w:t>
      </w:r>
      <w:r w:rsidR="004D69B7">
        <w:rPr>
          <w:rFonts w:hint="eastAsia"/>
          <w:iCs/>
          <w:sz w:val="24"/>
          <w:szCs w:val="24"/>
        </w:rPr>
        <w:t>现象的先后次序</w:t>
      </w:r>
      <w:r w:rsidR="00890774">
        <w:rPr>
          <w:rFonts w:hint="eastAsia"/>
          <w:iCs/>
          <w:sz w:val="24"/>
          <w:szCs w:val="24"/>
        </w:rPr>
        <w:t>抽象</w:t>
      </w:r>
      <w:r w:rsidR="004D69B7">
        <w:rPr>
          <w:rFonts w:hint="eastAsia"/>
          <w:iCs/>
          <w:sz w:val="24"/>
          <w:szCs w:val="24"/>
        </w:rPr>
        <w:t>所形成的</w:t>
      </w:r>
      <w:r w:rsidR="00890774">
        <w:rPr>
          <w:rFonts w:hint="eastAsia"/>
          <w:iCs/>
          <w:sz w:val="24"/>
          <w:szCs w:val="24"/>
        </w:rPr>
        <w:t>观念的时间，与知觉状态通过表象身体或者物体所形成的时间是同一个。内在的与外在的时间，根据前定和谐，同时地发生或者存在，进而在事实上形成了宇宙公共时间。</w:t>
      </w:r>
    </w:p>
    <w:p w:rsidR="00737565" w:rsidRDefault="0080096A" w:rsidP="0080096A">
      <w:pPr>
        <w:spacing w:line="360" w:lineRule="auto"/>
        <w:ind w:firstLineChars="200" w:firstLine="480"/>
        <w:rPr>
          <w:iCs/>
          <w:sz w:val="24"/>
          <w:szCs w:val="24"/>
        </w:rPr>
      </w:pPr>
      <w:r>
        <w:rPr>
          <w:rFonts w:hint="eastAsia"/>
          <w:iCs/>
          <w:sz w:val="24"/>
          <w:szCs w:val="24"/>
        </w:rPr>
        <w:t>这一结论的得出，并不是片面地建立在乔利的观点之上的。乔利对于单子的时间的分析是合乎莱布尼茨时间理论的，但是其对于单子不具有时间性所进行的论证却是有失偏颇的。这是因为，单子虽然是模仿上帝的，</w:t>
      </w:r>
      <w:r w:rsidR="004D69B7">
        <w:rPr>
          <w:rFonts w:hint="eastAsia"/>
          <w:iCs/>
          <w:sz w:val="24"/>
          <w:szCs w:val="24"/>
        </w:rPr>
        <w:t>但却也是受造的有限实体。因为</w:t>
      </w:r>
      <w:proofErr w:type="gramStart"/>
      <w:r w:rsidR="004D69B7">
        <w:rPr>
          <w:rFonts w:hint="eastAsia"/>
          <w:iCs/>
          <w:sz w:val="24"/>
          <w:szCs w:val="24"/>
        </w:rPr>
        <w:t>分有了</w:t>
      </w:r>
      <w:proofErr w:type="gramEnd"/>
      <w:r w:rsidR="004D69B7">
        <w:rPr>
          <w:rFonts w:hint="eastAsia"/>
          <w:iCs/>
          <w:sz w:val="24"/>
          <w:szCs w:val="24"/>
        </w:rPr>
        <w:t>上帝的永恒而不具有时间性的说法，是根据灵魂没有生死这一规定</w:t>
      </w:r>
      <w:proofErr w:type="gramStart"/>
      <w:r w:rsidR="004D69B7">
        <w:rPr>
          <w:rFonts w:hint="eastAsia"/>
          <w:iCs/>
          <w:sz w:val="24"/>
          <w:szCs w:val="24"/>
        </w:rPr>
        <w:t>作出</w:t>
      </w:r>
      <w:proofErr w:type="gramEnd"/>
      <w:r w:rsidR="004D69B7">
        <w:rPr>
          <w:rFonts w:hint="eastAsia"/>
          <w:iCs/>
          <w:sz w:val="24"/>
          <w:szCs w:val="24"/>
        </w:rPr>
        <w:t>的。</w:t>
      </w:r>
      <w:r w:rsidR="00AC002D">
        <w:rPr>
          <w:rFonts w:hint="eastAsia"/>
          <w:iCs/>
          <w:sz w:val="24"/>
          <w:szCs w:val="24"/>
        </w:rPr>
        <w:t>灵魂作为受造物，其有限性体现在具有变化这一点。正是因为变化，才使得我们认为灵魂有生死。而变化，正是时间所赖以产生的条件，推而言之，现象意义上的生死产生了现象的时间。因此，单子没有时间性不能单从它分有上帝的永恒而得出，也应该关照到外在的现象的变化和单子知觉状态的改变。因此，全盘否定单子没有任何意义上的时间是违背了莱布尼茨的时间理论的。</w:t>
      </w:r>
    </w:p>
    <w:p w:rsidR="0090007C" w:rsidRPr="0080096A" w:rsidRDefault="00AC002D" w:rsidP="00347749">
      <w:pPr>
        <w:spacing w:line="360" w:lineRule="auto"/>
        <w:ind w:firstLineChars="200" w:firstLine="480"/>
        <w:rPr>
          <w:iCs/>
          <w:sz w:val="24"/>
          <w:szCs w:val="24"/>
        </w:rPr>
      </w:pPr>
      <w:r>
        <w:rPr>
          <w:rFonts w:hint="eastAsia"/>
          <w:iCs/>
          <w:sz w:val="24"/>
          <w:szCs w:val="24"/>
        </w:rPr>
        <w:t>此外，我们应当看到，承认单子具有内在的时间，是建立在知觉状态的变化</w:t>
      </w:r>
      <w:r>
        <w:rPr>
          <w:rFonts w:hint="eastAsia"/>
          <w:iCs/>
          <w:sz w:val="24"/>
          <w:szCs w:val="24"/>
        </w:rPr>
        <w:lastRenderedPageBreak/>
        <w:t>上的。这种观点一般从单子内在发生的变化是外在变化的原因出发，继而认为单子内在应该存在时间。忽略这种说法本身对于时间观念形成的逻辑倒置，内在时间的存在意味着每个单子都具有独自的时间，那么根据圆满性原则</w:t>
      </w:r>
      <w:r w:rsidR="00734ECB">
        <w:rPr>
          <w:rStyle w:val="a6"/>
          <w:iCs/>
          <w:sz w:val="24"/>
          <w:szCs w:val="24"/>
        </w:rPr>
        <w:footnoteReference w:id="122"/>
      </w:r>
      <w:r>
        <w:rPr>
          <w:rFonts w:hint="eastAsia"/>
          <w:iCs/>
          <w:sz w:val="24"/>
          <w:szCs w:val="24"/>
        </w:rPr>
        <w:t>，无限多的单子具有无限多的内在时间。</w:t>
      </w:r>
      <w:r w:rsidR="00734ECB">
        <w:rPr>
          <w:rFonts w:hint="eastAsia"/>
          <w:iCs/>
          <w:sz w:val="24"/>
          <w:szCs w:val="24"/>
        </w:rPr>
        <w:t>这显然是违反莱布尼茨的单一线性时间观的</w:t>
      </w:r>
      <w:r w:rsidR="00734ECB">
        <w:rPr>
          <w:rStyle w:val="a6"/>
          <w:iCs/>
          <w:sz w:val="24"/>
          <w:szCs w:val="24"/>
        </w:rPr>
        <w:footnoteReference w:id="123"/>
      </w:r>
      <w:r w:rsidR="00734ECB">
        <w:rPr>
          <w:rFonts w:hint="eastAsia"/>
          <w:iCs/>
          <w:sz w:val="24"/>
          <w:szCs w:val="24"/>
        </w:rPr>
        <w:t>。</w:t>
      </w:r>
      <w:r w:rsidR="00A95363">
        <w:rPr>
          <w:rFonts w:hint="eastAsia"/>
          <w:iCs/>
          <w:sz w:val="24"/>
          <w:szCs w:val="24"/>
        </w:rPr>
        <w:t>所以，内在的时间必然导致单子间的时间</w:t>
      </w:r>
      <w:r w:rsidR="00A95363">
        <w:rPr>
          <w:rStyle w:val="a6"/>
          <w:iCs/>
          <w:sz w:val="24"/>
          <w:szCs w:val="24"/>
        </w:rPr>
        <w:footnoteReference w:id="124"/>
      </w:r>
      <w:r w:rsidR="00A95363">
        <w:rPr>
          <w:rFonts w:hint="eastAsia"/>
          <w:iCs/>
          <w:sz w:val="24"/>
          <w:szCs w:val="24"/>
        </w:rPr>
        <w:t>。</w:t>
      </w:r>
      <w:r w:rsidR="00701985">
        <w:rPr>
          <w:rFonts w:hint="eastAsia"/>
          <w:iCs/>
          <w:sz w:val="24"/>
          <w:szCs w:val="24"/>
        </w:rPr>
        <w:t>单子间的时间遵从前定和谐的原则而形成了罗素意义上的宇宙公共时间，亦即唯一的时间。因此，正如我们所发现的那样，单子的内在时间最终将导致唯一的宇宙公共时间，罗素也正是在这个意义上批判了莱布尼茨的时间理论。绝对且唯一的时间是莱布尼茨所坚决反对的，这样时间不仅具有实在性，而且对于基于因果关系和空间的时间学说</w:t>
      </w:r>
      <w:r w:rsidR="0090007C">
        <w:rPr>
          <w:rFonts w:hint="eastAsia"/>
          <w:iCs/>
          <w:sz w:val="24"/>
          <w:szCs w:val="24"/>
        </w:rPr>
        <w:t>是一种彻底的颠覆。因而，时间在这样的意义上只能具有次级的实在性，</w:t>
      </w:r>
      <w:proofErr w:type="gramStart"/>
      <w:r w:rsidR="0090007C">
        <w:rPr>
          <w:rFonts w:hint="eastAsia"/>
          <w:iCs/>
          <w:sz w:val="24"/>
          <w:szCs w:val="24"/>
        </w:rPr>
        <w:t>即观念</w:t>
      </w:r>
      <w:proofErr w:type="gramEnd"/>
      <w:r w:rsidR="0090007C">
        <w:rPr>
          <w:rFonts w:hint="eastAsia"/>
          <w:iCs/>
          <w:sz w:val="24"/>
          <w:szCs w:val="24"/>
        </w:rPr>
        <w:t>的。同时，这更加证明了单子本身不应该具有时间性，也就是说，时间性对于单子而言只能是派生的。</w:t>
      </w:r>
    </w:p>
    <w:p w:rsidR="00737565" w:rsidRDefault="00737565">
      <w:pPr>
        <w:widowControl/>
        <w:jc w:val="left"/>
        <w:rPr>
          <w:iCs/>
        </w:rPr>
      </w:pPr>
      <w:r>
        <w:rPr>
          <w:iCs/>
        </w:rPr>
        <w:br w:type="page"/>
      </w:r>
    </w:p>
    <w:p w:rsidR="00737565" w:rsidRPr="006E4EA3" w:rsidRDefault="00737565" w:rsidP="006E4EA3">
      <w:pPr>
        <w:pStyle w:val="1"/>
        <w:numPr>
          <w:ilvl w:val="0"/>
          <w:numId w:val="0"/>
        </w:numPr>
        <w:rPr>
          <w:rFonts w:ascii="黑体" w:hAnsi="黑体"/>
          <w:sz w:val="28"/>
          <w:szCs w:val="28"/>
        </w:rPr>
      </w:pPr>
      <w:bookmarkStart w:id="23" w:name="_Toc480478652"/>
      <w:r w:rsidRPr="006E4EA3">
        <w:rPr>
          <w:rFonts w:ascii="黑体" w:hAnsi="黑体" w:hint="eastAsia"/>
          <w:sz w:val="28"/>
          <w:szCs w:val="28"/>
        </w:rPr>
        <w:lastRenderedPageBreak/>
        <w:t>参考文献</w:t>
      </w:r>
      <w:bookmarkEnd w:id="23"/>
    </w:p>
    <w:p w:rsidR="00914EA7" w:rsidRPr="00CC1BE9" w:rsidRDefault="00914EA7" w:rsidP="00CC1BE9">
      <w:pPr>
        <w:spacing w:line="360" w:lineRule="auto"/>
        <w:rPr>
          <w:rFonts w:asciiTheme="minorEastAsia" w:hAnsiTheme="minorEastAsia"/>
          <w:iCs/>
          <w:sz w:val="24"/>
          <w:szCs w:val="24"/>
        </w:rPr>
      </w:pPr>
      <w:r w:rsidRPr="00914EA7">
        <w:rPr>
          <w:rFonts w:asciiTheme="minorEastAsia" w:hAnsiTheme="minorEastAsia" w:hint="eastAsia"/>
          <w:iCs/>
          <w:sz w:val="24"/>
          <w:szCs w:val="24"/>
        </w:rPr>
        <w:t>一、</w:t>
      </w:r>
      <w:r w:rsidR="00CF64F2" w:rsidRPr="00914EA7">
        <w:rPr>
          <w:rFonts w:asciiTheme="minorEastAsia" w:hAnsiTheme="minorEastAsia" w:hint="eastAsia"/>
          <w:iCs/>
          <w:sz w:val="24"/>
          <w:szCs w:val="24"/>
        </w:rPr>
        <w:t>一手文献：</w:t>
      </w:r>
    </w:p>
    <w:p w:rsidR="00067190" w:rsidRPr="006D3427" w:rsidRDefault="00E201FF" w:rsidP="00CC1BE9">
      <w:pPr>
        <w:pStyle w:val="a7"/>
        <w:numPr>
          <w:ilvl w:val="0"/>
          <w:numId w:val="40"/>
        </w:numPr>
        <w:spacing w:line="360" w:lineRule="auto"/>
        <w:ind w:firstLineChars="0"/>
        <w:rPr>
          <w:rFonts w:asciiTheme="minorEastAsia" w:hAnsiTheme="minorEastAsia"/>
          <w:szCs w:val="21"/>
        </w:rPr>
      </w:pPr>
      <w:r w:rsidRPr="006D3427">
        <w:rPr>
          <w:rFonts w:asciiTheme="minorEastAsia" w:hAnsiTheme="minorEastAsia"/>
          <w:szCs w:val="21"/>
        </w:rPr>
        <w:t>[</w:t>
      </w:r>
      <w:r w:rsidRPr="006D3427">
        <w:rPr>
          <w:rFonts w:asciiTheme="minorEastAsia" w:hAnsiTheme="minorEastAsia" w:hint="eastAsia"/>
          <w:szCs w:val="21"/>
        </w:rPr>
        <w:t>古希腊</w:t>
      </w:r>
      <w:r w:rsidRPr="006D3427">
        <w:rPr>
          <w:rFonts w:asciiTheme="minorEastAsia" w:hAnsiTheme="minorEastAsia"/>
          <w:szCs w:val="21"/>
        </w:rPr>
        <w:t>]</w:t>
      </w:r>
      <w:r w:rsidRPr="006D3427">
        <w:rPr>
          <w:rFonts w:asciiTheme="minorEastAsia" w:hAnsiTheme="minorEastAsia" w:hint="eastAsia"/>
          <w:szCs w:val="21"/>
        </w:rPr>
        <w:t>亚里士多德：《物理学》[</w:t>
      </w:r>
      <w:r w:rsidRPr="00FA4827">
        <w:rPr>
          <w:rFonts w:ascii="Times New Roman" w:hAnsi="Times New Roman"/>
          <w:szCs w:val="21"/>
        </w:rPr>
        <w:t>M</w:t>
      </w:r>
      <w:r w:rsidRPr="006D3427">
        <w:rPr>
          <w:rFonts w:asciiTheme="minorEastAsia" w:hAnsiTheme="minorEastAsia" w:hint="eastAsia"/>
          <w:szCs w:val="21"/>
        </w:rPr>
        <w:t>]，</w:t>
      </w:r>
      <w:proofErr w:type="gramStart"/>
      <w:r w:rsidRPr="006D3427">
        <w:rPr>
          <w:rFonts w:asciiTheme="minorEastAsia" w:hAnsiTheme="minorEastAsia" w:hint="eastAsia"/>
          <w:szCs w:val="21"/>
        </w:rPr>
        <w:t>张竹明译</w:t>
      </w:r>
      <w:proofErr w:type="gramEnd"/>
      <w:r w:rsidRPr="006D3427">
        <w:rPr>
          <w:rFonts w:asciiTheme="minorEastAsia" w:hAnsiTheme="minorEastAsia" w:hint="eastAsia"/>
          <w:szCs w:val="21"/>
        </w:rPr>
        <w:t>，北京：商务印书馆，</w:t>
      </w:r>
      <w:r w:rsidRPr="00FE55A8">
        <w:rPr>
          <w:rFonts w:ascii="Times New Roman" w:hAnsi="Times New Roman" w:hint="eastAsia"/>
          <w:szCs w:val="21"/>
        </w:rPr>
        <w:t>1982</w:t>
      </w:r>
      <w:r w:rsidRPr="006D3427">
        <w:rPr>
          <w:rFonts w:asciiTheme="minorEastAsia" w:hAnsiTheme="minorEastAsia" w:hint="eastAsia"/>
          <w:szCs w:val="21"/>
        </w:rPr>
        <w:t>年版。</w:t>
      </w:r>
    </w:p>
    <w:p w:rsidR="00E201FF" w:rsidRPr="006D3427" w:rsidRDefault="00E201FF" w:rsidP="00CC1BE9">
      <w:pPr>
        <w:pStyle w:val="a7"/>
        <w:numPr>
          <w:ilvl w:val="0"/>
          <w:numId w:val="40"/>
        </w:numPr>
        <w:spacing w:line="360" w:lineRule="auto"/>
        <w:ind w:firstLineChars="0"/>
        <w:rPr>
          <w:rFonts w:asciiTheme="minorEastAsia" w:hAnsiTheme="minorEastAsia"/>
          <w:szCs w:val="21"/>
        </w:rPr>
      </w:pPr>
      <w:r w:rsidRPr="006D3427">
        <w:rPr>
          <w:rFonts w:asciiTheme="minorEastAsia" w:hAnsiTheme="minorEastAsia" w:hint="eastAsia"/>
          <w:szCs w:val="21"/>
        </w:rPr>
        <w:t>[古罗马]奥古斯丁：《忏悔录》[</w:t>
      </w:r>
      <w:r w:rsidRPr="00FA4827">
        <w:rPr>
          <w:rFonts w:ascii="Times New Roman" w:hAnsi="Times New Roman"/>
          <w:szCs w:val="21"/>
        </w:rPr>
        <w:t>M</w:t>
      </w:r>
      <w:r w:rsidRPr="006D3427">
        <w:rPr>
          <w:rFonts w:asciiTheme="minorEastAsia" w:hAnsiTheme="minorEastAsia" w:hint="eastAsia"/>
          <w:szCs w:val="21"/>
        </w:rPr>
        <w:t>]，周士良译，北京：商务印书馆，</w:t>
      </w:r>
      <w:r w:rsidRPr="00FE55A8">
        <w:rPr>
          <w:rFonts w:ascii="Times New Roman" w:hAnsi="Times New Roman" w:hint="eastAsia"/>
          <w:szCs w:val="21"/>
        </w:rPr>
        <w:t>2015</w:t>
      </w:r>
      <w:r w:rsidRPr="006D3427">
        <w:rPr>
          <w:rFonts w:asciiTheme="minorEastAsia" w:hAnsiTheme="minorEastAsia" w:hint="eastAsia"/>
          <w:szCs w:val="21"/>
        </w:rPr>
        <w:t>年版。</w:t>
      </w:r>
    </w:p>
    <w:p w:rsidR="00CF64F2" w:rsidRPr="006D3427" w:rsidRDefault="00CF64F2" w:rsidP="00CC1BE9">
      <w:pPr>
        <w:pStyle w:val="a7"/>
        <w:numPr>
          <w:ilvl w:val="0"/>
          <w:numId w:val="40"/>
        </w:numPr>
        <w:spacing w:line="360" w:lineRule="auto"/>
        <w:ind w:firstLineChars="0"/>
        <w:rPr>
          <w:rFonts w:asciiTheme="minorEastAsia" w:hAnsiTheme="minorEastAsia"/>
          <w:iCs/>
          <w:szCs w:val="21"/>
        </w:rPr>
      </w:pPr>
      <w:r w:rsidRPr="006D3427">
        <w:rPr>
          <w:rFonts w:asciiTheme="minorEastAsia" w:hAnsiTheme="minorEastAsia" w:hint="eastAsia"/>
          <w:szCs w:val="21"/>
        </w:rPr>
        <w:t>北京大学哲学系外国哲学史教研室编译：《西方哲学原著选读》[</w:t>
      </w:r>
      <w:r w:rsidRPr="00FA4827">
        <w:rPr>
          <w:rFonts w:ascii="Times New Roman" w:hAnsi="Times New Roman"/>
          <w:szCs w:val="21"/>
        </w:rPr>
        <w:t>M</w:t>
      </w:r>
      <w:r w:rsidRPr="006D3427">
        <w:rPr>
          <w:rFonts w:asciiTheme="minorEastAsia" w:hAnsiTheme="minorEastAsia"/>
          <w:szCs w:val="21"/>
        </w:rPr>
        <w:t>]</w:t>
      </w:r>
      <w:r w:rsidRPr="006D3427">
        <w:rPr>
          <w:rFonts w:asciiTheme="minorEastAsia" w:hAnsiTheme="minorEastAsia" w:hint="eastAsia"/>
          <w:szCs w:val="21"/>
        </w:rPr>
        <w:t>，商务印书馆，</w:t>
      </w:r>
      <w:r w:rsidRPr="00FE55A8">
        <w:rPr>
          <w:rFonts w:ascii="Times New Roman" w:hAnsi="Times New Roman" w:hint="eastAsia"/>
          <w:szCs w:val="21"/>
        </w:rPr>
        <w:t>1981</w:t>
      </w:r>
      <w:r w:rsidRPr="006D3427">
        <w:rPr>
          <w:rFonts w:asciiTheme="minorEastAsia" w:hAnsiTheme="minorEastAsia" w:hint="eastAsia"/>
          <w:szCs w:val="21"/>
        </w:rPr>
        <w:t>年</w:t>
      </w:r>
      <w:r w:rsidR="00E201FF" w:rsidRPr="006D3427">
        <w:rPr>
          <w:rFonts w:asciiTheme="minorEastAsia" w:hAnsiTheme="minorEastAsia" w:hint="eastAsia"/>
          <w:szCs w:val="21"/>
        </w:rPr>
        <w:t>版。</w:t>
      </w:r>
    </w:p>
    <w:p w:rsidR="00CF64F2" w:rsidRPr="006D3427" w:rsidRDefault="00CF64F2" w:rsidP="00CC1BE9">
      <w:pPr>
        <w:pStyle w:val="a7"/>
        <w:numPr>
          <w:ilvl w:val="0"/>
          <w:numId w:val="40"/>
        </w:numPr>
        <w:spacing w:line="360" w:lineRule="auto"/>
        <w:ind w:firstLineChars="0"/>
        <w:rPr>
          <w:rFonts w:asciiTheme="minorEastAsia" w:hAnsiTheme="minorEastAsia"/>
          <w:iCs/>
          <w:szCs w:val="21"/>
        </w:rPr>
      </w:pPr>
      <w:r w:rsidRPr="006D3427">
        <w:rPr>
          <w:rFonts w:asciiTheme="minorEastAsia" w:hAnsiTheme="minorEastAsia" w:hint="eastAsia"/>
          <w:szCs w:val="21"/>
        </w:rPr>
        <w:t>[德]莱布尼茨：《人类理智新论》（上册）[</w:t>
      </w:r>
      <w:r w:rsidRPr="00FA4827">
        <w:rPr>
          <w:rFonts w:ascii="Times New Roman" w:hAnsi="Times New Roman"/>
          <w:szCs w:val="21"/>
        </w:rPr>
        <w:t>M</w:t>
      </w:r>
      <w:r w:rsidRPr="006D3427">
        <w:rPr>
          <w:rFonts w:asciiTheme="minorEastAsia" w:hAnsiTheme="minorEastAsia"/>
          <w:szCs w:val="21"/>
        </w:rPr>
        <w:t>]</w:t>
      </w:r>
      <w:r w:rsidRPr="006D3427">
        <w:rPr>
          <w:rFonts w:asciiTheme="minorEastAsia" w:hAnsiTheme="minorEastAsia" w:hint="eastAsia"/>
          <w:szCs w:val="21"/>
        </w:rPr>
        <w:t>，陈修斋译，北京：商务印书馆，</w:t>
      </w:r>
      <w:r w:rsidRPr="00FE55A8">
        <w:rPr>
          <w:rFonts w:ascii="Times New Roman" w:hAnsi="Times New Roman"/>
          <w:szCs w:val="21"/>
        </w:rPr>
        <w:t>2016</w:t>
      </w:r>
      <w:r w:rsidRPr="006D3427">
        <w:rPr>
          <w:rFonts w:asciiTheme="minorEastAsia" w:hAnsiTheme="minorEastAsia" w:hint="eastAsia"/>
          <w:szCs w:val="21"/>
        </w:rPr>
        <w:t>年版</w:t>
      </w:r>
      <w:r w:rsidR="00E201FF" w:rsidRPr="006D3427">
        <w:rPr>
          <w:rFonts w:asciiTheme="minorEastAsia" w:hAnsiTheme="minorEastAsia" w:hint="eastAsia"/>
          <w:szCs w:val="21"/>
        </w:rPr>
        <w:t>。</w:t>
      </w:r>
    </w:p>
    <w:p w:rsidR="00CF64F2" w:rsidRPr="006D3427" w:rsidRDefault="00CF64F2" w:rsidP="00CC1BE9">
      <w:pPr>
        <w:pStyle w:val="a7"/>
        <w:numPr>
          <w:ilvl w:val="0"/>
          <w:numId w:val="40"/>
        </w:numPr>
        <w:spacing w:line="360" w:lineRule="auto"/>
        <w:ind w:firstLineChars="0"/>
        <w:rPr>
          <w:rFonts w:asciiTheme="minorEastAsia" w:hAnsiTheme="minorEastAsia"/>
          <w:iCs/>
          <w:szCs w:val="21"/>
        </w:rPr>
      </w:pPr>
      <w:r w:rsidRPr="006D3427">
        <w:rPr>
          <w:rFonts w:asciiTheme="minorEastAsia" w:hAnsiTheme="minorEastAsia" w:hint="eastAsia"/>
          <w:szCs w:val="21"/>
        </w:rPr>
        <w:t>[德]莱布尼茨：《新系统及其说明》[</w:t>
      </w:r>
      <w:r w:rsidRPr="00FA4827">
        <w:rPr>
          <w:rFonts w:ascii="Times New Roman" w:hAnsi="Times New Roman"/>
          <w:szCs w:val="21"/>
        </w:rPr>
        <w:t>M</w:t>
      </w:r>
      <w:r w:rsidRPr="006D3427">
        <w:rPr>
          <w:rFonts w:asciiTheme="minorEastAsia" w:hAnsiTheme="minorEastAsia"/>
          <w:szCs w:val="21"/>
        </w:rPr>
        <w:t>]</w:t>
      </w:r>
      <w:r w:rsidRPr="006D3427">
        <w:rPr>
          <w:rFonts w:asciiTheme="minorEastAsia" w:hAnsiTheme="minorEastAsia" w:hint="eastAsia"/>
          <w:szCs w:val="21"/>
        </w:rPr>
        <w:t>，陈修斋译，北京：商务印书馆，</w:t>
      </w:r>
      <w:r w:rsidRPr="00FE55A8">
        <w:rPr>
          <w:rFonts w:ascii="Times New Roman" w:hAnsi="Times New Roman" w:hint="eastAsia"/>
          <w:szCs w:val="21"/>
        </w:rPr>
        <w:t>2013</w:t>
      </w:r>
      <w:r w:rsidRPr="006D3427">
        <w:rPr>
          <w:rFonts w:asciiTheme="minorEastAsia" w:hAnsiTheme="minorEastAsia" w:hint="eastAsia"/>
          <w:szCs w:val="21"/>
        </w:rPr>
        <w:t>年版</w:t>
      </w:r>
      <w:r w:rsidR="00E201FF" w:rsidRPr="006D3427">
        <w:rPr>
          <w:rFonts w:asciiTheme="minorEastAsia" w:hAnsiTheme="minorEastAsia" w:hint="eastAsia"/>
          <w:szCs w:val="21"/>
        </w:rPr>
        <w:t>。</w:t>
      </w:r>
    </w:p>
    <w:p w:rsidR="00E201FF" w:rsidRPr="006D3427" w:rsidRDefault="00E201FF" w:rsidP="00CC1BE9">
      <w:pPr>
        <w:pStyle w:val="a7"/>
        <w:numPr>
          <w:ilvl w:val="0"/>
          <w:numId w:val="40"/>
        </w:numPr>
        <w:spacing w:line="360" w:lineRule="auto"/>
        <w:ind w:firstLineChars="0"/>
        <w:rPr>
          <w:rFonts w:asciiTheme="minorEastAsia" w:hAnsiTheme="minorEastAsia"/>
          <w:iCs/>
          <w:szCs w:val="21"/>
        </w:rPr>
      </w:pPr>
      <w:r w:rsidRPr="006D3427">
        <w:rPr>
          <w:rFonts w:asciiTheme="minorEastAsia" w:hAnsiTheme="minorEastAsia" w:hint="eastAsia"/>
          <w:iCs/>
          <w:szCs w:val="21"/>
        </w:rPr>
        <w:t>[德</w:t>
      </w:r>
      <w:r w:rsidRPr="006D3427">
        <w:rPr>
          <w:rFonts w:asciiTheme="minorEastAsia" w:hAnsiTheme="minorEastAsia"/>
          <w:iCs/>
          <w:szCs w:val="21"/>
        </w:rPr>
        <w:t>]</w:t>
      </w:r>
      <w:r w:rsidRPr="006D3427">
        <w:rPr>
          <w:rFonts w:asciiTheme="minorEastAsia" w:hAnsiTheme="minorEastAsia" w:hint="eastAsia"/>
          <w:iCs/>
          <w:szCs w:val="21"/>
        </w:rPr>
        <w:t>莱布尼茨：《神义论》[</w:t>
      </w:r>
      <w:r w:rsidRPr="00FA4827">
        <w:rPr>
          <w:rFonts w:ascii="Times New Roman" w:hAnsi="Times New Roman"/>
          <w:iCs/>
          <w:szCs w:val="21"/>
        </w:rPr>
        <w:t>M</w:t>
      </w:r>
      <w:r w:rsidRPr="006D3427">
        <w:rPr>
          <w:rFonts w:asciiTheme="minorEastAsia" w:hAnsiTheme="minorEastAsia" w:hint="eastAsia"/>
          <w:iCs/>
          <w:szCs w:val="21"/>
        </w:rPr>
        <w:t>]，朱雁冰译，北京：生活·读书·新知三联书店，</w:t>
      </w:r>
      <w:r w:rsidRPr="00FE55A8">
        <w:rPr>
          <w:rFonts w:ascii="Times New Roman" w:hAnsi="Times New Roman" w:hint="eastAsia"/>
          <w:iCs/>
          <w:szCs w:val="21"/>
        </w:rPr>
        <w:t>2007</w:t>
      </w:r>
      <w:r w:rsidRPr="006D3427">
        <w:rPr>
          <w:rFonts w:asciiTheme="minorEastAsia" w:hAnsiTheme="minorEastAsia" w:hint="eastAsia"/>
          <w:iCs/>
          <w:szCs w:val="21"/>
        </w:rPr>
        <w:t>年版。</w:t>
      </w:r>
    </w:p>
    <w:p w:rsidR="00E201FF" w:rsidRPr="006D3427" w:rsidRDefault="00E201FF" w:rsidP="00CC1BE9">
      <w:pPr>
        <w:pStyle w:val="a7"/>
        <w:numPr>
          <w:ilvl w:val="0"/>
          <w:numId w:val="40"/>
        </w:numPr>
        <w:spacing w:line="360" w:lineRule="auto"/>
        <w:ind w:firstLineChars="0"/>
        <w:rPr>
          <w:rFonts w:asciiTheme="minorEastAsia" w:hAnsiTheme="minorEastAsia"/>
          <w:szCs w:val="21"/>
        </w:rPr>
      </w:pPr>
      <w:r w:rsidRPr="006D3427">
        <w:rPr>
          <w:rFonts w:asciiTheme="minorEastAsia" w:hAnsiTheme="minorEastAsia" w:hint="eastAsia"/>
          <w:szCs w:val="21"/>
        </w:rPr>
        <w:t>[德]莱布尼茨：《莱布尼茨与克拉克论战书信集》[</w:t>
      </w:r>
      <w:r w:rsidRPr="00FA4827">
        <w:rPr>
          <w:rFonts w:ascii="Times New Roman" w:hAnsi="Times New Roman"/>
          <w:szCs w:val="21"/>
        </w:rPr>
        <w:t>M</w:t>
      </w:r>
      <w:r w:rsidRPr="006D3427">
        <w:rPr>
          <w:rFonts w:asciiTheme="minorEastAsia" w:hAnsiTheme="minorEastAsia"/>
          <w:szCs w:val="21"/>
        </w:rPr>
        <w:t>]</w:t>
      </w:r>
      <w:r w:rsidRPr="006D3427">
        <w:rPr>
          <w:rFonts w:asciiTheme="minorEastAsia" w:hAnsiTheme="minorEastAsia" w:hint="eastAsia"/>
          <w:szCs w:val="21"/>
        </w:rPr>
        <w:t>，陈修斋译，北京：商务印书馆，</w:t>
      </w:r>
      <w:r w:rsidRPr="00FE55A8">
        <w:rPr>
          <w:rFonts w:ascii="Times New Roman" w:hAnsi="Times New Roman"/>
          <w:szCs w:val="21"/>
        </w:rPr>
        <w:t>2013</w:t>
      </w:r>
      <w:r w:rsidRPr="006D3427">
        <w:rPr>
          <w:rFonts w:asciiTheme="minorEastAsia" w:hAnsiTheme="minorEastAsia" w:hint="eastAsia"/>
          <w:szCs w:val="21"/>
        </w:rPr>
        <w:t>年</w:t>
      </w:r>
      <w:r w:rsidR="00B21C80" w:rsidRPr="006D3427">
        <w:rPr>
          <w:rFonts w:asciiTheme="minorEastAsia" w:hAnsiTheme="minorEastAsia" w:hint="eastAsia"/>
          <w:szCs w:val="21"/>
        </w:rPr>
        <w:t>版</w:t>
      </w:r>
      <w:r w:rsidRPr="006D3427">
        <w:rPr>
          <w:rFonts w:asciiTheme="minorEastAsia" w:hAnsiTheme="minorEastAsia" w:hint="eastAsia"/>
          <w:szCs w:val="21"/>
        </w:rPr>
        <w:t>。</w:t>
      </w:r>
    </w:p>
    <w:p w:rsidR="00B21C80" w:rsidRPr="006D3427" w:rsidRDefault="00B21C80" w:rsidP="00CC1BE9">
      <w:pPr>
        <w:pStyle w:val="a7"/>
        <w:numPr>
          <w:ilvl w:val="0"/>
          <w:numId w:val="40"/>
        </w:numPr>
        <w:spacing w:line="360" w:lineRule="auto"/>
        <w:ind w:firstLineChars="0"/>
        <w:rPr>
          <w:rFonts w:asciiTheme="minorEastAsia" w:hAnsiTheme="minorEastAsia"/>
          <w:szCs w:val="21"/>
        </w:rPr>
      </w:pPr>
      <w:r w:rsidRPr="006D3427">
        <w:rPr>
          <w:rFonts w:asciiTheme="minorEastAsia" w:hAnsiTheme="minorEastAsia" w:hint="eastAsia"/>
          <w:szCs w:val="21"/>
        </w:rPr>
        <w:t>[德]莱布尼茨：《莱布尼茨自然哲学著作选》[</w:t>
      </w:r>
      <w:r w:rsidRPr="00FA4827">
        <w:rPr>
          <w:rFonts w:ascii="Times New Roman" w:hAnsi="Times New Roman" w:hint="eastAsia"/>
          <w:szCs w:val="21"/>
        </w:rPr>
        <w:t>M</w:t>
      </w:r>
      <w:r w:rsidRPr="006D3427">
        <w:rPr>
          <w:rFonts w:asciiTheme="minorEastAsia" w:hAnsiTheme="minorEastAsia" w:hint="eastAsia"/>
          <w:szCs w:val="21"/>
        </w:rPr>
        <w:t>]，祖庆年译，北京：中国社会科学出版社，</w:t>
      </w:r>
      <w:r w:rsidRPr="00FE55A8">
        <w:rPr>
          <w:rFonts w:ascii="Times New Roman" w:hAnsi="Times New Roman" w:hint="eastAsia"/>
          <w:szCs w:val="21"/>
        </w:rPr>
        <w:t>1985</w:t>
      </w:r>
      <w:r w:rsidRPr="006D3427">
        <w:rPr>
          <w:rFonts w:asciiTheme="minorEastAsia" w:hAnsiTheme="minorEastAsia" w:hint="eastAsia"/>
          <w:szCs w:val="21"/>
        </w:rPr>
        <w:t>年版。</w:t>
      </w:r>
    </w:p>
    <w:p w:rsidR="00CF64F2" w:rsidRPr="006D3427" w:rsidRDefault="00E201FF" w:rsidP="00CC1BE9">
      <w:pPr>
        <w:pStyle w:val="a7"/>
        <w:numPr>
          <w:ilvl w:val="0"/>
          <w:numId w:val="40"/>
        </w:numPr>
        <w:spacing w:line="360" w:lineRule="auto"/>
        <w:ind w:firstLineChars="0"/>
        <w:rPr>
          <w:rFonts w:asciiTheme="minorEastAsia" w:hAnsiTheme="minorEastAsia"/>
          <w:szCs w:val="21"/>
        </w:rPr>
      </w:pPr>
      <w:r w:rsidRPr="006D3427">
        <w:rPr>
          <w:rFonts w:asciiTheme="minorEastAsia" w:hAnsiTheme="minorEastAsia"/>
          <w:szCs w:val="21"/>
        </w:rPr>
        <w:t>[</w:t>
      </w:r>
      <w:r w:rsidRPr="006D3427">
        <w:rPr>
          <w:rFonts w:asciiTheme="minorEastAsia" w:hAnsiTheme="minorEastAsia" w:hint="eastAsia"/>
          <w:szCs w:val="21"/>
        </w:rPr>
        <w:t>德</w:t>
      </w:r>
      <w:r w:rsidRPr="006D3427">
        <w:rPr>
          <w:rFonts w:asciiTheme="minorEastAsia" w:hAnsiTheme="minorEastAsia"/>
          <w:szCs w:val="21"/>
        </w:rPr>
        <w:t>]</w:t>
      </w:r>
      <w:r w:rsidRPr="006D3427">
        <w:rPr>
          <w:rFonts w:asciiTheme="minorEastAsia" w:hAnsiTheme="minorEastAsia" w:hint="eastAsia"/>
          <w:szCs w:val="21"/>
        </w:rPr>
        <w:t>康德：《纯粹理性批判（第二版）》[</w:t>
      </w:r>
      <w:r w:rsidRPr="00FA4827">
        <w:rPr>
          <w:rFonts w:ascii="Times New Roman" w:hAnsi="Times New Roman"/>
          <w:szCs w:val="21"/>
        </w:rPr>
        <w:t>M</w:t>
      </w:r>
      <w:r w:rsidRPr="006D3427">
        <w:rPr>
          <w:rFonts w:asciiTheme="minorEastAsia" w:hAnsiTheme="minorEastAsia"/>
          <w:szCs w:val="21"/>
        </w:rPr>
        <w:t>]</w:t>
      </w:r>
      <w:r w:rsidRPr="006D3427">
        <w:rPr>
          <w:rFonts w:asciiTheme="minorEastAsia" w:hAnsiTheme="minorEastAsia" w:hint="eastAsia"/>
          <w:szCs w:val="21"/>
        </w:rPr>
        <w:t>，李</w:t>
      </w:r>
      <w:proofErr w:type="gramStart"/>
      <w:r w:rsidRPr="006D3427">
        <w:rPr>
          <w:rFonts w:asciiTheme="minorEastAsia" w:hAnsiTheme="minorEastAsia" w:hint="eastAsia"/>
          <w:szCs w:val="21"/>
        </w:rPr>
        <w:t>秋零译</w:t>
      </w:r>
      <w:proofErr w:type="gramEnd"/>
      <w:r w:rsidRPr="006D3427">
        <w:rPr>
          <w:rFonts w:asciiTheme="minorEastAsia" w:hAnsiTheme="minorEastAsia" w:hint="eastAsia"/>
          <w:szCs w:val="21"/>
        </w:rPr>
        <w:t>，北京：中国人民大学出版社，</w:t>
      </w:r>
      <w:r w:rsidRPr="00FE55A8">
        <w:rPr>
          <w:rFonts w:ascii="Times New Roman" w:hAnsi="Times New Roman" w:hint="eastAsia"/>
          <w:szCs w:val="21"/>
        </w:rPr>
        <w:t>2004</w:t>
      </w:r>
      <w:r w:rsidRPr="006D3427">
        <w:rPr>
          <w:rFonts w:asciiTheme="minorEastAsia" w:hAnsiTheme="minorEastAsia" w:hint="eastAsia"/>
          <w:szCs w:val="21"/>
        </w:rPr>
        <w:t>年版。</w:t>
      </w:r>
    </w:p>
    <w:p w:rsidR="00E201FF" w:rsidRPr="006D3427" w:rsidRDefault="009B28C4" w:rsidP="00CC1BE9">
      <w:pPr>
        <w:pStyle w:val="a7"/>
        <w:numPr>
          <w:ilvl w:val="0"/>
          <w:numId w:val="40"/>
        </w:numPr>
        <w:spacing w:line="360" w:lineRule="auto"/>
        <w:ind w:firstLineChars="0"/>
        <w:rPr>
          <w:rFonts w:ascii="Times New Roman" w:hAnsi="Times New Roman" w:cs="Times New Roman"/>
          <w:szCs w:val="21"/>
        </w:rPr>
      </w:pPr>
      <w:r w:rsidRPr="00FA4827">
        <w:rPr>
          <w:rFonts w:ascii="Times New Roman" w:hAnsi="Times New Roman" w:cs="Times New Roman"/>
          <w:szCs w:val="21"/>
        </w:rPr>
        <w:t>Leibniz</w:t>
      </w:r>
      <w:r w:rsidRPr="006D3427">
        <w:rPr>
          <w:rFonts w:ascii="Times New Roman" w:hAnsi="Times New Roman" w:cs="Times New Roman"/>
          <w:szCs w:val="21"/>
        </w:rPr>
        <w:t xml:space="preserve"> </w:t>
      </w:r>
      <w:r w:rsidRPr="00FA4827">
        <w:rPr>
          <w:rFonts w:ascii="Times New Roman" w:hAnsi="Times New Roman" w:cs="Times New Roman"/>
          <w:szCs w:val="21"/>
        </w:rPr>
        <w:t>G</w:t>
      </w:r>
      <w:r w:rsidRPr="006D3427">
        <w:rPr>
          <w:rFonts w:ascii="Times New Roman" w:hAnsi="Times New Roman" w:cs="Times New Roman"/>
          <w:szCs w:val="21"/>
        </w:rPr>
        <w:t xml:space="preserve"> </w:t>
      </w:r>
      <w:r w:rsidRPr="00FA4827">
        <w:rPr>
          <w:rFonts w:ascii="Times New Roman" w:hAnsi="Times New Roman" w:cs="Times New Roman"/>
          <w:szCs w:val="21"/>
        </w:rPr>
        <w:t>W</w:t>
      </w:r>
      <w:r w:rsidRPr="006D3427">
        <w:rPr>
          <w:rFonts w:ascii="Times New Roman" w:hAnsi="Times New Roman" w:cs="Times New Roman"/>
          <w:szCs w:val="21"/>
        </w:rPr>
        <w:t xml:space="preserve">. </w:t>
      </w:r>
      <w:r w:rsidRPr="00FA4827">
        <w:rPr>
          <w:rFonts w:ascii="Times New Roman" w:hAnsi="Times New Roman" w:cs="Times New Roman"/>
          <w:szCs w:val="21"/>
        </w:rPr>
        <w:t>Philosophical</w:t>
      </w:r>
      <w:r w:rsidRPr="006D3427">
        <w:rPr>
          <w:rFonts w:ascii="Times New Roman" w:hAnsi="Times New Roman" w:cs="Times New Roman"/>
          <w:szCs w:val="21"/>
        </w:rPr>
        <w:t xml:space="preserve"> </w:t>
      </w:r>
      <w:r w:rsidRPr="00FA4827">
        <w:rPr>
          <w:rFonts w:ascii="Times New Roman" w:hAnsi="Times New Roman" w:cs="Times New Roman"/>
          <w:szCs w:val="21"/>
        </w:rPr>
        <w:t>Papers</w:t>
      </w:r>
      <w:r w:rsidRPr="006D3427">
        <w:rPr>
          <w:rFonts w:ascii="Times New Roman" w:hAnsi="Times New Roman" w:cs="Times New Roman"/>
          <w:szCs w:val="21"/>
        </w:rPr>
        <w:t xml:space="preserve"> </w:t>
      </w:r>
      <w:r w:rsidRPr="00FA4827">
        <w:rPr>
          <w:rFonts w:ascii="Times New Roman" w:hAnsi="Times New Roman" w:cs="Times New Roman"/>
          <w:szCs w:val="21"/>
        </w:rPr>
        <w:t>and</w:t>
      </w:r>
      <w:r w:rsidRPr="006D3427">
        <w:rPr>
          <w:rFonts w:ascii="Times New Roman" w:hAnsi="Times New Roman" w:cs="Times New Roman"/>
          <w:szCs w:val="21"/>
        </w:rPr>
        <w:t xml:space="preserve"> </w:t>
      </w:r>
      <w:proofErr w:type="gramStart"/>
      <w:r w:rsidRPr="00FA4827">
        <w:rPr>
          <w:rFonts w:ascii="Times New Roman" w:hAnsi="Times New Roman" w:cs="Times New Roman"/>
          <w:szCs w:val="21"/>
        </w:rPr>
        <w:t>Letters</w:t>
      </w:r>
      <w:r w:rsidRPr="006D3427">
        <w:rPr>
          <w:rFonts w:ascii="Times New Roman" w:hAnsi="Times New Roman" w:cs="Times New Roman"/>
          <w:szCs w:val="21"/>
        </w:rPr>
        <w:t>[</w:t>
      </w:r>
      <w:proofErr w:type="gramEnd"/>
      <w:r w:rsidRPr="00FA4827">
        <w:rPr>
          <w:rFonts w:ascii="Times New Roman" w:hAnsi="Times New Roman" w:cs="Times New Roman"/>
          <w:szCs w:val="21"/>
        </w:rPr>
        <w:t>M</w:t>
      </w:r>
      <w:r w:rsidRPr="006D3427">
        <w:rPr>
          <w:rFonts w:ascii="Times New Roman" w:hAnsi="Times New Roman" w:cs="Times New Roman"/>
          <w:szCs w:val="21"/>
        </w:rPr>
        <w:t xml:space="preserve">]// </w:t>
      </w:r>
      <w:r w:rsidRPr="00FA4827">
        <w:rPr>
          <w:rFonts w:ascii="Times New Roman" w:hAnsi="Times New Roman" w:cs="Times New Roman"/>
          <w:i/>
          <w:szCs w:val="21"/>
        </w:rPr>
        <w:t>Philosophical</w:t>
      </w:r>
      <w:r w:rsidRPr="006D3427">
        <w:rPr>
          <w:rFonts w:ascii="Times New Roman" w:hAnsi="Times New Roman" w:cs="Times New Roman"/>
          <w:i/>
          <w:szCs w:val="21"/>
        </w:rPr>
        <w:t xml:space="preserve"> </w:t>
      </w:r>
      <w:r w:rsidRPr="00FA4827">
        <w:rPr>
          <w:rFonts w:ascii="Times New Roman" w:hAnsi="Times New Roman" w:cs="Times New Roman"/>
          <w:i/>
          <w:szCs w:val="21"/>
        </w:rPr>
        <w:t>papers</w:t>
      </w:r>
      <w:r w:rsidRPr="006D3427">
        <w:rPr>
          <w:rFonts w:ascii="Times New Roman" w:hAnsi="Times New Roman" w:cs="Times New Roman"/>
          <w:i/>
          <w:szCs w:val="21"/>
        </w:rPr>
        <w:t xml:space="preserve"> </w:t>
      </w:r>
      <w:r w:rsidRPr="00FA4827">
        <w:rPr>
          <w:rFonts w:ascii="Times New Roman" w:hAnsi="Times New Roman" w:cs="Times New Roman"/>
          <w:i/>
          <w:szCs w:val="21"/>
        </w:rPr>
        <w:t>and</w:t>
      </w:r>
      <w:r w:rsidRPr="006D3427">
        <w:rPr>
          <w:rFonts w:ascii="Times New Roman" w:hAnsi="Times New Roman" w:cs="Times New Roman"/>
          <w:i/>
          <w:szCs w:val="21"/>
        </w:rPr>
        <w:t xml:space="preserve"> </w:t>
      </w:r>
      <w:r w:rsidRPr="00FA4827">
        <w:rPr>
          <w:rFonts w:ascii="Times New Roman" w:hAnsi="Times New Roman" w:cs="Times New Roman"/>
          <w:i/>
          <w:szCs w:val="21"/>
        </w:rPr>
        <w:t>letters</w:t>
      </w:r>
      <w:r w:rsidRPr="006D3427">
        <w:rPr>
          <w:rFonts w:ascii="Times New Roman" w:hAnsi="Times New Roman" w:cs="Times New Roman"/>
          <w:szCs w:val="21"/>
        </w:rPr>
        <w:t xml:space="preserve">. </w:t>
      </w:r>
      <w:proofErr w:type="spellStart"/>
      <w:r w:rsidRPr="00FA4827">
        <w:rPr>
          <w:rFonts w:ascii="Times New Roman" w:hAnsi="Times New Roman" w:cs="Times New Roman"/>
          <w:szCs w:val="21"/>
        </w:rPr>
        <w:t>Reidel</w:t>
      </w:r>
      <w:proofErr w:type="spellEnd"/>
      <w:r w:rsidRPr="006D3427">
        <w:rPr>
          <w:rFonts w:ascii="Times New Roman" w:hAnsi="Times New Roman" w:cs="Times New Roman"/>
          <w:szCs w:val="21"/>
        </w:rPr>
        <w:t xml:space="preserve">, </w:t>
      </w:r>
      <w:r w:rsidRPr="00FE55A8">
        <w:rPr>
          <w:rFonts w:ascii="Times New Roman" w:hAnsi="Times New Roman" w:cs="Times New Roman"/>
          <w:szCs w:val="21"/>
        </w:rPr>
        <w:t>1969</w:t>
      </w:r>
      <w:r w:rsidRPr="006D3427">
        <w:rPr>
          <w:rFonts w:ascii="Times New Roman" w:hAnsi="Times New Roman" w:cs="Times New Roman"/>
          <w:szCs w:val="21"/>
        </w:rPr>
        <w:t>:</w:t>
      </w:r>
      <w:r w:rsidRPr="00FE55A8">
        <w:rPr>
          <w:rFonts w:ascii="Times New Roman" w:hAnsi="Times New Roman" w:cs="Times New Roman"/>
          <w:szCs w:val="21"/>
        </w:rPr>
        <w:t>355</w:t>
      </w:r>
      <w:r w:rsidRPr="006D3427">
        <w:rPr>
          <w:rFonts w:ascii="Times New Roman" w:hAnsi="Times New Roman" w:cs="Times New Roman"/>
          <w:szCs w:val="21"/>
        </w:rPr>
        <w:t>-</w:t>
      </w:r>
      <w:r w:rsidRPr="00FE55A8">
        <w:rPr>
          <w:rFonts w:ascii="Times New Roman" w:hAnsi="Times New Roman" w:cs="Times New Roman"/>
          <w:szCs w:val="21"/>
        </w:rPr>
        <w:t>355</w:t>
      </w:r>
      <w:r w:rsidRPr="006D3427">
        <w:rPr>
          <w:rFonts w:ascii="Times New Roman" w:hAnsi="Times New Roman" w:cs="Times New Roman"/>
          <w:szCs w:val="21"/>
        </w:rPr>
        <w:t>.</w:t>
      </w:r>
      <w:r w:rsidR="00914EA7" w:rsidRPr="006D3427">
        <w:rPr>
          <w:rFonts w:ascii="Times New Roman" w:hAnsi="Times New Roman" w:cs="Times New Roman"/>
          <w:iCs/>
          <w:szCs w:val="21"/>
        </w:rPr>
        <w:t xml:space="preserve"> </w:t>
      </w:r>
      <w:r w:rsidR="00914EA7" w:rsidRPr="00FA4827">
        <w:rPr>
          <w:rFonts w:ascii="Times New Roman" w:hAnsi="Times New Roman" w:cs="Times New Roman"/>
          <w:iCs/>
          <w:szCs w:val="21"/>
        </w:rPr>
        <w:t>C</w:t>
      </w:r>
      <w:r w:rsidR="00914EA7" w:rsidRPr="00FA4827">
        <w:rPr>
          <w:rFonts w:ascii="Times New Roman" w:hAnsi="Times New Roman" w:cs="Times New Roman" w:hint="eastAsia"/>
          <w:iCs/>
          <w:szCs w:val="21"/>
        </w:rPr>
        <w:t>ited</w:t>
      </w:r>
      <w:r w:rsidR="00914EA7" w:rsidRPr="006D3427">
        <w:rPr>
          <w:rFonts w:ascii="Times New Roman" w:hAnsi="Times New Roman" w:cs="Times New Roman" w:hint="eastAsia"/>
          <w:iCs/>
          <w:szCs w:val="21"/>
        </w:rPr>
        <w:t xml:space="preserve"> </w:t>
      </w:r>
      <w:r w:rsidR="00914EA7" w:rsidRPr="00FA4827">
        <w:rPr>
          <w:rFonts w:ascii="Times New Roman" w:hAnsi="Times New Roman" w:cs="Times New Roman" w:hint="eastAsia"/>
          <w:iCs/>
          <w:szCs w:val="21"/>
        </w:rPr>
        <w:t>as</w:t>
      </w:r>
      <w:r w:rsidR="00914EA7" w:rsidRPr="006D3427">
        <w:rPr>
          <w:rFonts w:ascii="Times New Roman" w:hAnsi="Times New Roman" w:cs="Times New Roman"/>
          <w:iCs/>
          <w:szCs w:val="21"/>
        </w:rPr>
        <w:t xml:space="preserve"> </w:t>
      </w:r>
      <w:r w:rsidR="00914EA7" w:rsidRPr="00FA4827">
        <w:rPr>
          <w:rFonts w:ascii="Times New Roman" w:hAnsi="Times New Roman" w:cs="Times New Roman"/>
          <w:iCs/>
          <w:szCs w:val="21"/>
        </w:rPr>
        <w:t>L</w:t>
      </w:r>
      <w:r w:rsidR="00914EA7" w:rsidRPr="006D3427">
        <w:rPr>
          <w:rFonts w:ascii="Times New Roman" w:hAnsi="Times New Roman" w:cs="Times New Roman" w:hint="eastAsia"/>
          <w:iCs/>
          <w:szCs w:val="21"/>
        </w:rPr>
        <w:t>.</w:t>
      </w:r>
    </w:p>
    <w:p w:rsidR="003B55CB" w:rsidRPr="006D3427" w:rsidRDefault="003B55CB" w:rsidP="00CC1BE9">
      <w:pPr>
        <w:pStyle w:val="a7"/>
        <w:numPr>
          <w:ilvl w:val="0"/>
          <w:numId w:val="40"/>
        </w:numPr>
        <w:spacing w:line="360" w:lineRule="auto"/>
        <w:ind w:firstLineChars="0"/>
        <w:rPr>
          <w:rFonts w:ascii="Times New Roman" w:hAnsi="Times New Roman" w:cs="Times New Roman"/>
          <w:szCs w:val="21"/>
        </w:rPr>
      </w:pPr>
      <w:r w:rsidRPr="00FA4827">
        <w:rPr>
          <w:rFonts w:ascii="Times New Roman" w:hAnsi="Times New Roman" w:cs="Times New Roman"/>
          <w:szCs w:val="21"/>
        </w:rPr>
        <w:t>Leibniz</w:t>
      </w:r>
      <w:r w:rsidRPr="006D3427">
        <w:rPr>
          <w:rFonts w:ascii="Times New Roman" w:hAnsi="Times New Roman" w:cs="Times New Roman"/>
          <w:szCs w:val="21"/>
        </w:rPr>
        <w:t xml:space="preserve"> </w:t>
      </w:r>
      <w:r w:rsidRPr="00FA4827">
        <w:rPr>
          <w:rFonts w:ascii="Times New Roman" w:hAnsi="Times New Roman" w:cs="Times New Roman"/>
          <w:szCs w:val="21"/>
        </w:rPr>
        <w:t>G</w:t>
      </w:r>
      <w:r w:rsidRPr="006D3427">
        <w:rPr>
          <w:rFonts w:ascii="Times New Roman" w:hAnsi="Times New Roman" w:cs="Times New Roman"/>
          <w:szCs w:val="21"/>
        </w:rPr>
        <w:t xml:space="preserve"> </w:t>
      </w:r>
      <w:r w:rsidRPr="00FA4827">
        <w:rPr>
          <w:rFonts w:ascii="Times New Roman" w:hAnsi="Times New Roman" w:cs="Times New Roman"/>
          <w:szCs w:val="21"/>
        </w:rPr>
        <w:t>W</w:t>
      </w:r>
      <w:r w:rsidRPr="006D3427">
        <w:rPr>
          <w:rFonts w:ascii="Times New Roman" w:hAnsi="Times New Roman" w:cs="Times New Roman"/>
          <w:szCs w:val="21"/>
        </w:rPr>
        <w:t xml:space="preserve">. </w:t>
      </w:r>
      <w:r w:rsidRPr="00FA4827">
        <w:rPr>
          <w:rFonts w:ascii="Times New Roman" w:hAnsi="Times New Roman" w:cs="Times New Roman"/>
          <w:szCs w:val="21"/>
        </w:rPr>
        <w:t>Die</w:t>
      </w:r>
      <w:r w:rsidRPr="006D3427">
        <w:rPr>
          <w:rFonts w:ascii="Times New Roman" w:hAnsi="Times New Roman" w:cs="Times New Roman"/>
          <w:szCs w:val="21"/>
        </w:rPr>
        <w:t xml:space="preserve"> </w:t>
      </w:r>
      <w:proofErr w:type="spellStart"/>
      <w:r w:rsidRPr="00FA4827">
        <w:rPr>
          <w:rFonts w:ascii="Times New Roman" w:hAnsi="Times New Roman" w:cs="Times New Roman"/>
          <w:szCs w:val="21"/>
        </w:rPr>
        <w:t>philosophischen</w:t>
      </w:r>
      <w:proofErr w:type="spellEnd"/>
      <w:r w:rsidRPr="006D3427">
        <w:rPr>
          <w:rFonts w:ascii="Times New Roman" w:hAnsi="Times New Roman" w:cs="Times New Roman"/>
          <w:szCs w:val="21"/>
        </w:rPr>
        <w:t xml:space="preserve"> </w:t>
      </w:r>
      <w:proofErr w:type="spellStart"/>
      <w:r w:rsidRPr="00FA4827">
        <w:rPr>
          <w:rFonts w:ascii="Times New Roman" w:hAnsi="Times New Roman" w:cs="Times New Roman"/>
          <w:szCs w:val="21"/>
        </w:rPr>
        <w:t>Schriften</w:t>
      </w:r>
      <w:proofErr w:type="spellEnd"/>
      <w:r w:rsidRPr="006D3427">
        <w:rPr>
          <w:rFonts w:ascii="Times New Roman" w:hAnsi="Times New Roman" w:cs="Times New Roman"/>
          <w:szCs w:val="21"/>
        </w:rPr>
        <w:t xml:space="preserve"> </w:t>
      </w:r>
      <w:r w:rsidRPr="00FA4827">
        <w:rPr>
          <w:rFonts w:ascii="Times New Roman" w:hAnsi="Times New Roman" w:cs="Times New Roman"/>
          <w:szCs w:val="21"/>
        </w:rPr>
        <w:t>von</w:t>
      </w:r>
      <w:r w:rsidRPr="006D3427">
        <w:rPr>
          <w:rFonts w:ascii="Times New Roman" w:hAnsi="Times New Roman" w:cs="Times New Roman"/>
          <w:szCs w:val="21"/>
        </w:rPr>
        <w:t xml:space="preserve"> </w:t>
      </w:r>
      <w:r w:rsidRPr="00FA4827">
        <w:rPr>
          <w:rFonts w:ascii="Times New Roman" w:hAnsi="Times New Roman" w:cs="Times New Roman"/>
          <w:szCs w:val="21"/>
        </w:rPr>
        <w:t>Gottfried</w:t>
      </w:r>
      <w:r w:rsidRPr="006D3427">
        <w:rPr>
          <w:rFonts w:ascii="Times New Roman" w:hAnsi="Times New Roman" w:cs="Times New Roman"/>
          <w:szCs w:val="21"/>
        </w:rPr>
        <w:t xml:space="preserve"> </w:t>
      </w:r>
      <w:proofErr w:type="spellStart"/>
      <w:r w:rsidRPr="00FA4827">
        <w:rPr>
          <w:rFonts w:ascii="Times New Roman" w:hAnsi="Times New Roman" w:cs="Times New Roman"/>
          <w:szCs w:val="21"/>
        </w:rPr>
        <w:t>Willhelm</w:t>
      </w:r>
      <w:proofErr w:type="spellEnd"/>
      <w:r w:rsidRPr="006D3427">
        <w:rPr>
          <w:rFonts w:ascii="Times New Roman" w:hAnsi="Times New Roman" w:cs="Times New Roman"/>
          <w:szCs w:val="21"/>
        </w:rPr>
        <w:t xml:space="preserve"> </w:t>
      </w:r>
      <w:proofErr w:type="gramStart"/>
      <w:r w:rsidRPr="00FA4827">
        <w:rPr>
          <w:rFonts w:ascii="Times New Roman" w:hAnsi="Times New Roman" w:cs="Times New Roman"/>
          <w:szCs w:val="21"/>
        </w:rPr>
        <w:t>Leibniz</w:t>
      </w:r>
      <w:r w:rsidRPr="006D3427">
        <w:rPr>
          <w:rFonts w:ascii="Times New Roman" w:hAnsi="Times New Roman" w:cs="Times New Roman"/>
          <w:szCs w:val="21"/>
        </w:rPr>
        <w:t>[</w:t>
      </w:r>
      <w:proofErr w:type="gramEnd"/>
      <w:r w:rsidRPr="00FA4827">
        <w:rPr>
          <w:rFonts w:ascii="Times New Roman" w:hAnsi="Times New Roman" w:cs="Times New Roman"/>
          <w:szCs w:val="21"/>
        </w:rPr>
        <w:t>M</w:t>
      </w:r>
      <w:r w:rsidRPr="006D3427">
        <w:rPr>
          <w:rFonts w:ascii="Times New Roman" w:hAnsi="Times New Roman" w:cs="Times New Roman"/>
          <w:szCs w:val="21"/>
        </w:rPr>
        <w:t xml:space="preserve">]. </w:t>
      </w:r>
      <w:r w:rsidRPr="00FA4827">
        <w:rPr>
          <w:rFonts w:ascii="Times New Roman" w:hAnsi="Times New Roman" w:cs="Times New Roman"/>
          <w:szCs w:val="21"/>
        </w:rPr>
        <w:t>Ed</w:t>
      </w:r>
      <w:r w:rsidRPr="006D3427">
        <w:rPr>
          <w:rFonts w:ascii="Times New Roman" w:hAnsi="Times New Roman" w:cs="Times New Roman"/>
          <w:szCs w:val="21"/>
        </w:rPr>
        <w:t xml:space="preserve">. </w:t>
      </w:r>
      <w:r w:rsidRPr="00FA4827">
        <w:rPr>
          <w:rFonts w:ascii="Times New Roman" w:hAnsi="Times New Roman" w:cs="Times New Roman"/>
          <w:szCs w:val="21"/>
        </w:rPr>
        <w:t>by</w:t>
      </w:r>
      <w:r w:rsidRPr="006D3427">
        <w:rPr>
          <w:rFonts w:ascii="Times New Roman" w:hAnsi="Times New Roman" w:cs="Times New Roman"/>
          <w:szCs w:val="21"/>
        </w:rPr>
        <w:t xml:space="preserve"> </w:t>
      </w:r>
      <w:r w:rsidRPr="00FA4827">
        <w:rPr>
          <w:rFonts w:ascii="Times New Roman" w:hAnsi="Times New Roman" w:cs="Times New Roman"/>
          <w:szCs w:val="21"/>
        </w:rPr>
        <w:t>C</w:t>
      </w:r>
      <w:r w:rsidRPr="006D3427">
        <w:rPr>
          <w:rFonts w:ascii="Times New Roman" w:hAnsi="Times New Roman" w:cs="Times New Roman"/>
          <w:szCs w:val="21"/>
        </w:rPr>
        <w:t xml:space="preserve">. </w:t>
      </w:r>
      <w:r w:rsidRPr="00FA4827">
        <w:rPr>
          <w:rFonts w:ascii="Times New Roman" w:hAnsi="Times New Roman" w:cs="Times New Roman"/>
          <w:szCs w:val="21"/>
        </w:rPr>
        <w:t>I</w:t>
      </w:r>
      <w:r w:rsidRPr="006D3427">
        <w:rPr>
          <w:rFonts w:ascii="Times New Roman" w:hAnsi="Times New Roman" w:cs="Times New Roman"/>
          <w:szCs w:val="21"/>
        </w:rPr>
        <w:t xml:space="preserve">. </w:t>
      </w:r>
      <w:r w:rsidRPr="00FA4827">
        <w:rPr>
          <w:rFonts w:ascii="Times New Roman" w:hAnsi="Times New Roman" w:cs="Times New Roman"/>
          <w:szCs w:val="21"/>
        </w:rPr>
        <w:t>Gerhardt</w:t>
      </w:r>
      <w:r w:rsidRPr="006D3427">
        <w:rPr>
          <w:rFonts w:ascii="Times New Roman" w:hAnsi="Times New Roman" w:cs="Times New Roman"/>
          <w:szCs w:val="21"/>
        </w:rPr>
        <w:t xml:space="preserve">. </w:t>
      </w:r>
      <w:r w:rsidRPr="00FA4827">
        <w:rPr>
          <w:rFonts w:ascii="Times New Roman" w:hAnsi="Times New Roman" w:cs="Times New Roman"/>
          <w:szCs w:val="21"/>
        </w:rPr>
        <w:t>Berlin</w:t>
      </w:r>
      <w:r w:rsidRPr="006D3427">
        <w:rPr>
          <w:rFonts w:ascii="Times New Roman" w:hAnsi="Times New Roman" w:cs="Times New Roman"/>
          <w:szCs w:val="21"/>
        </w:rPr>
        <w:t xml:space="preserve">: </w:t>
      </w:r>
      <w:proofErr w:type="spellStart"/>
      <w:r w:rsidRPr="00FA4827">
        <w:rPr>
          <w:rFonts w:ascii="Times New Roman" w:hAnsi="Times New Roman" w:cs="Times New Roman"/>
          <w:szCs w:val="21"/>
        </w:rPr>
        <w:t>Weidmann</w:t>
      </w:r>
      <w:proofErr w:type="spellEnd"/>
      <w:r w:rsidRPr="006D3427">
        <w:rPr>
          <w:rFonts w:ascii="Times New Roman" w:hAnsi="Times New Roman" w:cs="Times New Roman"/>
          <w:szCs w:val="21"/>
        </w:rPr>
        <w:t xml:space="preserve">, </w:t>
      </w:r>
      <w:r w:rsidRPr="00FE55A8">
        <w:rPr>
          <w:rFonts w:ascii="Times New Roman" w:hAnsi="Times New Roman" w:cs="Times New Roman"/>
          <w:szCs w:val="21"/>
        </w:rPr>
        <w:t>1875</w:t>
      </w:r>
      <w:r w:rsidRPr="006D3427">
        <w:rPr>
          <w:rFonts w:ascii="Times New Roman" w:hAnsi="Times New Roman" w:cs="Times New Roman"/>
          <w:szCs w:val="21"/>
        </w:rPr>
        <w:t>–</w:t>
      </w:r>
      <w:r w:rsidRPr="00FE55A8">
        <w:rPr>
          <w:rFonts w:ascii="Times New Roman" w:hAnsi="Times New Roman" w:cs="Times New Roman"/>
          <w:szCs w:val="21"/>
        </w:rPr>
        <w:t>1890</w:t>
      </w:r>
      <w:r w:rsidRPr="006D3427">
        <w:rPr>
          <w:rFonts w:ascii="Times New Roman" w:hAnsi="Times New Roman" w:cs="Times New Roman"/>
          <w:szCs w:val="21"/>
        </w:rPr>
        <w:t xml:space="preserve">. </w:t>
      </w:r>
      <w:r w:rsidRPr="00FA4827">
        <w:rPr>
          <w:rFonts w:ascii="Times New Roman" w:hAnsi="Times New Roman" w:cs="Times New Roman"/>
          <w:szCs w:val="21"/>
        </w:rPr>
        <w:t>Cited</w:t>
      </w:r>
      <w:r w:rsidRPr="006D3427">
        <w:rPr>
          <w:rFonts w:ascii="Times New Roman" w:hAnsi="Times New Roman" w:cs="Times New Roman"/>
          <w:szCs w:val="21"/>
        </w:rPr>
        <w:t xml:space="preserve"> </w:t>
      </w:r>
      <w:r w:rsidRPr="00FA4827">
        <w:rPr>
          <w:rFonts w:ascii="Times New Roman" w:hAnsi="Times New Roman" w:cs="Times New Roman"/>
          <w:szCs w:val="21"/>
        </w:rPr>
        <w:t>as</w:t>
      </w:r>
      <w:r w:rsidRPr="006D3427">
        <w:rPr>
          <w:rFonts w:ascii="Times New Roman" w:hAnsi="Times New Roman" w:cs="Times New Roman"/>
          <w:szCs w:val="21"/>
        </w:rPr>
        <w:t xml:space="preserve"> </w:t>
      </w:r>
      <w:r w:rsidRPr="00FA4827">
        <w:rPr>
          <w:rFonts w:ascii="Times New Roman" w:hAnsi="Times New Roman" w:cs="Times New Roman"/>
          <w:szCs w:val="21"/>
        </w:rPr>
        <w:t>G</w:t>
      </w:r>
      <w:r w:rsidR="00E11043" w:rsidRPr="006D3427">
        <w:rPr>
          <w:rFonts w:ascii="Times New Roman" w:hAnsi="Times New Roman" w:cs="Times New Roman" w:hint="eastAsia"/>
          <w:szCs w:val="21"/>
        </w:rPr>
        <w:t>,</w:t>
      </w:r>
      <w:r w:rsidR="00E11043" w:rsidRPr="006D3427">
        <w:rPr>
          <w:rFonts w:ascii="Times New Roman" w:hAnsi="Times New Roman" w:cs="Times New Roman"/>
          <w:szCs w:val="21"/>
        </w:rPr>
        <w:t xml:space="preserve"> </w:t>
      </w:r>
      <w:r w:rsidR="00E11043" w:rsidRPr="00FA4827">
        <w:rPr>
          <w:rFonts w:ascii="Times New Roman" w:hAnsi="Times New Roman" w:cs="Times New Roman"/>
          <w:iCs/>
          <w:szCs w:val="21"/>
        </w:rPr>
        <w:t>and</w:t>
      </w:r>
      <w:r w:rsidR="00E11043" w:rsidRPr="006D3427">
        <w:rPr>
          <w:rFonts w:ascii="Times New Roman" w:hAnsi="Times New Roman" w:cs="Times New Roman"/>
          <w:iCs/>
          <w:szCs w:val="21"/>
        </w:rPr>
        <w:t xml:space="preserve"> </w:t>
      </w:r>
      <w:r w:rsidR="00E11043" w:rsidRPr="00FA4827">
        <w:rPr>
          <w:rFonts w:ascii="Times New Roman" w:hAnsi="Times New Roman" w:cs="Times New Roman"/>
          <w:iCs/>
          <w:szCs w:val="21"/>
        </w:rPr>
        <w:t>from</w:t>
      </w:r>
      <w:r w:rsidR="00E11043" w:rsidRPr="006D3427">
        <w:rPr>
          <w:rFonts w:ascii="Times New Roman" w:hAnsi="Times New Roman" w:cs="Times New Roman"/>
          <w:iCs/>
          <w:szCs w:val="21"/>
        </w:rPr>
        <w:t xml:space="preserve"> </w:t>
      </w:r>
      <w:r w:rsidR="00E11043" w:rsidRPr="00FA4827">
        <w:rPr>
          <w:rFonts w:ascii="Times New Roman" w:hAnsi="Times New Roman" w:cs="Times New Roman"/>
          <w:iCs/>
          <w:szCs w:val="21"/>
        </w:rPr>
        <w:t>Crockett</w:t>
      </w:r>
      <w:r w:rsidR="00E11043" w:rsidRPr="006D3427">
        <w:rPr>
          <w:rFonts w:ascii="Times New Roman" w:hAnsi="Times New Roman" w:cs="Times New Roman"/>
          <w:iCs/>
          <w:szCs w:val="21"/>
        </w:rPr>
        <w:t>’</w:t>
      </w:r>
      <w:r w:rsidR="00E11043" w:rsidRPr="00FA4827">
        <w:rPr>
          <w:rFonts w:ascii="Times New Roman" w:hAnsi="Times New Roman" w:cs="Times New Roman"/>
          <w:iCs/>
          <w:szCs w:val="21"/>
        </w:rPr>
        <w:t>s</w:t>
      </w:r>
      <w:r w:rsidR="00E11043" w:rsidRPr="006D3427">
        <w:rPr>
          <w:rFonts w:ascii="Times New Roman" w:hAnsi="Times New Roman" w:cs="Times New Roman"/>
          <w:iCs/>
          <w:szCs w:val="21"/>
        </w:rPr>
        <w:t xml:space="preserve"> </w:t>
      </w:r>
      <w:r w:rsidR="00E11043" w:rsidRPr="00FA4827">
        <w:rPr>
          <w:rFonts w:ascii="Times New Roman" w:hAnsi="Times New Roman" w:cs="Times New Roman"/>
          <w:iCs/>
          <w:szCs w:val="21"/>
        </w:rPr>
        <w:t>translation</w:t>
      </w:r>
      <w:r w:rsidR="00E11043" w:rsidRPr="006D3427">
        <w:rPr>
          <w:rFonts w:ascii="Times New Roman" w:hAnsi="Times New Roman" w:cs="Times New Roman"/>
          <w:iCs/>
          <w:szCs w:val="21"/>
        </w:rPr>
        <w:t xml:space="preserve"> </w:t>
      </w:r>
      <w:r w:rsidR="00E11043" w:rsidRPr="00FA4827">
        <w:rPr>
          <w:rFonts w:ascii="Times New Roman" w:hAnsi="Times New Roman" w:cs="Times New Roman"/>
          <w:iCs/>
          <w:szCs w:val="21"/>
        </w:rPr>
        <w:t>in</w:t>
      </w:r>
      <w:r w:rsidR="00E11043" w:rsidRPr="006D3427">
        <w:rPr>
          <w:rFonts w:ascii="Times New Roman" w:hAnsi="Times New Roman" w:cs="Times New Roman"/>
          <w:iCs/>
          <w:szCs w:val="21"/>
        </w:rPr>
        <w:t xml:space="preserve"> </w:t>
      </w:r>
      <w:r w:rsidR="00E11043" w:rsidRPr="00FA4827">
        <w:rPr>
          <w:rFonts w:ascii="Times New Roman" w:hAnsi="Times New Roman" w:cs="Times New Roman"/>
          <w:iCs/>
          <w:szCs w:val="21"/>
        </w:rPr>
        <w:t>English</w:t>
      </w:r>
    </w:p>
    <w:p w:rsidR="00E201FF" w:rsidRPr="006D3427" w:rsidRDefault="00914EA7" w:rsidP="00CC1BE9">
      <w:pPr>
        <w:pStyle w:val="a7"/>
        <w:numPr>
          <w:ilvl w:val="0"/>
          <w:numId w:val="40"/>
        </w:numPr>
        <w:spacing w:line="360" w:lineRule="auto"/>
        <w:ind w:firstLineChars="0"/>
        <w:rPr>
          <w:rFonts w:ascii="Times New Roman" w:hAnsi="Times New Roman" w:cs="Times New Roman"/>
          <w:iCs/>
          <w:szCs w:val="21"/>
        </w:rPr>
      </w:pPr>
      <w:r w:rsidRPr="00FA4827">
        <w:rPr>
          <w:rFonts w:ascii="Times New Roman" w:hAnsi="Times New Roman" w:cs="Times New Roman"/>
          <w:iCs/>
          <w:szCs w:val="21"/>
        </w:rPr>
        <w:t>Leibniz</w:t>
      </w:r>
      <w:r w:rsidRPr="006D3427">
        <w:rPr>
          <w:rFonts w:ascii="Times New Roman" w:hAnsi="Times New Roman" w:cs="Times New Roman"/>
          <w:iCs/>
          <w:szCs w:val="21"/>
        </w:rPr>
        <w:t xml:space="preserve"> </w:t>
      </w:r>
      <w:r w:rsidRPr="00FA4827">
        <w:rPr>
          <w:rFonts w:ascii="Times New Roman" w:hAnsi="Times New Roman" w:cs="Times New Roman"/>
          <w:iCs/>
          <w:szCs w:val="21"/>
        </w:rPr>
        <w:t>G</w:t>
      </w:r>
      <w:r w:rsidRPr="006D3427">
        <w:rPr>
          <w:rFonts w:ascii="Times New Roman" w:hAnsi="Times New Roman" w:cs="Times New Roman"/>
          <w:iCs/>
          <w:szCs w:val="21"/>
        </w:rPr>
        <w:t xml:space="preserve"> </w:t>
      </w:r>
      <w:r w:rsidRPr="00FA4827">
        <w:rPr>
          <w:rFonts w:ascii="Times New Roman" w:hAnsi="Times New Roman" w:cs="Times New Roman"/>
          <w:iCs/>
          <w:szCs w:val="21"/>
        </w:rPr>
        <w:t>W</w:t>
      </w:r>
      <w:r w:rsidRPr="006D3427">
        <w:rPr>
          <w:rFonts w:ascii="Times New Roman" w:hAnsi="Times New Roman" w:cs="Times New Roman"/>
          <w:iCs/>
          <w:szCs w:val="21"/>
        </w:rPr>
        <w:t xml:space="preserve">, </w:t>
      </w:r>
      <w:proofErr w:type="spellStart"/>
      <w:r w:rsidRPr="00FA4827">
        <w:rPr>
          <w:rFonts w:ascii="Times New Roman" w:hAnsi="Times New Roman" w:cs="Times New Roman"/>
          <w:iCs/>
          <w:szCs w:val="21"/>
        </w:rPr>
        <w:t>Ariew</w:t>
      </w:r>
      <w:proofErr w:type="spellEnd"/>
      <w:r w:rsidRPr="006D3427">
        <w:rPr>
          <w:rFonts w:ascii="Times New Roman" w:hAnsi="Times New Roman" w:cs="Times New Roman"/>
          <w:iCs/>
          <w:szCs w:val="21"/>
        </w:rPr>
        <w:t xml:space="preserve"> </w:t>
      </w:r>
      <w:r w:rsidRPr="00FA4827">
        <w:rPr>
          <w:rFonts w:ascii="Times New Roman" w:hAnsi="Times New Roman" w:cs="Times New Roman"/>
          <w:iCs/>
          <w:szCs w:val="21"/>
        </w:rPr>
        <w:t>R</w:t>
      </w:r>
      <w:r w:rsidRPr="006D3427">
        <w:rPr>
          <w:rFonts w:ascii="Times New Roman" w:hAnsi="Times New Roman" w:cs="Times New Roman"/>
          <w:iCs/>
          <w:szCs w:val="21"/>
        </w:rPr>
        <w:t xml:space="preserve">, </w:t>
      </w:r>
      <w:r w:rsidRPr="00FA4827">
        <w:rPr>
          <w:rFonts w:ascii="Times New Roman" w:hAnsi="Times New Roman" w:cs="Times New Roman"/>
          <w:iCs/>
          <w:szCs w:val="21"/>
        </w:rPr>
        <w:t>Garber</w:t>
      </w:r>
      <w:r w:rsidRPr="006D3427">
        <w:rPr>
          <w:rFonts w:ascii="Times New Roman" w:hAnsi="Times New Roman" w:cs="Times New Roman"/>
          <w:iCs/>
          <w:szCs w:val="21"/>
        </w:rPr>
        <w:t xml:space="preserve"> </w:t>
      </w:r>
      <w:r w:rsidRPr="00FA4827">
        <w:rPr>
          <w:rFonts w:ascii="Times New Roman" w:hAnsi="Times New Roman" w:cs="Times New Roman"/>
          <w:iCs/>
          <w:szCs w:val="21"/>
        </w:rPr>
        <w:t>D</w:t>
      </w:r>
      <w:r w:rsidRPr="006D3427">
        <w:rPr>
          <w:rFonts w:ascii="Times New Roman" w:hAnsi="Times New Roman" w:cs="Times New Roman"/>
          <w:iCs/>
          <w:szCs w:val="21"/>
        </w:rPr>
        <w:t xml:space="preserve">. </w:t>
      </w:r>
      <w:r w:rsidRPr="00FA4827">
        <w:rPr>
          <w:rFonts w:ascii="Times New Roman" w:hAnsi="Times New Roman" w:cs="Times New Roman"/>
          <w:iCs/>
          <w:szCs w:val="21"/>
        </w:rPr>
        <w:t>Philosophical</w:t>
      </w:r>
      <w:r w:rsidRPr="006D3427">
        <w:rPr>
          <w:rFonts w:ascii="Times New Roman" w:hAnsi="Times New Roman" w:cs="Times New Roman"/>
          <w:iCs/>
          <w:szCs w:val="21"/>
        </w:rPr>
        <w:t xml:space="preserve"> </w:t>
      </w:r>
      <w:proofErr w:type="gramStart"/>
      <w:r w:rsidRPr="00FA4827">
        <w:rPr>
          <w:rFonts w:ascii="Times New Roman" w:hAnsi="Times New Roman" w:cs="Times New Roman"/>
          <w:iCs/>
          <w:szCs w:val="21"/>
        </w:rPr>
        <w:t>essays</w:t>
      </w:r>
      <w:r w:rsidRPr="006D3427">
        <w:rPr>
          <w:rFonts w:ascii="Times New Roman" w:hAnsi="Times New Roman" w:cs="Times New Roman"/>
          <w:iCs/>
          <w:szCs w:val="21"/>
        </w:rPr>
        <w:t>[</w:t>
      </w:r>
      <w:proofErr w:type="gramEnd"/>
      <w:r w:rsidRPr="00FA4827">
        <w:rPr>
          <w:rFonts w:ascii="Times New Roman" w:hAnsi="Times New Roman" w:cs="Times New Roman"/>
          <w:iCs/>
          <w:szCs w:val="21"/>
        </w:rPr>
        <w:t>M</w:t>
      </w:r>
      <w:r w:rsidRPr="006D3427">
        <w:rPr>
          <w:rFonts w:ascii="Times New Roman" w:hAnsi="Times New Roman" w:cs="Times New Roman"/>
          <w:iCs/>
          <w:szCs w:val="21"/>
        </w:rPr>
        <w:t xml:space="preserve">]. </w:t>
      </w:r>
      <w:r w:rsidRPr="00FA4827">
        <w:rPr>
          <w:rFonts w:ascii="Times New Roman" w:hAnsi="Times New Roman" w:cs="Times New Roman"/>
          <w:iCs/>
          <w:szCs w:val="21"/>
        </w:rPr>
        <w:t>Hackett</w:t>
      </w:r>
      <w:r w:rsidRPr="006D3427">
        <w:rPr>
          <w:rFonts w:ascii="Times New Roman" w:hAnsi="Times New Roman" w:cs="Times New Roman"/>
          <w:iCs/>
          <w:szCs w:val="21"/>
        </w:rPr>
        <w:t xml:space="preserve"> </w:t>
      </w:r>
      <w:r w:rsidRPr="00FA4827">
        <w:rPr>
          <w:rFonts w:ascii="Times New Roman" w:hAnsi="Times New Roman" w:cs="Times New Roman"/>
          <w:iCs/>
          <w:szCs w:val="21"/>
        </w:rPr>
        <w:t>Pub</w:t>
      </w:r>
      <w:r w:rsidRPr="006D3427">
        <w:rPr>
          <w:rFonts w:ascii="Times New Roman" w:hAnsi="Times New Roman" w:cs="Times New Roman"/>
          <w:iCs/>
          <w:szCs w:val="21"/>
        </w:rPr>
        <w:t xml:space="preserve">. </w:t>
      </w:r>
      <w:r w:rsidRPr="00FA4827">
        <w:rPr>
          <w:rFonts w:ascii="Times New Roman" w:hAnsi="Times New Roman" w:cs="Times New Roman"/>
          <w:iCs/>
          <w:szCs w:val="21"/>
        </w:rPr>
        <w:t>Co</w:t>
      </w:r>
      <w:r w:rsidRPr="006D3427">
        <w:rPr>
          <w:rFonts w:ascii="Times New Roman" w:hAnsi="Times New Roman" w:cs="Times New Roman"/>
          <w:iCs/>
          <w:szCs w:val="21"/>
        </w:rPr>
        <w:t xml:space="preserve">. </w:t>
      </w:r>
      <w:r w:rsidRPr="00FE55A8">
        <w:rPr>
          <w:rFonts w:ascii="Times New Roman" w:hAnsi="Times New Roman" w:cs="Times New Roman"/>
          <w:iCs/>
          <w:szCs w:val="21"/>
        </w:rPr>
        <w:t>1989</w:t>
      </w:r>
      <w:r w:rsidRPr="006D3427">
        <w:rPr>
          <w:rFonts w:ascii="Times New Roman" w:hAnsi="Times New Roman" w:cs="Times New Roman"/>
          <w:iCs/>
          <w:szCs w:val="21"/>
        </w:rPr>
        <w:t xml:space="preserve">. </w:t>
      </w:r>
      <w:r w:rsidRPr="00FA4827">
        <w:rPr>
          <w:rFonts w:ascii="Times New Roman" w:hAnsi="Times New Roman" w:cs="Times New Roman"/>
          <w:iCs/>
          <w:szCs w:val="21"/>
        </w:rPr>
        <w:t>C</w:t>
      </w:r>
      <w:r w:rsidRPr="00FA4827">
        <w:rPr>
          <w:rFonts w:ascii="Times New Roman" w:hAnsi="Times New Roman" w:cs="Times New Roman" w:hint="eastAsia"/>
          <w:iCs/>
          <w:szCs w:val="21"/>
        </w:rPr>
        <w:t>ited</w:t>
      </w:r>
      <w:r w:rsidRPr="006D3427">
        <w:rPr>
          <w:rFonts w:ascii="Times New Roman" w:hAnsi="Times New Roman" w:cs="Times New Roman" w:hint="eastAsia"/>
          <w:iCs/>
          <w:szCs w:val="21"/>
        </w:rPr>
        <w:t xml:space="preserve"> </w:t>
      </w:r>
      <w:r w:rsidRPr="00FA4827">
        <w:rPr>
          <w:rFonts w:ascii="Times New Roman" w:hAnsi="Times New Roman" w:cs="Times New Roman" w:hint="eastAsia"/>
          <w:iCs/>
          <w:szCs w:val="21"/>
        </w:rPr>
        <w:t>as</w:t>
      </w:r>
      <w:r w:rsidRPr="006D3427">
        <w:rPr>
          <w:rFonts w:ascii="Times New Roman" w:hAnsi="Times New Roman" w:cs="Times New Roman"/>
          <w:iCs/>
          <w:szCs w:val="21"/>
        </w:rPr>
        <w:t xml:space="preserve"> </w:t>
      </w:r>
      <w:r w:rsidRPr="00FA4827">
        <w:rPr>
          <w:rFonts w:ascii="Times New Roman" w:hAnsi="Times New Roman" w:cs="Times New Roman"/>
          <w:iCs/>
          <w:szCs w:val="21"/>
        </w:rPr>
        <w:t>AG</w:t>
      </w:r>
      <w:r w:rsidRPr="006D3427">
        <w:rPr>
          <w:rFonts w:ascii="Times New Roman" w:hAnsi="Times New Roman" w:cs="Times New Roman"/>
          <w:iCs/>
          <w:szCs w:val="21"/>
        </w:rPr>
        <w:t>.</w:t>
      </w:r>
    </w:p>
    <w:p w:rsidR="00914EA7" w:rsidRPr="006D3427" w:rsidRDefault="003B55CB" w:rsidP="00CC1BE9">
      <w:pPr>
        <w:pStyle w:val="a7"/>
        <w:numPr>
          <w:ilvl w:val="0"/>
          <w:numId w:val="40"/>
        </w:numPr>
        <w:spacing w:line="360" w:lineRule="auto"/>
        <w:ind w:firstLineChars="0"/>
        <w:rPr>
          <w:rFonts w:ascii="Times New Roman" w:hAnsi="Times New Roman" w:cs="Times New Roman"/>
          <w:iCs/>
          <w:szCs w:val="21"/>
        </w:rPr>
      </w:pPr>
      <w:r w:rsidRPr="00FA4827">
        <w:rPr>
          <w:rFonts w:ascii="Times New Roman" w:hAnsi="Times New Roman" w:cs="Times New Roman"/>
          <w:szCs w:val="21"/>
        </w:rPr>
        <w:t>Leibniz</w:t>
      </w:r>
      <w:r w:rsidRPr="006D3427">
        <w:rPr>
          <w:rFonts w:ascii="Times New Roman" w:hAnsi="Times New Roman" w:cs="Times New Roman"/>
          <w:szCs w:val="21"/>
        </w:rPr>
        <w:t xml:space="preserve"> </w:t>
      </w:r>
      <w:r w:rsidRPr="00FA4827">
        <w:rPr>
          <w:rFonts w:ascii="Times New Roman" w:hAnsi="Times New Roman" w:cs="Times New Roman"/>
          <w:szCs w:val="21"/>
        </w:rPr>
        <w:t>G</w:t>
      </w:r>
      <w:r w:rsidRPr="006D3427">
        <w:rPr>
          <w:rFonts w:ascii="Times New Roman" w:hAnsi="Times New Roman" w:cs="Times New Roman"/>
          <w:szCs w:val="21"/>
        </w:rPr>
        <w:t xml:space="preserve"> </w:t>
      </w:r>
      <w:r w:rsidRPr="00FA4827">
        <w:rPr>
          <w:rFonts w:ascii="Times New Roman" w:hAnsi="Times New Roman" w:cs="Times New Roman"/>
          <w:szCs w:val="21"/>
        </w:rPr>
        <w:t>W</w:t>
      </w:r>
      <w:r w:rsidRPr="006D3427">
        <w:rPr>
          <w:rFonts w:ascii="Times New Roman" w:hAnsi="Times New Roman" w:cs="Times New Roman" w:hint="eastAsia"/>
          <w:szCs w:val="21"/>
        </w:rPr>
        <w:t xml:space="preserve">, </w:t>
      </w:r>
      <w:r w:rsidR="00914EA7" w:rsidRPr="00FA4827">
        <w:rPr>
          <w:rFonts w:ascii="Times New Roman" w:hAnsi="Times New Roman" w:cs="Times New Roman"/>
          <w:iCs/>
          <w:szCs w:val="21"/>
        </w:rPr>
        <w:t>Parkinson</w:t>
      </w:r>
      <w:r w:rsidR="00914EA7" w:rsidRPr="006D3427">
        <w:rPr>
          <w:rFonts w:ascii="Times New Roman" w:hAnsi="Times New Roman" w:cs="Times New Roman"/>
          <w:iCs/>
          <w:szCs w:val="21"/>
        </w:rPr>
        <w:t xml:space="preserve"> </w:t>
      </w:r>
      <w:r w:rsidR="00914EA7" w:rsidRPr="00FA4827">
        <w:rPr>
          <w:rFonts w:ascii="Times New Roman" w:hAnsi="Times New Roman" w:cs="Times New Roman"/>
          <w:iCs/>
          <w:szCs w:val="21"/>
        </w:rPr>
        <w:t>G</w:t>
      </w:r>
      <w:r w:rsidR="00914EA7" w:rsidRPr="006D3427">
        <w:rPr>
          <w:rFonts w:ascii="Times New Roman" w:hAnsi="Times New Roman" w:cs="Times New Roman"/>
          <w:iCs/>
          <w:szCs w:val="21"/>
        </w:rPr>
        <w:t xml:space="preserve"> </w:t>
      </w:r>
      <w:r w:rsidR="00914EA7" w:rsidRPr="00FA4827">
        <w:rPr>
          <w:rFonts w:ascii="Times New Roman" w:hAnsi="Times New Roman" w:cs="Times New Roman"/>
          <w:iCs/>
          <w:szCs w:val="21"/>
        </w:rPr>
        <w:t>H</w:t>
      </w:r>
      <w:r w:rsidR="00914EA7" w:rsidRPr="006D3427">
        <w:rPr>
          <w:rFonts w:ascii="Times New Roman" w:hAnsi="Times New Roman" w:cs="Times New Roman"/>
          <w:iCs/>
          <w:szCs w:val="21"/>
        </w:rPr>
        <w:t xml:space="preserve"> </w:t>
      </w:r>
      <w:r w:rsidR="00914EA7" w:rsidRPr="00FA4827">
        <w:rPr>
          <w:rFonts w:ascii="Times New Roman" w:hAnsi="Times New Roman" w:cs="Times New Roman"/>
          <w:iCs/>
          <w:szCs w:val="21"/>
        </w:rPr>
        <w:t>R</w:t>
      </w:r>
      <w:r w:rsidR="00914EA7" w:rsidRPr="006D3427">
        <w:rPr>
          <w:rFonts w:ascii="Times New Roman" w:hAnsi="Times New Roman" w:cs="Times New Roman"/>
          <w:iCs/>
          <w:szCs w:val="21"/>
        </w:rPr>
        <w:t xml:space="preserve">. </w:t>
      </w:r>
      <w:r w:rsidR="00914EA7" w:rsidRPr="00FA4827">
        <w:rPr>
          <w:rFonts w:ascii="Times New Roman" w:hAnsi="Times New Roman" w:cs="Times New Roman"/>
          <w:iCs/>
          <w:szCs w:val="21"/>
        </w:rPr>
        <w:t>Philosophical</w:t>
      </w:r>
      <w:r w:rsidR="00914EA7" w:rsidRPr="006D3427">
        <w:rPr>
          <w:rFonts w:ascii="Times New Roman" w:hAnsi="Times New Roman" w:cs="Times New Roman"/>
          <w:iCs/>
          <w:szCs w:val="21"/>
        </w:rPr>
        <w:t xml:space="preserve"> </w:t>
      </w:r>
      <w:r w:rsidR="00914EA7" w:rsidRPr="00FA4827">
        <w:rPr>
          <w:rFonts w:ascii="Times New Roman" w:hAnsi="Times New Roman" w:cs="Times New Roman"/>
          <w:iCs/>
          <w:szCs w:val="21"/>
        </w:rPr>
        <w:t>Writings</w:t>
      </w:r>
      <w:r w:rsidR="00914EA7" w:rsidRPr="006D3427">
        <w:rPr>
          <w:rFonts w:ascii="Times New Roman" w:hAnsi="Times New Roman" w:cs="Times New Roman"/>
          <w:iCs/>
          <w:szCs w:val="21"/>
        </w:rPr>
        <w:t xml:space="preserve"> [</w:t>
      </w:r>
      <w:r w:rsidR="00914EA7" w:rsidRPr="00FA4827">
        <w:rPr>
          <w:rFonts w:ascii="Times New Roman" w:hAnsi="Times New Roman" w:cs="Times New Roman"/>
          <w:iCs/>
          <w:szCs w:val="21"/>
        </w:rPr>
        <w:t>of</w:t>
      </w:r>
      <w:r w:rsidR="00914EA7" w:rsidRPr="006D3427">
        <w:rPr>
          <w:rFonts w:ascii="Times New Roman" w:hAnsi="Times New Roman" w:cs="Times New Roman"/>
          <w:iCs/>
          <w:szCs w:val="21"/>
        </w:rPr>
        <w:t xml:space="preserve">] </w:t>
      </w:r>
      <w:proofErr w:type="gramStart"/>
      <w:r w:rsidR="00914EA7" w:rsidRPr="00FA4827">
        <w:rPr>
          <w:rFonts w:ascii="Times New Roman" w:hAnsi="Times New Roman" w:cs="Times New Roman"/>
          <w:iCs/>
          <w:szCs w:val="21"/>
        </w:rPr>
        <w:t>Leibniz</w:t>
      </w:r>
      <w:r w:rsidR="00914EA7" w:rsidRPr="006D3427">
        <w:rPr>
          <w:rFonts w:ascii="Times New Roman" w:hAnsi="Times New Roman" w:cs="Times New Roman"/>
          <w:iCs/>
          <w:szCs w:val="21"/>
        </w:rPr>
        <w:t>[</w:t>
      </w:r>
      <w:proofErr w:type="gramEnd"/>
      <w:r w:rsidR="00914EA7" w:rsidRPr="00FA4827">
        <w:rPr>
          <w:rFonts w:ascii="Times New Roman" w:hAnsi="Times New Roman" w:cs="Times New Roman"/>
          <w:iCs/>
          <w:szCs w:val="21"/>
        </w:rPr>
        <w:t>M</w:t>
      </w:r>
      <w:r w:rsidR="00914EA7" w:rsidRPr="006D3427">
        <w:rPr>
          <w:rFonts w:ascii="Times New Roman" w:hAnsi="Times New Roman" w:cs="Times New Roman"/>
          <w:iCs/>
          <w:szCs w:val="21"/>
        </w:rPr>
        <w:t xml:space="preserve">]// </w:t>
      </w:r>
      <w:r w:rsidR="00914EA7" w:rsidRPr="00FA4827">
        <w:rPr>
          <w:rFonts w:ascii="Times New Roman" w:hAnsi="Times New Roman" w:cs="Times New Roman"/>
          <w:iCs/>
          <w:szCs w:val="21"/>
        </w:rPr>
        <w:t>Philosophical</w:t>
      </w:r>
      <w:r w:rsidR="00914EA7" w:rsidRPr="006D3427">
        <w:rPr>
          <w:rFonts w:ascii="Times New Roman" w:hAnsi="Times New Roman" w:cs="Times New Roman"/>
          <w:iCs/>
          <w:szCs w:val="21"/>
        </w:rPr>
        <w:t xml:space="preserve"> </w:t>
      </w:r>
      <w:r w:rsidR="00914EA7" w:rsidRPr="00FA4827">
        <w:rPr>
          <w:rFonts w:ascii="Times New Roman" w:hAnsi="Times New Roman" w:cs="Times New Roman"/>
          <w:iCs/>
          <w:szCs w:val="21"/>
        </w:rPr>
        <w:t>writings</w:t>
      </w:r>
      <w:r w:rsidR="00914EA7" w:rsidRPr="006D3427">
        <w:rPr>
          <w:rFonts w:ascii="Times New Roman" w:hAnsi="Times New Roman" w:cs="Times New Roman"/>
          <w:iCs/>
          <w:szCs w:val="21"/>
        </w:rPr>
        <w:t xml:space="preserve"> [</w:t>
      </w:r>
      <w:r w:rsidR="00914EA7" w:rsidRPr="00FA4827">
        <w:rPr>
          <w:rFonts w:ascii="Times New Roman" w:hAnsi="Times New Roman" w:cs="Times New Roman"/>
          <w:iCs/>
          <w:szCs w:val="21"/>
        </w:rPr>
        <w:t>of</w:t>
      </w:r>
      <w:r w:rsidR="00914EA7" w:rsidRPr="006D3427">
        <w:rPr>
          <w:rFonts w:ascii="Times New Roman" w:hAnsi="Times New Roman" w:cs="Times New Roman"/>
          <w:iCs/>
          <w:szCs w:val="21"/>
        </w:rPr>
        <w:t xml:space="preserve">] </w:t>
      </w:r>
      <w:r w:rsidR="00914EA7" w:rsidRPr="00FA4827">
        <w:rPr>
          <w:rFonts w:ascii="Times New Roman" w:hAnsi="Times New Roman" w:cs="Times New Roman"/>
          <w:iCs/>
          <w:szCs w:val="21"/>
        </w:rPr>
        <w:t>Leibniz</w:t>
      </w:r>
      <w:r w:rsidR="00914EA7" w:rsidRPr="006D3427">
        <w:rPr>
          <w:rFonts w:ascii="Times New Roman" w:hAnsi="Times New Roman" w:cs="Times New Roman"/>
          <w:iCs/>
          <w:szCs w:val="21"/>
        </w:rPr>
        <w:t xml:space="preserve">. </w:t>
      </w:r>
      <w:r w:rsidR="00914EA7" w:rsidRPr="00FA4827">
        <w:rPr>
          <w:rFonts w:ascii="Times New Roman" w:hAnsi="Times New Roman" w:cs="Times New Roman"/>
          <w:iCs/>
          <w:szCs w:val="21"/>
        </w:rPr>
        <w:t>Dent</w:t>
      </w:r>
      <w:r w:rsidR="00914EA7" w:rsidRPr="006D3427">
        <w:rPr>
          <w:rFonts w:ascii="Times New Roman" w:hAnsi="Times New Roman" w:cs="Times New Roman"/>
          <w:iCs/>
          <w:szCs w:val="21"/>
        </w:rPr>
        <w:t xml:space="preserve">, </w:t>
      </w:r>
      <w:r w:rsidR="00914EA7" w:rsidRPr="00FE55A8">
        <w:rPr>
          <w:rFonts w:ascii="Times New Roman" w:hAnsi="Times New Roman" w:cs="Times New Roman"/>
          <w:iCs/>
          <w:szCs w:val="21"/>
        </w:rPr>
        <w:t>1973</w:t>
      </w:r>
      <w:r w:rsidR="00914EA7" w:rsidRPr="006D3427">
        <w:rPr>
          <w:rFonts w:ascii="Times New Roman" w:hAnsi="Times New Roman" w:cs="Times New Roman"/>
          <w:iCs/>
          <w:szCs w:val="21"/>
        </w:rPr>
        <w:t xml:space="preserve">. </w:t>
      </w:r>
      <w:r w:rsidR="00914EA7" w:rsidRPr="00FA4827">
        <w:rPr>
          <w:rFonts w:ascii="Times New Roman" w:hAnsi="Times New Roman" w:cs="Times New Roman"/>
          <w:iCs/>
          <w:szCs w:val="21"/>
        </w:rPr>
        <w:t>Cited</w:t>
      </w:r>
      <w:r w:rsidR="00914EA7" w:rsidRPr="006D3427">
        <w:rPr>
          <w:rFonts w:ascii="Times New Roman" w:hAnsi="Times New Roman" w:cs="Times New Roman"/>
          <w:iCs/>
          <w:szCs w:val="21"/>
        </w:rPr>
        <w:t xml:space="preserve"> </w:t>
      </w:r>
      <w:r w:rsidR="00914EA7" w:rsidRPr="00FA4827">
        <w:rPr>
          <w:rFonts w:ascii="Times New Roman" w:hAnsi="Times New Roman" w:cs="Times New Roman"/>
          <w:iCs/>
          <w:szCs w:val="21"/>
        </w:rPr>
        <w:t>as</w:t>
      </w:r>
      <w:r w:rsidR="00914EA7" w:rsidRPr="006D3427">
        <w:rPr>
          <w:rFonts w:ascii="Times New Roman" w:hAnsi="Times New Roman" w:cs="Times New Roman"/>
          <w:iCs/>
          <w:szCs w:val="21"/>
        </w:rPr>
        <w:t xml:space="preserve"> </w:t>
      </w:r>
      <w:r w:rsidR="00914EA7" w:rsidRPr="00FA4827">
        <w:rPr>
          <w:rFonts w:ascii="Times New Roman" w:hAnsi="Times New Roman" w:cs="Times New Roman"/>
          <w:iCs/>
          <w:szCs w:val="21"/>
        </w:rPr>
        <w:t>MP</w:t>
      </w:r>
      <w:r w:rsidR="00914EA7" w:rsidRPr="006D3427">
        <w:rPr>
          <w:rFonts w:ascii="Times New Roman" w:hAnsi="Times New Roman" w:cs="Times New Roman"/>
          <w:iCs/>
          <w:szCs w:val="21"/>
        </w:rPr>
        <w:t>.</w:t>
      </w:r>
    </w:p>
    <w:p w:rsidR="00914EA7" w:rsidRDefault="00B21C80" w:rsidP="00CC1BE9">
      <w:pPr>
        <w:pStyle w:val="a7"/>
        <w:numPr>
          <w:ilvl w:val="0"/>
          <w:numId w:val="40"/>
        </w:numPr>
        <w:spacing w:line="360" w:lineRule="auto"/>
        <w:ind w:firstLineChars="0"/>
        <w:rPr>
          <w:rFonts w:ascii="Times New Roman" w:hAnsi="Times New Roman" w:cs="Times New Roman"/>
          <w:iCs/>
          <w:szCs w:val="21"/>
        </w:rPr>
      </w:pPr>
      <w:r w:rsidRPr="00FA4827">
        <w:rPr>
          <w:rFonts w:ascii="Times New Roman" w:hAnsi="Times New Roman" w:cs="Times New Roman"/>
          <w:iCs/>
          <w:szCs w:val="21"/>
        </w:rPr>
        <w:t>Leibniz</w:t>
      </w:r>
      <w:r w:rsidRPr="006D3427">
        <w:rPr>
          <w:rFonts w:ascii="Times New Roman" w:hAnsi="Times New Roman" w:cs="Times New Roman"/>
          <w:iCs/>
          <w:szCs w:val="21"/>
        </w:rPr>
        <w:t xml:space="preserve"> </w:t>
      </w:r>
      <w:r w:rsidRPr="00FA4827">
        <w:rPr>
          <w:rFonts w:ascii="Times New Roman" w:hAnsi="Times New Roman" w:cs="Times New Roman"/>
          <w:iCs/>
          <w:szCs w:val="21"/>
        </w:rPr>
        <w:t>G</w:t>
      </w:r>
      <w:r w:rsidRPr="006D3427">
        <w:rPr>
          <w:rFonts w:ascii="Times New Roman" w:hAnsi="Times New Roman" w:cs="Times New Roman"/>
          <w:iCs/>
          <w:szCs w:val="21"/>
        </w:rPr>
        <w:t xml:space="preserve"> </w:t>
      </w:r>
      <w:r w:rsidRPr="00FA4827">
        <w:rPr>
          <w:rFonts w:ascii="Times New Roman" w:hAnsi="Times New Roman" w:cs="Times New Roman"/>
          <w:iCs/>
          <w:szCs w:val="21"/>
        </w:rPr>
        <w:t>W</w:t>
      </w:r>
      <w:r w:rsidRPr="006D3427">
        <w:rPr>
          <w:rFonts w:ascii="Times New Roman" w:hAnsi="Times New Roman" w:cs="Times New Roman"/>
          <w:iCs/>
          <w:szCs w:val="21"/>
        </w:rPr>
        <w:t xml:space="preserve">. </w:t>
      </w:r>
      <w:proofErr w:type="spellStart"/>
      <w:r w:rsidR="00914EA7" w:rsidRPr="00FA4827">
        <w:rPr>
          <w:rFonts w:ascii="Times New Roman" w:hAnsi="Times New Roman" w:cs="Times New Roman"/>
          <w:iCs/>
          <w:szCs w:val="21"/>
        </w:rPr>
        <w:t>Sämtliche</w:t>
      </w:r>
      <w:proofErr w:type="spellEnd"/>
      <w:r w:rsidR="00914EA7" w:rsidRPr="006D3427">
        <w:rPr>
          <w:rFonts w:ascii="Times New Roman" w:hAnsi="Times New Roman" w:cs="Times New Roman"/>
          <w:iCs/>
          <w:szCs w:val="21"/>
        </w:rPr>
        <w:t xml:space="preserve"> </w:t>
      </w:r>
      <w:proofErr w:type="spellStart"/>
      <w:r w:rsidR="00914EA7" w:rsidRPr="00FA4827">
        <w:rPr>
          <w:rFonts w:ascii="Times New Roman" w:hAnsi="Times New Roman" w:cs="Times New Roman"/>
          <w:iCs/>
          <w:szCs w:val="21"/>
        </w:rPr>
        <w:t>Schriften</w:t>
      </w:r>
      <w:proofErr w:type="spellEnd"/>
      <w:r w:rsidR="00914EA7" w:rsidRPr="006D3427">
        <w:rPr>
          <w:rFonts w:ascii="Times New Roman" w:hAnsi="Times New Roman" w:cs="Times New Roman"/>
          <w:iCs/>
          <w:szCs w:val="21"/>
        </w:rPr>
        <w:t xml:space="preserve"> </w:t>
      </w:r>
      <w:r w:rsidR="00914EA7" w:rsidRPr="00FA4827">
        <w:rPr>
          <w:rFonts w:ascii="Times New Roman" w:hAnsi="Times New Roman" w:cs="Times New Roman"/>
          <w:iCs/>
          <w:szCs w:val="21"/>
        </w:rPr>
        <w:t>und</w:t>
      </w:r>
      <w:r w:rsidR="00914EA7" w:rsidRPr="006D3427">
        <w:rPr>
          <w:rFonts w:ascii="Times New Roman" w:hAnsi="Times New Roman" w:cs="Times New Roman"/>
          <w:iCs/>
          <w:szCs w:val="21"/>
        </w:rPr>
        <w:t xml:space="preserve"> </w:t>
      </w:r>
      <w:proofErr w:type="spellStart"/>
      <w:proofErr w:type="gramStart"/>
      <w:r w:rsidR="00914EA7" w:rsidRPr="00FA4827">
        <w:rPr>
          <w:rFonts w:ascii="Times New Roman" w:hAnsi="Times New Roman" w:cs="Times New Roman"/>
          <w:iCs/>
          <w:szCs w:val="21"/>
        </w:rPr>
        <w:t>Briefe</w:t>
      </w:r>
      <w:proofErr w:type="spellEnd"/>
      <w:r w:rsidRPr="006D3427">
        <w:rPr>
          <w:rFonts w:ascii="Times New Roman" w:hAnsi="Times New Roman" w:cs="Times New Roman"/>
          <w:iCs/>
          <w:szCs w:val="21"/>
        </w:rPr>
        <w:t>[</w:t>
      </w:r>
      <w:proofErr w:type="gramEnd"/>
      <w:r w:rsidRPr="00FA4827">
        <w:rPr>
          <w:rFonts w:ascii="Times New Roman" w:hAnsi="Times New Roman" w:cs="Times New Roman"/>
          <w:iCs/>
          <w:szCs w:val="21"/>
        </w:rPr>
        <w:t>M</w:t>
      </w:r>
      <w:r w:rsidRPr="006D3427">
        <w:rPr>
          <w:rFonts w:ascii="Times New Roman" w:hAnsi="Times New Roman" w:cs="Times New Roman"/>
          <w:iCs/>
          <w:szCs w:val="21"/>
        </w:rPr>
        <w:t>]</w:t>
      </w:r>
      <w:r w:rsidR="00914EA7" w:rsidRPr="006D3427">
        <w:rPr>
          <w:rFonts w:ascii="Times New Roman" w:hAnsi="Times New Roman" w:cs="Times New Roman"/>
          <w:iCs/>
          <w:szCs w:val="21"/>
        </w:rPr>
        <w:t xml:space="preserve">. </w:t>
      </w:r>
      <w:r w:rsidR="00914EA7" w:rsidRPr="00FA4827">
        <w:rPr>
          <w:rFonts w:ascii="Times New Roman" w:hAnsi="Times New Roman" w:cs="Times New Roman"/>
          <w:iCs/>
          <w:szCs w:val="21"/>
        </w:rPr>
        <w:t>Darmstadt</w:t>
      </w:r>
      <w:r w:rsidR="00914EA7" w:rsidRPr="006D3427">
        <w:rPr>
          <w:rFonts w:ascii="Times New Roman" w:hAnsi="Times New Roman" w:cs="Times New Roman"/>
          <w:iCs/>
          <w:szCs w:val="21"/>
        </w:rPr>
        <w:t xml:space="preserve"> </w:t>
      </w:r>
      <w:r w:rsidR="00914EA7" w:rsidRPr="00FA4827">
        <w:rPr>
          <w:rFonts w:ascii="Times New Roman" w:hAnsi="Times New Roman" w:cs="Times New Roman"/>
          <w:iCs/>
          <w:szCs w:val="21"/>
        </w:rPr>
        <w:t>and</w:t>
      </w:r>
      <w:r w:rsidR="00914EA7" w:rsidRPr="006D3427">
        <w:rPr>
          <w:rFonts w:ascii="Times New Roman" w:hAnsi="Times New Roman" w:cs="Times New Roman"/>
          <w:iCs/>
          <w:szCs w:val="21"/>
        </w:rPr>
        <w:t xml:space="preserve"> </w:t>
      </w:r>
      <w:r w:rsidR="00914EA7" w:rsidRPr="00FA4827">
        <w:rPr>
          <w:rFonts w:ascii="Times New Roman" w:hAnsi="Times New Roman" w:cs="Times New Roman"/>
          <w:iCs/>
          <w:szCs w:val="21"/>
        </w:rPr>
        <w:t>Berlin</w:t>
      </w:r>
      <w:r w:rsidR="00914EA7" w:rsidRPr="006D3427">
        <w:rPr>
          <w:rFonts w:ascii="Times New Roman" w:hAnsi="Times New Roman" w:cs="Times New Roman"/>
          <w:iCs/>
          <w:szCs w:val="21"/>
        </w:rPr>
        <w:t xml:space="preserve">: </w:t>
      </w:r>
      <w:r w:rsidR="00914EA7" w:rsidRPr="00FA4827">
        <w:rPr>
          <w:rFonts w:ascii="Times New Roman" w:hAnsi="Times New Roman" w:cs="Times New Roman"/>
          <w:iCs/>
          <w:szCs w:val="21"/>
        </w:rPr>
        <w:t>Berlin</w:t>
      </w:r>
      <w:r w:rsidR="00914EA7" w:rsidRPr="006D3427">
        <w:rPr>
          <w:rFonts w:ascii="Times New Roman" w:hAnsi="Times New Roman" w:cs="Times New Roman"/>
          <w:iCs/>
          <w:szCs w:val="21"/>
        </w:rPr>
        <w:t xml:space="preserve"> </w:t>
      </w:r>
      <w:r w:rsidR="00914EA7" w:rsidRPr="00FA4827">
        <w:rPr>
          <w:rFonts w:ascii="Times New Roman" w:hAnsi="Times New Roman" w:cs="Times New Roman"/>
          <w:iCs/>
          <w:szCs w:val="21"/>
        </w:rPr>
        <w:t>Academy</w:t>
      </w:r>
      <w:r w:rsidR="00914EA7" w:rsidRPr="006D3427">
        <w:rPr>
          <w:rFonts w:ascii="Times New Roman" w:hAnsi="Times New Roman" w:cs="Times New Roman"/>
          <w:iCs/>
          <w:szCs w:val="21"/>
        </w:rPr>
        <w:t xml:space="preserve">, </w:t>
      </w:r>
      <w:r w:rsidR="00914EA7" w:rsidRPr="00FE55A8">
        <w:rPr>
          <w:rFonts w:ascii="Times New Roman" w:hAnsi="Times New Roman" w:cs="Times New Roman"/>
          <w:iCs/>
          <w:szCs w:val="21"/>
        </w:rPr>
        <w:t>1923</w:t>
      </w:r>
      <w:r w:rsidR="00914EA7" w:rsidRPr="006D3427">
        <w:rPr>
          <w:rFonts w:ascii="Times New Roman" w:hAnsi="Times New Roman" w:cs="Times New Roman"/>
          <w:iCs/>
          <w:szCs w:val="21"/>
        </w:rPr>
        <w:t>–</w:t>
      </w:r>
      <w:r w:rsidR="00914EA7" w:rsidRPr="00FE55A8">
        <w:rPr>
          <w:rFonts w:ascii="Times New Roman" w:hAnsi="Times New Roman" w:cs="Times New Roman"/>
          <w:iCs/>
          <w:szCs w:val="21"/>
        </w:rPr>
        <w:t>2001</w:t>
      </w:r>
      <w:r w:rsidR="00914EA7" w:rsidRPr="006D3427">
        <w:rPr>
          <w:rFonts w:ascii="Times New Roman" w:hAnsi="Times New Roman" w:cs="Times New Roman"/>
          <w:iCs/>
          <w:szCs w:val="21"/>
        </w:rPr>
        <w:t xml:space="preserve">. </w:t>
      </w:r>
      <w:r w:rsidR="00914EA7" w:rsidRPr="00FA4827">
        <w:rPr>
          <w:rFonts w:ascii="Times New Roman" w:hAnsi="Times New Roman" w:cs="Times New Roman"/>
          <w:iCs/>
          <w:szCs w:val="21"/>
        </w:rPr>
        <w:t>Cited</w:t>
      </w:r>
      <w:r w:rsidR="00914EA7" w:rsidRPr="006D3427">
        <w:rPr>
          <w:rFonts w:ascii="Times New Roman" w:hAnsi="Times New Roman" w:cs="Times New Roman"/>
          <w:iCs/>
          <w:szCs w:val="21"/>
        </w:rPr>
        <w:t xml:space="preserve"> </w:t>
      </w:r>
      <w:r w:rsidR="00914EA7" w:rsidRPr="00FA4827">
        <w:rPr>
          <w:rFonts w:ascii="Times New Roman" w:hAnsi="Times New Roman" w:cs="Times New Roman"/>
          <w:iCs/>
          <w:szCs w:val="21"/>
        </w:rPr>
        <w:t>as</w:t>
      </w:r>
      <w:r w:rsidR="00914EA7" w:rsidRPr="006D3427">
        <w:rPr>
          <w:rFonts w:ascii="Times New Roman" w:hAnsi="Times New Roman" w:cs="Times New Roman"/>
          <w:iCs/>
          <w:szCs w:val="21"/>
        </w:rPr>
        <w:t xml:space="preserve"> </w:t>
      </w:r>
      <w:r w:rsidR="00914EA7" w:rsidRPr="00FA4827">
        <w:rPr>
          <w:rFonts w:ascii="Times New Roman" w:hAnsi="Times New Roman" w:cs="Times New Roman"/>
          <w:iCs/>
          <w:szCs w:val="21"/>
        </w:rPr>
        <w:t>AK</w:t>
      </w:r>
      <w:r w:rsidR="00914EA7" w:rsidRPr="006D3427">
        <w:rPr>
          <w:rFonts w:ascii="Times New Roman" w:hAnsi="Times New Roman" w:cs="Times New Roman"/>
          <w:iCs/>
          <w:szCs w:val="21"/>
        </w:rPr>
        <w:t xml:space="preserve">, </w:t>
      </w:r>
      <w:r w:rsidR="00914EA7" w:rsidRPr="00FA4827">
        <w:rPr>
          <w:rFonts w:ascii="Times New Roman" w:hAnsi="Times New Roman" w:cs="Times New Roman"/>
          <w:iCs/>
          <w:szCs w:val="21"/>
        </w:rPr>
        <w:t>and</w:t>
      </w:r>
      <w:r w:rsidR="00914EA7" w:rsidRPr="006D3427">
        <w:rPr>
          <w:rFonts w:ascii="Times New Roman" w:hAnsi="Times New Roman" w:cs="Times New Roman"/>
          <w:iCs/>
          <w:szCs w:val="21"/>
        </w:rPr>
        <w:t xml:space="preserve"> </w:t>
      </w:r>
      <w:r w:rsidR="00914EA7" w:rsidRPr="00FA4827">
        <w:rPr>
          <w:rFonts w:ascii="Times New Roman" w:hAnsi="Times New Roman" w:cs="Times New Roman"/>
          <w:iCs/>
          <w:szCs w:val="21"/>
        </w:rPr>
        <w:t>from</w:t>
      </w:r>
      <w:r w:rsidR="00914EA7" w:rsidRPr="006D3427">
        <w:rPr>
          <w:rFonts w:ascii="Times New Roman" w:hAnsi="Times New Roman" w:cs="Times New Roman"/>
          <w:iCs/>
          <w:szCs w:val="21"/>
        </w:rPr>
        <w:t xml:space="preserve"> </w:t>
      </w:r>
      <w:proofErr w:type="spellStart"/>
      <w:r w:rsidR="00914EA7" w:rsidRPr="00FA4827">
        <w:rPr>
          <w:rFonts w:ascii="Times New Roman" w:hAnsi="Times New Roman" w:cs="Times New Roman"/>
          <w:iCs/>
          <w:szCs w:val="21"/>
        </w:rPr>
        <w:t>Futch</w:t>
      </w:r>
      <w:r w:rsidRPr="006D3427">
        <w:rPr>
          <w:rFonts w:ascii="Times New Roman" w:hAnsi="Times New Roman" w:cs="Times New Roman"/>
          <w:iCs/>
          <w:szCs w:val="21"/>
        </w:rPr>
        <w:t>’</w:t>
      </w:r>
      <w:r w:rsidRPr="00FA4827">
        <w:rPr>
          <w:rFonts w:ascii="Times New Roman" w:hAnsi="Times New Roman" w:cs="Times New Roman"/>
          <w:iCs/>
          <w:szCs w:val="21"/>
        </w:rPr>
        <w:t>s</w:t>
      </w:r>
      <w:proofErr w:type="spellEnd"/>
      <w:r w:rsidRPr="006D3427">
        <w:rPr>
          <w:rFonts w:ascii="Times New Roman" w:hAnsi="Times New Roman" w:cs="Times New Roman"/>
          <w:iCs/>
          <w:szCs w:val="21"/>
        </w:rPr>
        <w:t xml:space="preserve"> </w:t>
      </w:r>
      <w:r w:rsidRPr="00FA4827">
        <w:rPr>
          <w:rFonts w:ascii="Times New Roman" w:hAnsi="Times New Roman" w:cs="Times New Roman"/>
          <w:iCs/>
          <w:szCs w:val="21"/>
        </w:rPr>
        <w:t>translation</w:t>
      </w:r>
      <w:r w:rsidR="00914EA7" w:rsidRPr="006D3427">
        <w:rPr>
          <w:rFonts w:ascii="Times New Roman" w:hAnsi="Times New Roman" w:cs="Times New Roman"/>
          <w:iCs/>
          <w:szCs w:val="21"/>
        </w:rPr>
        <w:t xml:space="preserve"> </w:t>
      </w:r>
      <w:r w:rsidR="00914EA7" w:rsidRPr="00FA4827">
        <w:rPr>
          <w:rFonts w:ascii="Times New Roman" w:hAnsi="Times New Roman" w:cs="Times New Roman"/>
          <w:iCs/>
          <w:szCs w:val="21"/>
        </w:rPr>
        <w:t>in</w:t>
      </w:r>
      <w:r w:rsidR="00914EA7" w:rsidRPr="006D3427">
        <w:rPr>
          <w:rFonts w:ascii="Times New Roman" w:hAnsi="Times New Roman" w:cs="Times New Roman"/>
          <w:iCs/>
          <w:szCs w:val="21"/>
        </w:rPr>
        <w:t xml:space="preserve"> </w:t>
      </w:r>
      <w:r w:rsidR="00914EA7" w:rsidRPr="00FA4827">
        <w:rPr>
          <w:rFonts w:ascii="Times New Roman" w:hAnsi="Times New Roman" w:cs="Times New Roman"/>
          <w:iCs/>
          <w:szCs w:val="21"/>
        </w:rPr>
        <w:t>English</w:t>
      </w:r>
      <w:r w:rsidR="00914EA7" w:rsidRPr="006D3427">
        <w:rPr>
          <w:rFonts w:ascii="Times New Roman" w:hAnsi="Times New Roman" w:cs="Times New Roman"/>
          <w:iCs/>
          <w:szCs w:val="21"/>
        </w:rPr>
        <w:t>.</w:t>
      </w:r>
    </w:p>
    <w:p w:rsidR="00DE502D" w:rsidRPr="006D3427" w:rsidRDefault="00DE502D" w:rsidP="00DE502D">
      <w:pPr>
        <w:pStyle w:val="a7"/>
        <w:spacing w:line="360" w:lineRule="auto"/>
        <w:ind w:left="420" w:firstLineChars="0" w:firstLine="0"/>
        <w:rPr>
          <w:rFonts w:ascii="Times New Roman" w:hAnsi="Times New Roman" w:cs="Times New Roman"/>
          <w:iCs/>
          <w:szCs w:val="21"/>
        </w:rPr>
      </w:pPr>
    </w:p>
    <w:p w:rsidR="00914EA7" w:rsidRPr="00914EA7" w:rsidRDefault="009B28C4" w:rsidP="00CC1BE9">
      <w:pPr>
        <w:spacing w:line="360" w:lineRule="auto"/>
        <w:rPr>
          <w:rFonts w:asciiTheme="minorEastAsia" w:hAnsiTheme="minorEastAsia"/>
          <w:iCs/>
          <w:sz w:val="24"/>
          <w:szCs w:val="24"/>
        </w:rPr>
      </w:pPr>
      <w:r w:rsidRPr="00914EA7">
        <w:rPr>
          <w:rFonts w:asciiTheme="minorEastAsia" w:hAnsiTheme="minorEastAsia" w:hint="eastAsia"/>
          <w:iCs/>
          <w:sz w:val="24"/>
          <w:szCs w:val="24"/>
        </w:rPr>
        <w:lastRenderedPageBreak/>
        <w:t>二、</w:t>
      </w:r>
      <w:r w:rsidR="00CF64F2" w:rsidRPr="00914EA7">
        <w:rPr>
          <w:rFonts w:asciiTheme="minorEastAsia" w:hAnsiTheme="minorEastAsia" w:hint="eastAsia"/>
          <w:iCs/>
          <w:sz w:val="24"/>
          <w:szCs w:val="24"/>
        </w:rPr>
        <w:t>二手文献：</w:t>
      </w:r>
    </w:p>
    <w:p w:rsidR="00914EA7" w:rsidRPr="00914EA7" w:rsidRDefault="009B28C4" w:rsidP="00CC1BE9">
      <w:pPr>
        <w:spacing w:line="360" w:lineRule="auto"/>
        <w:rPr>
          <w:rFonts w:asciiTheme="minorEastAsia" w:hAnsiTheme="minorEastAsia"/>
          <w:iCs/>
          <w:szCs w:val="21"/>
        </w:rPr>
      </w:pPr>
      <w:r w:rsidRPr="00914EA7">
        <w:rPr>
          <w:rFonts w:asciiTheme="minorEastAsia" w:hAnsiTheme="minorEastAsia" w:hint="eastAsia"/>
          <w:iCs/>
          <w:szCs w:val="21"/>
        </w:rPr>
        <w:t>（一）</w:t>
      </w:r>
      <w:r w:rsidR="00C52C8A" w:rsidRPr="00914EA7">
        <w:rPr>
          <w:rFonts w:asciiTheme="minorEastAsia" w:hAnsiTheme="minorEastAsia" w:hint="eastAsia"/>
          <w:iCs/>
          <w:szCs w:val="21"/>
        </w:rPr>
        <w:t>相关著作：</w:t>
      </w:r>
    </w:p>
    <w:p w:rsidR="00346766" w:rsidRPr="006D3427" w:rsidRDefault="00121406" w:rsidP="00CC1BE9">
      <w:pPr>
        <w:pStyle w:val="a7"/>
        <w:numPr>
          <w:ilvl w:val="0"/>
          <w:numId w:val="41"/>
        </w:numPr>
        <w:spacing w:line="360" w:lineRule="auto"/>
        <w:ind w:firstLineChars="0"/>
        <w:rPr>
          <w:rFonts w:asciiTheme="minorEastAsia" w:hAnsiTheme="minorEastAsia"/>
          <w:iCs/>
          <w:szCs w:val="21"/>
        </w:rPr>
      </w:pPr>
      <w:proofErr w:type="gramStart"/>
      <w:r w:rsidRPr="006D3427">
        <w:rPr>
          <w:rFonts w:asciiTheme="minorEastAsia" w:hAnsiTheme="minorEastAsia" w:hint="eastAsia"/>
          <w:iCs/>
          <w:szCs w:val="21"/>
        </w:rPr>
        <w:t>汪堂家</w:t>
      </w:r>
      <w:proofErr w:type="gramEnd"/>
      <w:r w:rsidRPr="006D3427">
        <w:rPr>
          <w:rFonts w:asciiTheme="minorEastAsia" w:hAnsiTheme="minorEastAsia" w:hint="eastAsia"/>
          <w:iCs/>
          <w:szCs w:val="21"/>
        </w:rPr>
        <w:t>：《十七世纪形而上学》[</w:t>
      </w:r>
      <w:r w:rsidRPr="00FA4827">
        <w:rPr>
          <w:rFonts w:ascii="Times New Roman" w:hAnsi="Times New Roman" w:hint="eastAsia"/>
          <w:iCs/>
          <w:szCs w:val="21"/>
        </w:rPr>
        <w:t>M</w:t>
      </w:r>
      <w:r w:rsidRPr="006D3427">
        <w:rPr>
          <w:rFonts w:asciiTheme="minorEastAsia" w:hAnsiTheme="minorEastAsia" w:hint="eastAsia"/>
          <w:iCs/>
          <w:szCs w:val="21"/>
        </w:rPr>
        <w:t xml:space="preserve">]，北京：人民出版社, </w:t>
      </w:r>
      <w:r w:rsidRPr="00FE55A8">
        <w:rPr>
          <w:rFonts w:ascii="Times New Roman" w:hAnsi="Times New Roman" w:hint="eastAsia"/>
          <w:iCs/>
          <w:szCs w:val="21"/>
        </w:rPr>
        <w:t>2005</w:t>
      </w:r>
      <w:r w:rsidRPr="006D3427">
        <w:rPr>
          <w:rFonts w:asciiTheme="minorEastAsia" w:hAnsiTheme="minorEastAsia" w:hint="eastAsia"/>
          <w:iCs/>
          <w:szCs w:val="21"/>
        </w:rPr>
        <w:t>年版。</w:t>
      </w:r>
    </w:p>
    <w:p w:rsidR="00121406" w:rsidRPr="006D3427" w:rsidRDefault="00121406" w:rsidP="00CC1BE9">
      <w:pPr>
        <w:pStyle w:val="a7"/>
        <w:numPr>
          <w:ilvl w:val="0"/>
          <w:numId w:val="41"/>
        </w:numPr>
        <w:spacing w:line="360" w:lineRule="auto"/>
        <w:ind w:firstLineChars="0"/>
        <w:rPr>
          <w:rFonts w:asciiTheme="minorEastAsia" w:hAnsiTheme="minorEastAsia"/>
          <w:iCs/>
          <w:szCs w:val="21"/>
        </w:rPr>
      </w:pPr>
      <w:r w:rsidRPr="006D3427">
        <w:rPr>
          <w:rFonts w:asciiTheme="minorEastAsia" w:hAnsiTheme="minorEastAsia" w:hint="eastAsia"/>
          <w:iCs/>
          <w:szCs w:val="21"/>
        </w:rPr>
        <w:t>江畅：《自主与和谐——莱布尼茨形而上学研究》[</w:t>
      </w:r>
      <w:r w:rsidRPr="00FA4827">
        <w:rPr>
          <w:rFonts w:ascii="Times New Roman" w:hAnsi="Times New Roman"/>
          <w:iCs/>
          <w:szCs w:val="21"/>
        </w:rPr>
        <w:t>M</w:t>
      </w:r>
      <w:r w:rsidRPr="006D3427">
        <w:rPr>
          <w:rFonts w:asciiTheme="minorEastAsia" w:hAnsiTheme="minorEastAsia" w:hint="eastAsia"/>
          <w:iCs/>
          <w:szCs w:val="21"/>
        </w:rPr>
        <w:t>]，武汉：武汉大学出版社，</w:t>
      </w:r>
      <w:r w:rsidRPr="00FE55A8">
        <w:rPr>
          <w:rFonts w:ascii="Times New Roman" w:hAnsi="Times New Roman" w:hint="eastAsia"/>
          <w:iCs/>
          <w:szCs w:val="21"/>
        </w:rPr>
        <w:t>2005</w:t>
      </w:r>
      <w:r w:rsidRPr="006D3427">
        <w:rPr>
          <w:rFonts w:asciiTheme="minorEastAsia" w:hAnsiTheme="minorEastAsia" w:hint="eastAsia"/>
          <w:iCs/>
          <w:szCs w:val="21"/>
        </w:rPr>
        <w:t>年版。</w:t>
      </w:r>
    </w:p>
    <w:p w:rsidR="00121406" w:rsidRPr="006D3427" w:rsidRDefault="00121406" w:rsidP="00CC1BE9">
      <w:pPr>
        <w:pStyle w:val="a7"/>
        <w:numPr>
          <w:ilvl w:val="0"/>
          <w:numId w:val="41"/>
        </w:numPr>
        <w:spacing w:line="360" w:lineRule="auto"/>
        <w:ind w:firstLineChars="0"/>
        <w:rPr>
          <w:rFonts w:asciiTheme="minorEastAsia" w:hAnsiTheme="minorEastAsia"/>
          <w:iCs/>
          <w:szCs w:val="21"/>
        </w:rPr>
      </w:pPr>
      <w:r w:rsidRPr="006D3427">
        <w:rPr>
          <w:rFonts w:asciiTheme="minorEastAsia" w:hAnsiTheme="minorEastAsia" w:hint="eastAsia"/>
          <w:iCs/>
          <w:szCs w:val="21"/>
        </w:rPr>
        <w:t>段德智：《莱布尼茨哲学研究》[</w:t>
      </w:r>
      <w:r w:rsidRPr="00FA4827">
        <w:rPr>
          <w:rFonts w:ascii="Times New Roman" w:hAnsi="Times New Roman"/>
          <w:iCs/>
          <w:szCs w:val="21"/>
        </w:rPr>
        <w:t>M</w:t>
      </w:r>
      <w:r w:rsidRPr="006D3427">
        <w:rPr>
          <w:rFonts w:asciiTheme="minorEastAsia" w:hAnsiTheme="minorEastAsia" w:hint="eastAsia"/>
          <w:iCs/>
          <w:szCs w:val="21"/>
        </w:rPr>
        <w:t>]，北京：人民出版社，</w:t>
      </w:r>
      <w:r w:rsidRPr="00FE55A8">
        <w:rPr>
          <w:rFonts w:ascii="Times New Roman" w:hAnsi="Times New Roman" w:hint="eastAsia"/>
          <w:iCs/>
          <w:szCs w:val="21"/>
        </w:rPr>
        <w:t>2011</w:t>
      </w:r>
      <w:r w:rsidRPr="006D3427">
        <w:rPr>
          <w:rFonts w:asciiTheme="minorEastAsia" w:hAnsiTheme="minorEastAsia" w:hint="eastAsia"/>
          <w:iCs/>
          <w:szCs w:val="21"/>
        </w:rPr>
        <w:t>年版。</w:t>
      </w:r>
    </w:p>
    <w:p w:rsidR="00121406" w:rsidRPr="006D3427" w:rsidRDefault="00121406" w:rsidP="00CC1BE9">
      <w:pPr>
        <w:pStyle w:val="a7"/>
        <w:numPr>
          <w:ilvl w:val="0"/>
          <w:numId w:val="41"/>
        </w:numPr>
        <w:spacing w:line="360" w:lineRule="auto"/>
        <w:ind w:firstLineChars="0"/>
        <w:rPr>
          <w:rFonts w:asciiTheme="minorEastAsia" w:hAnsiTheme="minorEastAsia" w:cs="Arial"/>
          <w:color w:val="000000"/>
          <w:szCs w:val="21"/>
          <w:shd w:val="clear" w:color="auto" w:fill="FFFFFF"/>
        </w:rPr>
      </w:pPr>
      <w:r w:rsidRPr="006D3427">
        <w:rPr>
          <w:rFonts w:asciiTheme="minorEastAsia" w:hAnsiTheme="minorEastAsia" w:cs="Arial"/>
          <w:color w:val="000000"/>
          <w:szCs w:val="21"/>
          <w:shd w:val="clear" w:color="auto" w:fill="FFFFFF"/>
        </w:rPr>
        <w:t>桑靖宇</w:t>
      </w:r>
      <w:r w:rsidRPr="006D3427">
        <w:rPr>
          <w:rFonts w:asciiTheme="minorEastAsia" w:hAnsiTheme="minorEastAsia" w:cs="Arial" w:hint="eastAsia"/>
          <w:color w:val="000000"/>
          <w:szCs w:val="21"/>
          <w:shd w:val="clear" w:color="auto" w:fill="FFFFFF"/>
        </w:rPr>
        <w:t>：《</w:t>
      </w:r>
      <w:r w:rsidRPr="006D3427">
        <w:rPr>
          <w:rFonts w:asciiTheme="minorEastAsia" w:hAnsiTheme="minorEastAsia" w:cs="Arial"/>
          <w:color w:val="000000"/>
          <w:szCs w:val="21"/>
          <w:shd w:val="clear" w:color="auto" w:fill="FFFFFF"/>
        </w:rPr>
        <w:t>莱布尼茨与现象学</w:t>
      </w:r>
      <w:r w:rsidRPr="006D3427">
        <w:rPr>
          <w:rFonts w:asciiTheme="minorEastAsia" w:hAnsiTheme="minorEastAsia" w:cs="Arial" w:hint="eastAsia"/>
          <w:color w:val="000000"/>
          <w:szCs w:val="21"/>
          <w:shd w:val="clear" w:color="auto" w:fill="FFFFFF"/>
        </w:rPr>
        <w:t>：</w:t>
      </w:r>
      <w:r w:rsidRPr="006D3427">
        <w:rPr>
          <w:rFonts w:asciiTheme="minorEastAsia" w:hAnsiTheme="minorEastAsia" w:cs="Arial"/>
          <w:color w:val="000000"/>
          <w:szCs w:val="21"/>
          <w:shd w:val="clear" w:color="auto" w:fill="FFFFFF"/>
        </w:rPr>
        <w:t>莱布尼茨直觉理论研究</w:t>
      </w:r>
      <w:r w:rsidRPr="006D3427">
        <w:rPr>
          <w:rFonts w:asciiTheme="minorEastAsia" w:hAnsiTheme="minorEastAsia" w:cs="Arial" w:hint="eastAsia"/>
          <w:color w:val="000000"/>
          <w:szCs w:val="21"/>
          <w:shd w:val="clear" w:color="auto" w:fill="FFFFFF"/>
        </w:rPr>
        <w:t>》</w:t>
      </w:r>
      <w:r w:rsidRPr="006D3427">
        <w:rPr>
          <w:rFonts w:asciiTheme="minorEastAsia" w:hAnsiTheme="minorEastAsia" w:cs="Arial"/>
          <w:color w:val="000000"/>
          <w:szCs w:val="21"/>
          <w:shd w:val="clear" w:color="auto" w:fill="FFFFFF"/>
        </w:rPr>
        <w:t>[</w:t>
      </w:r>
      <w:r w:rsidRPr="00FA4827">
        <w:rPr>
          <w:rFonts w:ascii="Times New Roman" w:hAnsi="Times New Roman" w:cs="Arial"/>
          <w:color w:val="000000"/>
          <w:szCs w:val="21"/>
          <w:shd w:val="clear" w:color="auto" w:fill="FFFFFF"/>
        </w:rPr>
        <w:t>M</w:t>
      </w:r>
      <w:r w:rsidRPr="006D3427">
        <w:rPr>
          <w:rFonts w:asciiTheme="minorEastAsia" w:hAnsiTheme="minorEastAsia" w:cs="Arial"/>
          <w:color w:val="000000"/>
          <w:szCs w:val="21"/>
          <w:shd w:val="clear" w:color="auto" w:fill="FFFFFF"/>
        </w:rPr>
        <w:t>]</w:t>
      </w:r>
      <w:r w:rsidRPr="006D3427">
        <w:rPr>
          <w:rFonts w:asciiTheme="minorEastAsia" w:hAnsiTheme="minorEastAsia" w:cs="Arial" w:hint="eastAsia"/>
          <w:color w:val="000000"/>
          <w:szCs w:val="21"/>
          <w:shd w:val="clear" w:color="auto" w:fill="FFFFFF"/>
        </w:rPr>
        <w:t>，北京：</w:t>
      </w:r>
      <w:r w:rsidRPr="006D3427">
        <w:rPr>
          <w:rFonts w:asciiTheme="minorEastAsia" w:hAnsiTheme="minorEastAsia" w:cs="Arial"/>
          <w:color w:val="000000"/>
          <w:szCs w:val="21"/>
          <w:shd w:val="clear" w:color="auto" w:fill="FFFFFF"/>
        </w:rPr>
        <w:t>中国社会科学出版社</w:t>
      </w:r>
      <w:r w:rsidRPr="006D3427">
        <w:rPr>
          <w:rFonts w:asciiTheme="minorEastAsia" w:hAnsiTheme="minorEastAsia" w:cs="Arial" w:hint="eastAsia"/>
          <w:color w:val="000000"/>
          <w:szCs w:val="21"/>
          <w:shd w:val="clear" w:color="auto" w:fill="FFFFFF"/>
        </w:rPr>
        <w:t>，</w:t>
      </w:r>
      <w:r w:rsidRPr="00FE55A8">
        <w:rPr>
          <w:rFonts w:ascii="Times New Roman" w:hAnsi="Times New Roman" w:cs="Arial" w:hint="eastAsia"/>
          <w:color w:val="000000"/>
          <w:szCs w:val="21"/>
          <w:shd w:val="clear" w:color="auto" w:fill="FFFFFF"/>
        </w:rPr>
        <w:t>2009</w:t>
      </w:r>
      <w:r w:rsidRPr="006D3427">
        <w:rPr>
          <w:rFonts w:asciiTheme="minorEastAsia" w:hAnsiTheme="minorEastAsia" w:cs="Arial" w:hint="eastAsia"/>
          <w:color w:val="000000"/>
          <w:szCs w:val="21"/>
          <w:shd w:val="clear" w:color="auto" w:fill="FFFFFF"/>
        </w:rPr>
        <w:t>年版。</w:t>
      </w:r>
    </w:p>
    <w:p w:rsidR="00121406" w:rsidRPr="006D3427" w:rsidRDefault="00121406" w:rsidP="00CC1BE9">
      <w:pPr>
        <w:pStyle w:val="a7"/>
        <w:numPr>
          <w:ilvl w:val="0"/>
          <w:numId w:val="41"/>
        </w:numPr>
        <w:spacing w:line="360" w:lineRule="auto"/>
        <w:ind w:firstLineChars="0"/>
        <w:rPr>
          <w:rFonts w:asciiTheme="minorEastAsia" w:hAnsiTheme="minorEastAsia"/>
          <w:iCs/>
          <w:szCs w:val="21"/>
        </w:rPr>
      </w:pPr>
      <w:r w:rsidRPr="006D3427">
        <w:rPr>
          <w:rFonts w:asciiTheme="minorEastAsia" w:hAnsiTheme="minorEastAsia" w:hint="eastAsia"/>
          <w:iCs/>
          <w:szCs w:val="21"/>
        </w:rPr>
        <w:t>黄裕生：《时间与永恒》[</w:t>
      </w:r>
      <w:r w:rsidRPr="00FA4827">
        <w:rPr>
          <w:rFonts w:ascii="Times New Roman" w:hAnsi="Times New Roman" w:hint="eastAsia"/>
          <w:iCs/>
          <w:szCs w:val="21"/>
        </w:rPr>
        <w:t>M</w:t>
      </w:r>
      <w:r w:rsidRPr="006D3427">
        <w:rPr>
          <w:rFonts w:asciiTheme="minorEastAsia" w:hAnsiTheme="minorEastAsia" w:hint="eastAsia"/>
          <w:iCs/>
          <w:szCs w:val="21"/>
        </w:rPr>
        <w:t xml:space="preserve">]，南京：江苏人民出版社, </w:t>
      </w:r>
      <w:r w:rsidRPr="00FE55A8">
        <w:rPr>
          <w:rFonts w:ascii="Times New Roman" w:hAnsi="Times New Roman" w:hint="eastAsia"/>
          <w:iCs/>
          <w:szCs w:val="21"/>
        </w:rPr>
        <w:t>2012</w:t>
      </w:r>
      <w:r w:rsidRPr="006D3427">
        <w:rPr>
          <w:rFonts w:asciiTheme="minorEastAsia" w:hAnsiTheme="minorEastAsia" w:hint="eastAsia"/>
          <w:iCs/>
          <w:szCs w:val="21"/>
        </w:rPr>
        <w:t>年版。</w:t>
      </w:r>
    </w:p>
    <w:p w:rsidR="00121406" w:rsidRPr="006D3427" w:rsidRDefault="00121406" w:rsidP="00CC1BE9">
      <w:pPr>
        <w:pStyle w:val="a7"/>
        <w:numPr>
          <w:ilvl w:val="0"/>
          <w:numId w:val="41"/>
        </w:numPr>
        <w:spacing w:line="360" w:lineRule="auto"/>
        <w:ind w:firstLineChars="0"/>
        <w:rPr>
          <w:rFonts w:asciiTheme="minorEastAsia" w:hAnsiTheme="minorEastAsia"/>
          <w:szCs w:val="21"/>
        </w:rPr>
      </w:pPr>
      <w:r w:rsidRPr="006D3427">
        <w:rPr>
          <w:rFonts w:asciiTheme="minorEastAsia" w:hAnsiTheme="minorEastAsia" w:hint="eastAsia"/>
          <w:szCs w:val="21"/>
        </w:rPr>
        <w:t>吴国盛：《时间的观念》[</w:t>
      </w:r>
      <w:r w:rsidRPr="00FA4827">
        <w:rPr>
          <w:rFonts w:ascii="Times New Roman" w:hAnsi="Times New Roman"/>
          <w:szCs w:val="21"/>
        </w:rPr>
        <w:t>M</w:t>
      </w:r>
      <w:r w:rsidRPr="006D3427">
        <w:rPr>
          <w:rFonts w:asciiTheme="minorEastAsia" w:hAnsiTheme="minorEastAsia" w:hint="eastAsia"/>
          <w:szCs w:val="21"/>
        </w:rPr>
        <w:t>]，北京：北京大学出版社，</w:t>
      </w:r>
      <w:r w:rsidRPr="00FE55A8">
        <w:rPr>
          <w:rFonts w:ascii="Times New Roman" w:hAnsi="Times New Roman" w:hint="eastAsia"/>
          <w:szCs w:val="21"/>
        </w:rPr>
        <w:t>2006</w:t>
      </w:r>
      <w:r w:rsidRPr="006D3427">
        <w:rPr>
          <w:rFonts w:asciiTheme="minorEastAsia" w:hAnsiTheme="minorEastAsia" w:hint="eastAsia"/>
          <w:szCs w:val="21"/>
        </w:rPr>
        <w:t>年版。</w:t>
      </w:r>
    </w:p>
    <w:p w:rsidR="00121406" w:rsidRPr="006D3427" w:rsidRDefault="00121406" w:rsidP="00CC1BE9">
      <w:pPr>
        <w:pStyle w:val="a7"/>
        <w:numPr>
          <w:ilvl w:val="0"/>
          <w:numId w:val="41"/>
        </w:numPr>
        <w:spacing w:line="360" w:lineRule="auto"/>
        <w:ind w:firstLineChars="0"/>
        <w:rPr>
          <w:rFonts w:asciiTheme="minorEastAsia" w:hAnsiTheme="minorEastAsia"/>
          <w:szCs w:val="21"/>
        </w:rPr>
      </w:pPr>
      <w:r w:rsidRPr="006D3427">
        <w:rPr>
          <w:rFonts w:asciiTheme="minorEastAsia" w:hAnsiTheme="minorEastAsia"/>
          <w:szCs w:val="21"/>
        </w:rPr>
        <w:t>[</w:t>
      </w:r>
      <w:r w:rsidRPr="006D3427">
        <w:rPr>
          <w:rFonts w:asciiTheme="minorEastAsia" w:hAnsiTheme="minorEastAsia" w:hint="eastAsia"/>
          <w:szCs w:val="21"/>
        </w:rPr>
        <w:t>英</w:t>
      </w:r>
      <w:r w:rsidRPr="006D3427">
        <w:rPr>
          <w:rFonts w:asciiTheme="minorEastAsia" w:hAnsiTheme="minorEastAsia"/>
          <w:szCs w:val="21"/>
        </w:rPr>
        <w:t>]</w:t>
      </w:r>
      <w:r w:rsidRPr="006D3427">
        <w:rPr>
          <w:rFonts w:asciiTheme="minorEastAsia" w:hAnsiTheme="minorEastAsia" w:hint="eastAsia"/>
          <w:szCs w:val="21"/>
        </w:rPr>
        <w:t>罗素：《对莱布尼茨哲学的批评性解释》[</w:t>
      </w:r>
      <w:r w:rsidRPr="00FA4827">
        <w:rPr>
          <w:rFonts w:ascii="Times New Roman" w:hAnsi="Times New Roman"/>
          <w:szCs w:val="21"/>
        </w:rPr>
        <w:t>M</w:t>
      </w:r>
      <w:r w:rsidRPr="006D3427">
        <w:rPr>
          <w:rFonts w:asciiTheme="minorEastAsia" w:hAnsiTheme="minorEastAsia"/>
          <w:szCs w:val="21"/>
        </w:rPr>
        <w:t>]</w:t>
      </w:r>
      <w:r w:rsidRPr="006D3427">
        <w:rPr>
          <w:rFonts w:asciiTheme="minorEastAsia" w:hAnsiTheme="minorEastAsia" w:hint="eastAsia"/>
          <w:szCs w:val="21"/>
        </w:rPr>
        <w:t>，段德智等译</w:t>
      </w:r>
      <w:r w:rsidR="009B28C4" w:rsidRPr="006D3427">
        <w:rPr>
          <w:rFonts w:asciiTheme="minorEastAsia" w:hAnsiTheme="minorEastAsia" w:hint="eastAsia"/>
          <w:szCs w:val="21"/>
        </w:rPr>
        <w:t>，</w:t>
      </w:r>
      <w:r w:rsidRPr="006D3427">
        <w:rPr>
          <w:rFonts w:asciiTheme="minorEastAsia" w:hAnsiTheme="minorEastAsia" w:hint="eastAsia"/>
          <w:szCs w:val="21"/>
        </w:rPr>
        <w:t>北京：商务印书馆，</w:t>
      </w:r>
      <w:r w:rsidRPr="00FE55A8">
        <w:rPr>
          <w:rFonts w:ascii="Times New Roman" w:hAnsi="Times New Roman" w:hint="eastAsia"/>
          <w:szCs w:val="21"/>
        </w:rPr>
        <w:t>2010</w:t>
      </w:r>
      <w:r w:rsidRPr="006D3427">
        <w:rPr>
          <w:rFonts w:asciiTheme="minorEastAsia" w:hAnsiTheme="minorEastAsia" w:hint="eastAsia"/>
          <w:szCs w:val="21"/>
        </w:rPr>
        <w:t>年版。</w:t>
      </w:r>
    </w:p>
    <w:p w:rsidR="007328F1" w:rsidRPr="006D3427" w:rsidRDefault="007328F1" w:rsidP="00CC1BE9">
      <w:pPr>
        <w:pStyle w:val="a7"/>
        <w:numPr>
          <w:ilvl w:val="0"/>
          <w:numId w:val="41"/>
        </w:numPr>
        <w:spacing w:line="360" w:lineRule="auto"/>
        <w:ind w:firstLineChars="0"/>
        <w:rPr>
          <w:rFonts w:asciiTheme="minorEastAsia" w:hAnsiTheme="minorEastAsia"/>
          <w:szCs w:val="21"/>
        </w:rPr>
      </w:pPr>
      <w:r w:rsidRPr="006D3427">
        <w:rPr>
          <w:rFonts w:asciiTheme="minorEastAsia" w:hAnsiTheme="minorEastAsia" w:hint="eastAsia"/>
          <w:szCs w:val="21"/>
        </w:rPr>
        <w:t>[法]德勒兹：《福柯·褶子》[</w:t>
      </w:r>
      <w:r w:rsidRPr="00FA4827">
        <w:rPr>
          <w:rFonts w:ascii="Times New Roman" w:hAnsi="Times New Roman"/>
          <w:szCs w:val="21"/>
        </w:rPr>
        <w:t>M</w:t>
      </w:r>
      <w:r w:rsidRPr="006D3427">
        <w:rPr>
          <w:rFonts w:asciiTheme="minorEastAsia" w:hAnsiTheme="minorEastAsia" w:hint="eastAsia"/>
          <w:szCs w:val="21"/>
        </w:rPr>
        <w:t>]，于其智、杨洁译，长沙：湖南文艺出版社，</w:t>
      </w:r>
      <w:r w:rsidRPr="00FE55A8">
        <w:rPr>
          <w:rFonts w:ascii="Times New Roman" w:hAnsi="Times New Roman" w:hint="eastAsia"/>
          <w:szCs w:val="21"/>
        </w:rPr>
        <w:t>2001</w:t>
      </w:r>
      <w:r w:rsidRPr="006D3427">
        <w:rPr>
          <w:rFonts w:asciiTheme="minorEastAsia" w:hAnsiTheme="minorEastAsia" w:hint="eastAsia"/>
          <w:szCs w:val="21"/>
        </w:rPr>
        <w:t>年版。</w:t>
      </w:r>
    </w:p>
    <w:p w:rsidR="00FD5D20" w:rsidRPr="006D3427" w:rsidRDefault="00121406" w:rsidP="00CC1BE9">
      <w:pPr>
        <w:pStyle w:val="a7"/>
        <w:numPr>
          <w:ilvl w:val="0"/>
          <w:numId w:val="41"/>
        </w:numPr>
        <w:spacing w:line="360" w:lineRule="auto"/>
        <w:ind w:firstLineChars="0"/>
        <w:rPr>
          <w:rFonts w:asciiTheme="minorEastAsia" w:hAnsiTheme="minorEastAsia"/>
          <w:iCs/>
          <w:szCs w:val="21"/>
        </w:rPr>
      </w:pPr>
      <w:r w:rsidRPr="006D3427">
        <w:rPr>
          <w:rFonts w:asciiTheme="minorEastAsia" w:hAnsiTheme="minorEastAsia" w:hint="eastAsia"/>
          <w:iCs/>
          <w:szCs w:val="21"/>
        </w:rPr>
        <w:t>[德]黑尔德：《时间现象学的基本概念》[</w:t>
      </w:r>
      <w:r w:rsidRPr="00FA4827">
        <w:rPr>
          <w:rFonts w:ascii="Times New Roman" w:hAnsi="Times New Roman"/>
          <w:iCs/>
          <w:szCs w:val="21"/>
        </w:rPr>
        <w:t>M</w:t>
      </w:r>
      <w:r w:rsidRPr="006D3427">
        <w:rPr>
          <w:rFonts w:asciiTheme="minorEastAsia" w:hAnsiTheme="minorEastAsia" w:hint="eastAsia"/>
          <w:iCs/>
          <w:szCs w:val="21"/>
        </w:rPr>
        <w:t>]，靳希平等译，上海：上海译文出版社，</w:t>
      </w:r>
      <w:r w:rsidRPr="00FE55A8">
        <w:rPr>
          <w:rFonts w:ascii="Times New Roman" w:hAnsi="Times New Roman" w:hint="eastAsia"/>
          <w:iCs/>
          <w:szCs w:val="21"/>
        </w:rPr>
        <w:t>2009</w:t>
      </w:r>
      <w:r w:rsidRPr="006D3427">
        <w:rPr>
          <w:rFonts w:asciiTheme="minorEastAsia" w:hAnsiTheme="minorEastAsia" w:hint="eastAsia"/>
          <w:iCs/>
          <w:szCs w:val="21"/>
        </w:rPr>
        <w:t>年版。</w:t>
      </w:r>
    </w:p>
    <w:p w:rsidR="00121406" w:rsidRPr="006D3427" w:rsidRDefault="00121406" w:rsidP="00CC1BE9">
      <w:pPr>
        <w:pStyle w:val="a7"/>
        <w:numPr>
          <w:ilvl w:val="0"/>
          <w:numId w:val="41"/>
        </w:numPr>
        <w:spacing w:line="360" w:lineRule="auto"/>
        <w:ind w:firstLineChars="0"/>
        <w:rPr>
          <w:rFonts w:asciiTheme="minorEastAsia" w:hAnsiTheme="minorEastAsia"/>
          <w:iCs/>
          <w:szCs w:val="21"/>
        </w:rPr>
      </w:pPr>
      <w:r w:rsidRPr="006D3427">
        <w:rPr>
          <w:rFonts w:asciiTheme="minorEastAsia" w:hAnsiTheme="minorEastAsia" w:hint="eastAsia"/>
          <w:iCs/>
          <w:szCs w:val="21"/>
        </w:rPr>
        <w:t>[美]汤</w:t>
      </w:r>
      <w:proofErr w:type="gramStart"/>
      <w:r w:rsidRPr="006D3427">
        <w:rPr>
          <w:rFonts w:asciiTheme="minorEastAsia" w:hAnsiTheme="minorEastAsia" w:hint="eastAsia"/>
          <w:iCs/>
          <w:szCs w:val="21"/>
        </w:rPr>
        <w:t>姆</w:t>
      </w:r>
      <w:proofErr w:type="gramEnd"/>
      <w:r w:rsidRPr="006D3427">
        <w:rPr>
          <w:rFonts w:asciiTheme="minorEastAsia" w:hAnsiTheme="minorEastAsia" w:hint="eastAsia"/>
          <w:iCs/>
          <w:szCs w:val="21"/>
        </w:rPr>
        <w:t>森：《莱布尼茨》[</w:t>
      </w:r>
      <w:r w:rsidRPr="00FA4827">
        <w:rPr>
          <w:rFonts w:ascii="Times New Roman" w:hAnsi="Times New Roman" w:hint="eastAsia"/>
          <w:iCs/>
          <w:szCs w:val="21"/>
        </w:rPr>
        <w:t>M</w:t>
      </w:r>
      <w:r w:rsidRPr="006D3427">
        <w:rPr>
          <w:rFonts w:asciiTheme="minorEastAsia" w:hAnsiTheme="minorEastAsia" w:hint="eastAsia"/>
          <w:iCs/>
          <w:szCs w:val="21"/>
        </w:rPr>
        <w:t>]，李素霞、杨富斌译，北京：中华书局，</w:t>
      </w:r>
      <w:r w:rsidRPr="00FE55A8">
        <w:rPr>
          <w:rFonts w:ascii="Times New Roman" w:hAnsi="Times New Roman" w:hint="eastAsia"/>
          <w:iCs/>
          <w:szCs w:val="21"/>
        </w:rPr>
        <w:t>2014</w:t>
      </w:r>
      <w:r w:rsidRPr="006D3427">
        <w:rPr>
          <w:rFonts w:asciiTheme="minorEastAsia" w:hAnsiTheme="minorEastAsia" w:hint="eastAsia"/>
          <w:iCs/>
          <w:szCs w:val="21"/>
        </w:rPr>
        <w:t>年版。</w:t>
      </w:r>
    </w:p>
    <w:p w:rsidR="00C52C8A" w:rsidRPr="006D3427" w:rsidRDefault="00C52C8A" w:rsidP="00CC1BE9">
      <w:pPr>
        <w:pStyle w:val="a7"/>
        <w:numPr>
          <w:ilvl w:val="0"/>
          <w:numId w:val="41"/>
        </w:numPr>
        <w:spacing w:line="360" w:lineRule="auto"/>
        <w:ind w:firstLineChars="0"/>
        <w:rPr>
          <w:rFonts w:ascii="Times New Roman" w:hAnsi="Times New Roman" w:cs="Times New Roman"/>
          <w:iCs/>
          <w:szCs w:val="21"/>
        </w:rPr>
      </w:pPr>
      <w:r w:rsidRPr="00FA4827">
        <w:rPr>
          <w:rFonts w:ascii="Times New Roman" w:hAnsi="Times New Roman" w:cs="Times New Roman" w:hint="eastAsia"/>
          <w:iCs/>
          <w:szCs w:val="21"/>
        </w:rPr>
        <w:t>Nicholas</w:t>
      </w:r>
      <w:r w:rsidRPr="006D3427">
        <w:rPr>
          <w:rFonts w:ascii="Times New Roman" w:hAnsi="Times New Roman" w:cs="Times New Roman" w:hint="eastAsia"/>
          <w:iCs/>
          <w:szCs w:val="21"/>
        </w:rPr>
        <w:t xml:space="preserve"> </w:t>
      </w:r>
      <w:r w:rsidRPr="00FA4827">
        <w:rPr>
          <w:rFonts w:ascii="Times New Roman" w:hAnsi="Times New Roman" w:cs="Times New Roman" w:hint="eastAsia"/>
          <w:iCs/>
          <w:szCs w:val="21"/>
        </w:rPr>
        <w:t>Jolly</w:t>
      </w:r>
      <w:r w:rsidRPr="006D3427">
        <w:rPr>
          <w:rFonts w:ascii="Times New Roman" w:hAnsi="Times New Roman" w:cs="Times New Roman"/>
          <w:iCs/>
          <w:szCs w:val="21"/>
        </w:rPr>
        <w:t xml:space="preserve">. </w:t>
      </w:r>
      <w:proofErr w:type="gramStart"/>
      <w:r w:rsidRPr="00FA4827">
        <w:rPr>
          <w:rFonts w:ascii="Times New Roman" w:hAnsi="Times New Roman" w:cs="Times New Roman"/>
          <w:iCs/>
          <w:szCs w:val="21"/>
        </w:rPr>
        <w:t>Leibniz</w:t>
      </w:r>
      <w:r w:rsidRPr="006D3427">
        <w:rPr>
          <w:rFonts w:ascii="Times New Roman" w:hAnsi="Times New Roman" w:cs="Times New Roman"/>
          <w:iCs/>
          <w:szCs w:val="21"/>
        </w:rPr>
        <w:t>[</w:t>
      </w:r>
      <w:proofErr w:type="gramEnd"/>
      <w:r w:rsidRPr="00FA4827">
        <w:rPr>
          <w:rFonts w:ascii="Times New Roman" w:hAnsi="Times New Roman" w:cs="Times New Roman"/>
          <w:iCs/>
          <w:szCs w:val="21"/>
        </w:rPr>
        <w:t>M</w:t>
      </w:r>
      <w:r w:rsidRPr="006D3427">
        <w:rPr>
          <w:rFonts w:ascii="Times New Roman" w:hAnsi="Times New Roman" w:cs="Times New Roman"/>
          <w:iCs/>
          <w:szCs w:val="21"/>
        </w:rPr>
        <w:t>]</w:t>
      </w:r>
      <w:r w:rsidRPr="006D3427">
        <w:rPr>
          <w:rFonts w:ascii="Times New Roman" w:hAnsi="Times New Roman" w:cs="Times New Roman" w:hint="eastAsia"/>
          <w:iCs/>
          <w:szCs w:val="21"/>
        </w:rPr>
        <w:t>.</w:t>
      </w:r>
      <w:r w:rsidRPr="006D3427">
        <w:rPr>
          <w:rFonts w:ascii="Times New Roman" w:hAnsi="Times New Roman" w:cs="Times New Roman"/>
          <w:iCs/>
          <w:szCs w:val="21"/>
        </w:rPr>
        <w:t xml:space="preserve"> </w:t>
      </w:r>
      <w:r w:rsidRPr="00FA4827">
        <w:rPr>
          <w:rFonts w:ascii="Times New Roman" w:hAnsi="Times New Roman" w:cs="Times New Roman"/>
          <w:iCs/>
          <w:szCs w:val="21"/>
        </w:rPr>
        <w:t>New</w:t>
      </w:r>
      <w:r w:rsidRPr="006D3427">
        <w:rPr>
          <w:rFonts w:ascii="Times New Roman" w:hAnsi="Times New Roman" w:cs="Times New Roman"/>
          <w:iCs/>
          <w:szCs w:val="21"/>
        </w:rPr>
        <w:t xml:space="preserve"> </w:t>
      </w:r>
      <w:r w:rsidRPr="00FA4827">
        <w:rPr>
          <w:rFonts w:ascii="Times New Roman" w:hAnsi="Times New Roman" w:cs="Times New Roman"/>
          <w:iCs/>
          <w:szCs w:val="21"/>
        </w:rPr>
        <w:t>York</w:t>
      </w:r>
      <w:r w:rsidRPr="006D3427">
        <w:rPr>
          <w:rFonts w:ascii="Times New Roman" w:hAnsi="Times New Roman" w:cs="Times New Roman"/>
          <w:iCs/>
          <w:szCs w:val="21"/>
        </w:rPr>
        <w:t xml:space="preserve">: </w:t>
      </w:r>
      <w:r w:rsidRPr="00FA4827">
        <w:rPr>
          <w:rFonts w:ascii="Times New Roman" w:hAnsi="Times New Roman" w:cs="Times New Roman"/>
          <w:iCs/>
          <w:szCs w:val="21"/>
        </w:rPr>
        <w:t>Routledge</w:t>
      </w:r>
      <w:r w:rsidRPr="006D3427">
        <w:rPr>
          <w:rFonts w:ascii="Times New Roman" w:hAnsi="Times New Roman" w:cs="Times New Roman"/>
          <w:iCs/>
          <w:szCs w:val="21"/>
        </w:rPr>
        <w:t xml:space="preserve">, </w:t>
      </w:r>
      <w:r w:rsidRPr="00FE55A8">
        <w:rPr>
          <w:rFonts w:ascii="Times New Roman" w:hAnsi="Times New Roman" w:cs="Times New Roman"/>
          <w:iCs/>
          <w:szCs w:val="21"/>
        </w:rPr>
        <w:t>2005</w:t>
      </w:r>
      <w:r w:rsidRPr="006D3427">
        <w:rPr>
          <w:rFonts w:ascii="Times New Roman" w:hAnsi="Times New Roman" w:cs="Times New Roman"/>
          <w:iCs/>
          <w:szCs w:val="21"/>
        </w:rPr>
        <w:t>.</w:t>
      </w:r>
    </w:p>
    <w:p w:rsidR="00C52C8A" w:rsidRPr="006D3427" w:rsidRDefault="00C52C8A" w:rsidP="00CC1BE9">
      <w:pPr>
        <w:pStyle w:val="a7"/>
        <w:numPr>
          <w:ilvl w:val="0"/>
          <w:numId w:val="41"/>
        </w:numPr>
        <w:spacing w:line="360" w:lineRule="auto"/>
        <w:ind w:firstLineChars="0"/>
        <w:rPr>
          <w:rFonts w:ascii="Times New Roman" w:hAnsi="Times New Roman" w:cs="Times New Roman"/>
          <w:iCs/>
          <w:szCs w:val="21"/>
        </w:rPr>
      </w:pPr>
      <w:r w:rsidRPr="00FA4827">
        <w:rPr>
          <w:rFonts w:ascii="Times New Roman" w:hAnsi="Times New Roman" w:cs="Times New Roman"/>
          <w:iCs/>
          <w:szCs w:val="21"/>
        </w:rPr>
        <w:t>Michael</w:t>
      </w:r>
      <w:r w:rsidRPr="006D3427">
        <w:rPr>
          <w:rFonts w:ascii="Times New Roman" w:hAnsi="Times New Roman" w:cs="Times New Roman"/>
          <w:iCs/>
          <w:szCs w:val="21"/>
        </w:rPr>
        <w:t xml:space="preserve"> </w:t>
      </w:r>
      <w:r w:rsidRPr="00FA4827">
        <w:rPr>
          <w:rFonts w:ascii="Times New Roman" w:hAnsi="Times New Roman" w:cs="Times New Roman"/>
          <w:iCs/>
          <w:szCs w:val="21"/>
        </w:rPr>
        <w:t>J</w:t>
      </w:r>
      <w:r w:rsidRPr="006D3427">
        <w:rPr>
          <w:rFonts w:ascii="Times New Roman" w:hAnsi="Times New Roman" w:cs="Times New Roman"/>
          <w:iCs/>
          <w:szCs w:val="21"/>
        </w:rPr>
        <w:t xml:space="preserve">. </w:t>
      </w:r>
      <w:proofErr w:type="spellStart"/>
      <w:r w:rsidRPr="00FA4827">
        <w:rPr>
          <w:rFonts w:ascii="Times New Roman" w:hAnsi="Times New Roman" w:cs="Times New Roman"/>
          <w:iCs/>
          <w:szCs w:val="21"/>
        </w:rPr>
        <w:t>Futch</w:t>
      </w:r>
      <w:proofErr w:type="spellEnd"/>
      <w:r w:rsidRPr="006D3427">
        <w:rPr>
          <w:rFonts w:ascii="Times New Roman" w:hAnsi="Times New Roman" w:cs="Times New Roman"/>
          <w:iCs/>
          <w:szCs w:val="21"/>
        </w:rPr>
        <w:t xml:space="preserve">, </w:t>
      </w:r>
      <w:r w:rsidRPr="00FA4827">
        <w:rPr>
          <w:rFonts w:ascii="Times New Roman" w:hAnsi="Times New Roman" w:cs="Times New Roman"/>
          <w:iCs/>
          <w:szCs w:val="21"/>
        </w:rPr>
        <w:t>Ph</w:t>
      </w:r>
      <w:r w:rsidRPr="006D3427">
        <w:rPr>
          <w:rFonts w:ascii="Times New Roman" w:hAnsi="Times New Roman" w:cs="Times New Roman"/>
          <w:iCs/>
          <w:szCs w:val="21"/>
        </w:rPr>
        <w:t>.</w:t>
      </w:r>
      <w:r w:rsidRPr="00FA4827">
        <w:rPr>
          <w:rFonts w:ascii="Times New Roman" w:hAnsi="Times New Roman" w:cs="Times New Roman"/>
          <w:iCs/>
          <w:szCs w:val="21"/>
        </w:rPr>
        <w:t>D</w:t>
      </w:r>
      <w:r w:rsidRPr="006D3427">
        <w:rPr>
          <w:rFonts w:ascii="Times New Roman" w:hAnsi="Times New Roman" w:cs="Times New Roman"/>
          <w:iCs/>
          <w:szCs w:val="21"/>
        </w:rPr>
        <w:t xml:space="preserve">. </w:t>
      </w:r>
      <w:r w:rsidRPr="00FA4827">
        <w:rPr>
          <w:rFonts w:ascii="Times New Roman" w:hAnsi="Times New Roman" w:cs="Times New Roman"/>
          <w:iCs/>
          <w:szCs w:val="21"/>
        </w:rPr>
        <w:t>Leibniz</w:t>
      </w:r>
      <w:r w:rsidRPr="006D3427">
        <w:rPr>
          <w:rFonts w:ascii="Times New Roman" w:hAnsi="Times New Roman" w:cs="Times New Roman"/>
          <w:iCs/>
          <w:szCs w:val="21"/>
        </w:rPr>
        <w:t>'</w:t>
      </w:r>
      <w:r w:rsidRPr="00FA4827">
        <w:rPr>
          <w:rFonts w:ascii="Times New Roman" w:hAnsi="Times New Roman" w:cs="Times New Roman"/>
          <w:iCs/>
          <w:szCs w:val="21"/>
        </w:rPr>
        <w:t>s</w:t>
      </w:r>
      <w:r w:rsidRPr="006D3427">
        <w:rPr>
          <w:rFonts w:ascii="Times New Roman" w:hAnsi="Times New Roman" w:cs="Times New Roman"/>
          <w:iCs/>
          <w:szCs w:val="21"/>
        </w:rPr>
        <w:t xml:space="preserve"> </w:t>
      </w:r>
      <w:r w:rsidRPr="00FA4827">
        <w:rPr>
          <w:rFonts w:ascii="Times New Roman" w:hAnsi="Times New Roman" w:cs="Times New Roman"/>
          <w:iCs/>
          <w:szCs w:val="21"/>
        </w:rPr>
        <w:t>Metaphysics</w:t>
      </w:r>
      <w:r w:rsidRPr="006D3427">
        <w:rPr>
          <w:rFonts w:ascii="Times New Roman" w:hAnsi="Times New Roman" w:cs="Times New Roman"/>
          <w:iCs/>
          <w:szCs w:val="21"/>
        </w:rPr>
        <w:t xml:space="preserve"> </w:t>
      </w:r>
      <w:r w:rsidRPr="00FA4827">
        <w:rPr>
          <w:rFonts w:ascii="Times New Roman" w:hAnsi="Times New Roman" w:cs="Times New Roman"/>
          <w:iCs/>
          <w:szCs w:val="21"/>
        </w:rPr>
        <w:t>of</w:t>
      </w:r>
      <w:r w:rsidRPr="006D3427">
        <w:rPr>
          <w:rFonts w:ascii="Times New Roman" w:hAnsi="Times New Roman" w:cs="Times New Roman"/>
          <w:iCs/>
          <w:szCs w:val="21"/>
        </w:rPr>
        <w:t xml:space="preserve"> </w:t>
      </w:r>
      <w:r w:rsidRPr="00FA4827">
        <w:rPr>
          <w:rFonts w:ascii="Times New Roman" w:hAnsi="Times New Roman" w:cs="Times New Roman"/>
          <w:iCs/>
          <w:szCs w:val="21"/>
        </w:rPr>
        <w:t>Time</w:t>
      </w:r>
      <w:r w:rsidRPr="006D3427">
        <w:rPr>
          <w:rFonts w:ascii="Times New Roman" w:hAnsi="Times New Roman" w:cs="Times New Roman"/>
          <w:iCs/>
          <w:szCs w:val="21"/>
        </w:rPr>
        <w:t xml:space="preserve"> </w:t>
      </w:r>
      <w:r w:rsidRPr="00FA4827">
        <w:rPr>
          <w:rFonts w:ascii="Times New Roman" w:hAnsi="Times New Roman" w:cs="Times New Roman"/>
          <w:iCs/>
          <w:szCs w:val="21"/>
        </w:rPr>
        <w:t>and</w:t>
      </w:r>
      <w:r w:rsidRPr="006D3427">
        <w:rPr>
          <w:rFonts w:ascii="Times New Roman" w:hAnsi="Times New Roman" w:cs="Times New Roman"/>
          <w:iCs/>
          <w:szCs w:val="21"/>
        </w:rPr>
        <w:t xml:space="preserve"> </w:t>
      </w:r>
      <w:proofErr w:type="gramStart"/>
      <w:r w:rsidRPr="00FA4827">
        <w:rPr>
          <w:rFonts w:ascii="Times New Roman" w:hAnsi="Times New Roman" w:cs="Times New Roman"/>
          <w:iCs/>
          <w:szCs w:val="21"/>
        </w:rPr>
        <w:t>Space</w:t>
      </w:r>
      <w:r w:rsidRPr="006D3427">
        <w:rPr>
          <w:rFonts w:ascii="Times New Roman" w:hAnsi="Times New Roman" w:cs="Times New Roman" w:hint="eastAsia"/>
          <w:iCs/>
          <w:szCs w:val="21"/>
        </w:rPr>
        <w:t>[</w:t>
      </w:r>
      <w:proofErr w:type="gramEnd"/>
      <w:r w:rsidRPr="00FA4827">
        <w:rPr>
          <w:rFonts w:ascii="Times New Roman" w:hAnsi="Times New Roman" w:cs="Times New Roman"/>
          <w:iCs/>
          <w:szCs w:val="21"/>
        </w:rPr>
        <w:t>M</w:t>
      </w:r>
      <w:r w:rsidRPr="006D3427">
        <w:rPr>
          <w:rFonts w:ascii="Times New Roman" w:hAnsi="Times New Roman" w:cs="Times New Roman" w:hint="eastAsia"/>
          <w:iCs/>
          <w:szCs w:val="21"/>
        </w:rPr>
        <w:t>]</w:t>
      </w:r>
      <w:r w:rsidRPr="006D3427">
        <w:rPr>
          <w:rFonts w:ascii="Times New Roman" w:hAnsi="Times New Roman" w:cs="Times New Roman"/>
          <w:iCs/>
          <w:szCs w:val="21"/>
        </w:rPr>
        <w:t xml:space="preserve">. </w:t>
      </w:r>
      <w:r w:rsidRPr="00FA4827">
        <w:rPr>
          <w:rFonts w:ascii="Times New Roman" w:hAnsi="Times New Roman" w:cs="Times New Roman"/>
          <w:iCs/>
          <w:szCs w:val="21"/>
        </w:rPr>
        <w:t>Springer</w:t>
      </w:r>
      <w:r w:rsidRPr="006D3427">
        <w:rPr>
          <w:rFonts w:ascii="Times New Roman" w:hAnsi="Times New Roman" w:cs="Times New Roman"/>
          <w:iCs/>
          <w:szCs w:val="21"/>
        </w:rPr>
        <w:t xml:space="preserve"> </w:t>
      </w:r>
      <w:r w:rsidRPr="00FA4827">
        <w:rPr>
          <w:rFonts w:ascii="Times New Roman" w:hAnsi="Times New Roman" w:cs="Times New Roman"/>
          <w:iCs/>
          <w:szCs w:val="21"/>
        </w:rPr>
        <w:t>Netherlands</w:t>
      </w:r>
      <w:r w:rsidRPr="006D3427">
        <w:rPr>
          <w:rFonts w:ascii="Times New Roman" w:hAnsi="Times New Roman" w:cs="Times New Roman"/>
          <w:iCs/>
          <w:szCs w:val="21"/>
        </w:rPr>
        <w:t xml:space="preserve">, </w:t>
      </w:r>
      <w:r w:rsidRPr="00FE55A8">
        <w:rPr>
          <w:rFonts w:ascii="Times New Roman" w:hAnsi="Times New Roman" w:cs="Times New Roman"/>
          <w:iCs/>
          <w:szCs w:val="21"/>
        </w:rPr>
        <w:t>2008</w:t>
      </w:r>
      <w:r w:rsidRPr="006D3427">
        <w:rPr>
          <w:rFonts w:ascii="Times New Roman" w:hAnsi="Times New Roman" w:cs="Times New Roman"/>
          <w:iCs/>
          <w:szCs w:val="21"/>
        </w:rPr>
        <w:t>.</w:t>
      </w:r>
    </w:p>
    <w:p w:rsidR="009B28C4" w:rsidRDefault="00C52C8A" w:rsidP="00CC1BE9">
      <w:pPr>
        <w:pStyle w:val="a7"/>
        <w:numPr>
          <w:ilvl w:val="0"/>
          <w:numId w:val="41"/>
        </w:numPr>
        <w:spacing w:line="360" w:lineRule="auto"/>
        <w:ind w:firstLineChars="0"/>
        <w:rPr>
          <w:rFonts w:ascii="Times New Roman" w:hAnsi="Times New Roman" w:cs="Times New Roman"/>
          <w:iCs/>
          <w:szCs w:val="21"/>
        </w:rPr>
      </w:pPr>
      <w:r w:rsidRPr="00FA4827">
        <w:rPr>
          <w:rFonts w:ascii="Times New Roman" w:hAnsi="Times New Roman" w:cs="Times New Roman"/>
          <w:iCs/>
          <w:szCs w:val="21"/>
        </w:rPr>
        <w:t>D</w:t>
      </w:r>
      <w:r w:rsidRPr="00FE55A8">
        <w:rPr>
          <w:rFonts w:ascii="Times New Roman" w:hAnsi="Times New Roman" w:cs="Times New Roman"/>
          <w:iCs/>
          <w:szCs w:val="21"/>
        </w:rPr>
        <w:t xml:space="preserve"> </w:t>
      </w:r>
      <w:r w:rsidRPr="00FA4827">
        <w:rPr>
          <w:rFonts w:ascii="Times New Roman" w:hAnsi="Times New Roman" w:cs="Times New Roman"/>
          <w:iCs/>
          <w:szCs w:val="21"/>
        </w:rPr>
        <w:t>A</w:t>
      </w:r>
      <w:r w:rsidR="009B28C4" w:rsidRPr="00FE55A8">
        <w:rPr>
          <w:rFonts w:ascii="Times New Roman" w:hAnsi="Times New Roman" w:cs="Times New Roman"/>
          <w:iCs/>
          <w:szCs w:val="21"/>
        </w:rPr>
        <w:t xml:space="preserve">. </w:t>
      </w:r>
      <w:proofErr w:type="spellStart"/>
      <w:r w:rsidRPr="00FA4827">
        <w:rPr>
          <w:rFonts w:ascii="Times New Roman" w:hAnsi="Times New Roman" w:cs="Times New Roman"/>
          <w:iCs/>
          <w:szCs w:val="21"/>
        </w:rPr>
        <w:t>Anapolitanos</w:t>
      </w:r>
      <w:proofErr w:type="spellEnd"/>
      <w:r w:rsidRPr="00FE55A8">
        <w:rPr>
          <w:rFonts w:ascii="Times New Roman" w:hAnsi="Times New Roman" w:cs="Times New Roman"/>
          <w:iCs/>
          <w:szCs w:val="21"/>
        </w:rPr>
        <w:t xml:space="preserve">. </w:t>
      </w:r>
      <w:r w:rsidRPr="00FA4827">
        <w:rPr>
          <w:rFonts w:ascii="Times New Roman" w:hAnsi="Times New Roman" w:cs="Times New Roman"/>
          <w:iCs/>
          <w:szCs w:val="21"/>
        </w:rPr>
        <w:t>Leibniz</w:t>
      </w:r>
      <w:r w:rsidRPr="00FE55A8">
        <w:rPr>
          <w:rFonts w:ascii="Times New Roman" w:hAnsi="Times New Roman" w:cs="Times New Roman"/>
          <w:iCs/>
          <w:szCs w:val="21"/>
        </w:rPr>
        <w:t xml:space="preserve">: </w:t>
      </w:r>
      <w:r w:rsidRPr="00FA4827">
        <w:rPr>
          <w:rFonts w:ascii="Times New Roman" w:hAnsi="Times New Roman" w:cs="Times New Roman"/>
          <w:iCs/>
          <w:szCs w:val="21"/>
        </w:rPr>
        <w:t>Representation</w:t>
      </w:r>
      <w:r w:rsidRPr="00FE55A8">
        <w:rPr>
          <w:rFonts w:ascii="Times New Roman" w:hAnsi="Times New Roman" w:cs="Times New Roman"/>
          <w:iCs/>
          <w:szCs w:val="21"/>
        </w:rPr>
        <w:t xml:space="preserve">, </w:t>
      </w:r>
      <w:r w:rsidRPr="00FA4827">
        <w:rPr>
          <w:rFonts w:ascii="Times New Roman" w:hAnsi="Times New Roman" w:cs="Times New Roman"/>
          <w:iCs/>
          <w:szCs w:val="21"/>
        </w:rPr>
        <w:t>Continuity</w:t>
      </w:r>
      <w:r w:rsidRPr="00FE55A8">
        <w:rPr>
          <w:rFonts w:ascii="Times New Roman" w:hAnsi="Times New Roman" w:cs="Times New Roman"/>
          <w:iCs/>
          <w:szCs w:val="21"/>
        </w:rPr>
        <w:t xml:space="preserve"> </w:t>
      </w:r>
      <w:r w:rsidRPr="00FA4827">
        <w:rPr>
          <w:rFonts w:ascii="Times New Roman" w:hAnsi="Times New Roman" w:cs="Times New Roman"/>
          <w:iCs/>
          <w:szCs w:val="21"/>
        </w:rPr>
        <w:t>and</w:t>
      </w:r>
      <w:r w:rsidRPr="00FE55A8">
        <w:rPr>
          <w:rFonts w:ascii="Times New Roman" w:hAnsi="Times New Roman" w:cs="Times New Roman"/>
          <w:iCs/>
          <w:szCs w:val="21"/>
        </w:rPr>
        <w:t xml:space="preserve"> </w:t>
      </w:r>
      <w:r w:rsidRPr="00FA4827">
        <w:rPr>
          <w:rFonts w:ascii="Times New Roman" w:hAnsi="Times New Roman" w:cs="Times New Roman"/>
          <w:iCs/>
          <w:szCs w:val="21"/>
        </w:rPr>
        <w:t>the</w:t>
      </w:r>
      <w:r w:rsidRPr="00FE55A8">
        <w:rPr>
          <w:rFonts w:ascii="Times New Roman" w:hAnsi="Times New Roman" w:cs="Times New Roman"/>
          <w:iCs/>
          <w:szCs w:val="21"/>
        </w:rPr>
        <w:t xml:space="preserve"> </w:t>
      </w:r>
      <w:proofErr w:type="gramStart"/>
      <w:r w:rsidRPr="00FA4827">
        <w:rPr>
          <w:rFonts w:ascii="Times New Roman" w:hAnsi="Times New Roman" w:cs="Times New Roman"/>
          <w:iCs/>
          <w:szCs w:val="21"/>
        </w:rPr>
        <w:t>Spatiotemporal</w:t>
      </w:r>
      <w:r w:rsidRPr="00FE55A8">
        <w:rPr>
          <w:rFonts w:ascii="Times New Roman" w:hAnsi="Times New Roman" w:cs="Times New Roman"/>
          <w:iCs/>
          <w:szCs w:val="21"/>
        </w:rPr>
        <w:t>[</w:t>
      </w:r>
      <w:proofErr w:type="gramEnd"/>
      <w:r w:rsidRPr="00FA4827">
        <w:rPr>
          <w:rFonts w:ascii="Times New Roman" w:hAnsi="Times New Roman" w:cs="Times New Roman"/>
          <w:iCs/>
          <w:szCs w:val="21"/>
        </w:rPr>
        <w:t>M</w:t>
      </w:r>
      <w:r w:rsidRPr="00FE55A8">
        <w:rPr>
          <w:rFonts w:ascii="Times New Roman" w:hAnsi="Times New Roman" w:cs="Times New Roman"/>
          <w:iCs/>
          <w:szCs w:val="21"/>
        </w:rPr>
        <w:t xml:space="preserve">]. </w:t>
      </w:r>
      <w:r w:rsidRPr="00FA4827">
        <w:rPr>
          <w:rFonts w:ascii="Times New Roman" w:hAnsi="Times New Roman" w:cs="Times New Roman"/>
          <w:iCs/>
          <w:szCs w:val="21"/>
        </w:rPr>
        <w:t>Springer</w:t>
      </w:r>
      <w:r w:rsidRPr="00FE55A8">
        <w:rPr>
          <w:rFonts w:ascii="Times New Roman" w:hAnsi="Times New Roman" w:cs="Times New Roman"/>
          <w:iCs/>
          <w:szCs w:val="21"/>
        </w:rPr>
        <w:t xml:space="preserve"> </w:t>
      </w:r>
      <w:r w:rsidRPr="00FA4827">
        <w:rPr>
          <w:rFonts w:ascii="Times New Roman" w:hAnsi="Times New Roman" w:cs="Times New Roman"/>
          <w:iCs/>
          <w:szCs w:val="21"/>
        </w:rPr>
        <w:t>Netherlands</w:t>
      </w:r>
      <w:r w:rsidRPr="00FE55A8">
        <w:rPr>
          <w:rFonts w:ascii="Times New Roman" w:hAnsi="Times New Roman" w:cs="Times New Roman"/>
          <w:iCs/>
          <w:szCs w:val="21"/>
        </w:rPr>
        <w:t>, 2009.</w:t>
      </w:r>
    </w:p>
    <w:p w:rsidR="0001795B" w:rsidRDefault="0001795B" w:rsidP="0001795B">
      <w:pPr>
        <w:pStyle w:val="a7"/>
        <w:numPr>
          <w:ilvl w:val="0"/>
          <w:numId w:val="41"/>
        </w:numPr>
        <w:spacing w:line="360" w:lineRule="auto"/>
        <w:ind w:firstLineChars="0"/>
        <w:rPr>
          <w:rFonts w:ascii="Times New Roman" w:hAnsi="Times New Roman" w:cs="Times New Roman"/>
          <w:iCs/>
          <w:szCs w:val="21"/>
        </w:rPr>
      </w:pPr>
      <w:r w:rsidRPr="00FA4827">
        <w:rPr>
          <w:rFonts w:ascii="Times New Roman" w:hAnsi="Times New Roman" w:cs="Times New Roman"/>
          <w:iCs/>
          <w:szCs w:val="21"/>
        </w:rPr>
        <w:t>Richard</w:t>
      </w:r>
      <w:r w:rsidRPr="006D3427">
        <w:rPr>
          <w:rFonts w:ascii="Times New Roman" w:hAnsi="Times New Roman" w:cs="Times New Roman"/>
          <w:iCs/>
          <w:szCs w:val="21"/>
        </w:rPr>
        <w:t xml:space="preserve"> </w:t>
      </w:r>
      <w:r w:rsidRPr="00FA4827">
        <w:rPr>
          <w:rFonts w:ascii="Times New Roman" w:hAnsi="Times New Roman" w:cs="Times New Roman"/>
          <w:iCs/>
          <w:szCs w:val="21"/>
        </w:rPr>
        <w:t>Arthur</w:t>
      </w:r>
      <w:r w:rsidRPr="006D3427">
        <w:rPr>
          <w:rFonts w:ascii="Times New Roman" w:hAnsi="Times New Roman" w:cs="Times New Roman"/>
          <w:iCs/>
          <w:szCs w:val="21"/>
        </w:rPr>
        <w:t xml:space="preserve">. </w:t>
      </w:r>
      <w:r w:rsidRPr="00FA4827">
        <w:rPr>
          <w:rFonts w:ascii="Times New Roman" w:hAnsi="Times New Roman" w:cs="Times New Roman"/>
          <w:iCs/>
          <w:szCs w:val="21"/>
        </w:rPr>
        <w:t>Leibniz</w:t>
      </w:r>
      <w:r w:rsidRPr="006D3427">
        <w:rPr>
          <w:rFonts w:ascii="Times New Roman" w:hAnsi="Times New Roman" w:cs="Times New Roman"/>
          <w:iCs/>
          <w:szCs w:val="21"/>
        </w:rPr>
        <w:t>’</w:t>
      </w:r>
      <w:r w:rsidRPr="00FA4827">
        <w:rPr>
          <w:rFonts w:ascii="Times New Roman" w:hAnsi="Times New Roman" w:cs="Times New Roman"/>
          <w:iCs/>
          <w:szCs w:val="21"/>
        </w:rPr>
        <w:t>s</w:t>
      </w:r>
      <w:r w:rsidRPr="006D3427">
        <w:rPr>
          <w:rFonts w:ascii="Times New Roman" w:hAnsi="Times New Roman" w:cs="Times New Roman"/>
          <w:iCs/>
          <w:szCs w:val="21"/>
        </w:rPr>
        <w:t xml:space="preserve"> </w:t>
      </w:r>
      <w:r w:rsidRPr="00FA4827">
        <w:rPr>
          <w:rFonts w:ascii="Times New Roman" w:hAnsi="Times New Roman" w:cs="Times New Roman"/>
          <w:iCs/>
          <w:szCs w:val="21"/>
        </w:rPr>
        <w:t>Theory</w:t>
      </w:r>
      <w:r w:rsidRPr="006D3427">
        <w:rPr>
          <w:rFonts w:ascii="Times New Roman" w:hAnsi="Times New Roman" w:cs="Times New Roman"/>
          <w:iCs/>
          <w:szCs w:val="21"/>
        </w:rPr>
        <w:t xml:space="preserve"> </w:t>
      </w:r>
      <w:r w:rsidRPr="00FA4827">
        <w:rPr>
          <w:rFonts w:ascii="Times New Roman" w:hAnsi="Times New Roman" w:cs="Times New Roman"/>
          <w:iCs/>
          <w:szCs w:val="21"/>
        </w:rPr>
        <w:t>of</w:t>
      </w:r>
      <w:r w:rsidRPr="006D3427">
        <w:rPr>
          <w:rFonts w:ascii="Times New Roman" w:hAnsi="Times New Roman" w:cs="Times New Roman"/>
          <w:iCs/>
          <w:szCs w:val="21"/>
        </w:rPr>
        <w:t xml:space="preserve"> </w:t>
      </w:r>
      <w:r w:rsidRPr="00FA4827">
        <w:rPr>
          <w:rFonts w:ascii="Times New Roman" w:hAnsi="Times New Roman" w:cs="Times New Roman"/>
          <w:iCs/>
          <w:szCs w:val="21"/>
        </w:rPr>
        <w:t>Time</w:t>
      </w:r>
      <w:r w:rsidRPr="006D3427">
        <w:rPr>
          <w:rFonts w:ascii="Times New Roman" w:hAnsi="Times New Roman" w:cs="Times New Roman"/>
          <w:iCs/>
          <w:szCs w:val="21"/>
        </w:rPr>
        <w:t xml:space="preserve"> [</w:t>
      </w:r>
      <w:r w:rsidRPr="00FA4827">
        <w:rPr>
          <w:rFonts w:ascii="Times New Roman" w:hAnsi="Times New Roman" w:cs="Times New Roman"/>
          <w:iCs/>
          <w:szCs w:val="21"/>
        </w:rPr>
        <w:t>C</w:t>
      </w:r>
      <w:r w:rsidRPr="006D3427">
        <w:rPr>
          <w:rFonts w:ascii="Times New Roman" w:hAnsi="Times New Roman" w:cs="Times New Roman"/>
          <w:iCs/>
          <w:szCs w:val="21"/>
        </w:rPr>
        <w:t>]//</w:t>
      </w:r>
      <w:r w:rsidRPr="00FA4827">
        <w:rPr>
          <w:rFonts w:ascii="Times New Roman" w:hAnsi="Times New Roman" w:cs="Times New Roman"/>
          <w:iCs/>
          <w:szCs w:val="21"/>
        </w:rPr>
        <w:t>K</w:t>
      </w:r>
      <w:r w:rsidRPr="006D3427">
        <w:rPr>
          <w:rFonts w:ascii="Times New Roman" w:hAnsi="Times New Roman" w:cs="Times New Roman"/>
          <w:iCs/>
          <w:szCs w:val="21"/>
        </w:rPr>
        <w:t xml:space="preserve">. </w:t>
      </w:r>
      <w:proofErr w:type="spellStart"/>
      <w:r w:rsidRPr="00FA4827">
        <w:rPr>
          <w:rFonts w:ascii="Times New Roman" w:hAnsi="Times New Roman" w:cs="Times New Roman"/>
          <w:iCs/>
          <w:szCs w:val="21"/>
        </w:rPr>
        <w:t>Okruhlik</w:t>
      </w:r>
      <w:proofErr w:type="spellEnd"/>
      <w:r w:rsidRPr="006D3427">
        <w:rPr>
          <w:rFonts w:ascii="Times New Roman" w:hAnsi="Times New Roman" w:cs="Times New Roman"/>
          <w:iCs/>
          <w:szCs w:val="21"/>
        </w:rPr>
        <w:t xml:space="preserve"> </w:t>
      </w:r>
      <w:r w:rsidRPr="00FA4827">
        <w:rPr>
          <w:rFonts w:ascii="Times New Roman" w:hAnsi="Times New Roman" w:cs="Times New Roman"/>
          <w:iCs/>
          <w:szCs w:val="21"/>
        </w:rPr>
        <w:t>and</w:t>
      </w:r>
      <w:r w:rsidRPr="006D3427">
        <w:rPr>
          <w:rFonts w:ascii="Times New Roman" w:hAnsi="Times New Roman" w:cs="Times New Roman"/>
          <w:iCs/>
          <w:szCs w:val="21"/>
        </w:rPr>
        <w:t xml:space="preserve"> </w:t>
      </w:r>
      <w:r w:rsidRPr="00FA4827">
        <w:rPr>
          <w:rFonts w:ascii="Times New Roman" w:hAnsi="Times New Roman" w:cs="Times New Roman"/>
          <w:iCs/>
          <w:szCs w:val="21"/>
        </w:rPr>
        <w:t>J</w:t>
      </w:r>
      <w:r w:rsidRPr="006D3427">
        <w:rPr>
          <w:rFonts w:ascii="Times New Roman" w:hAnsi="Times New Roman" w:cs="Times New Roman"/>
          <w:iCs/>
          <w:szCs w:val="21"/>
        </w:rPr>
        <w:t xml:space="preserve">. </w:t>
      </w:r>
      <w:r w:rsidRPr="00FA4827">
        <w:rPr>
          <w:rFonts w:ascii="Times New Roman" w:hAnsi="Times New Roman" w:cs="Times New Roman"/>
          <w:iCs/>
          <w:szCs w:val="21"/>
        </w:rPr>
        <w:t>R</w:t>
      </w:r>
      <w:r w:rsidRPr="006D3427">
        <w:rPr>
          <w:rFonts w:ascii="Times New Roman" w:hAnsi="Times New Roman" w:cs="Times New Roman"/>
          <w:iCs/>
          <w:szCs w:val="21"/>
        </w:rPr>
        <w:t xml:space="preserve">. </w:t>
      </w:r>
      <w:r w:rsidRPr="00FA4827">
        <w:rPr>
          <w:rFonts w:ascii="Times New Roman" w:hAnsi="Times New Roman" w:cs="Times New Roman"/>
          <w:iCs/>
          <w:szCs w:val="21"/>
        </w:rPr>
        <w:t>Brown</w:t>
      </w:r>
      <w:r w:rsidRPr="006D3427">
        <w:rPr>
          <w:rFonts w:ascii="Times New Roman" w:hAnsi="Times New Roman" w:cs="Times New Roman"/>
          <w:iCs/>
          <w:szCs w:val="21"/>
        </w:rPr>
        <w:t xml:space="preserve"> (</w:t>
      </w:r>
      <w:proofErr w:type="spellStart"/>
      <w:r w:rsidRPr="00FA4827">
        <w:rPr>
          <w:rFonts w:ascii="Times New Roman" w:hAnsi="Times New Roman" w:cs="Times New Roman"/>
          <w:iCs/>
          <w:szCs w:val="21"/>
        </w:rPr>
        <w:t>Eds</w:t>
      </w:r>
      <w:proofErr w:type="spellEnd"/>
      <w:r w:rsidRPr="006D3427">
        <w:rPr>
          <w:rFonts w:ascii="Times New Roman" w:hAnsi="Times New Roman" w:cs="Times New Roman"/>
          <w:iCs/>
          <w:szCs w:val="21"/>
        </w:rPr>
        <w:t xml:space="preserve">). </w:t>
      </w:r>
      <w:r w:rsidRPr="00FA4827">
        <w:rPr>
          <w:rFonts w:ascii="Times New Roman" w:hAnsi="Times New Roman" w:cs="Times New Roman"/>
          <w:i/>
          <w:iCs/>
          <w:szCs w:val="21"/>
        </w:rPr>
        <w:t>The</w:t>
      </w:r>
      <w:r w:rsidRPr="006D3427">
        <w:rPr>
          <w:rFonts w:ascii="Times New Roman" w:hAnsi="Times New Roman" w:cs="Times New Roman"/>
          <w:i/>
          <w:iCs/>
          <w:szCs w:val="21"/>
        </w:rPr>
        <w:t xml:space="preserve"> </w:t>
      </w:r>
      <w:r w:rsidRPr="00FA4827">
        <w:rPr>
          <w:rFonts w:ascii="Times New Roman" w:hAnsi="Times New Roman" w:cs="Times New Roman"/>
          <w:i/>
          <w:iCs/>
          <w:szCs w:val="21"/>
        </w:rPr>
        <w:t>Natural</w:t>
      </w:r>
      <w:r w:rsidRPr="006D3427">
        <w:rPr>
          <w:rFonts w:ascii="Times New Roman" w:hAnsi="Times New Roman" w:cs="Times New Roman"/>
          <w:i/>
          <w:iCs/>
          <w:szCs w:val="21"/>
        </w:rPr>
        <w:t xml:space="preserve"> </w:t>
      </w:r>
      <w:r w:rsidRPr="00FA4827">
        <w:rPr>
          <w:rFonts w:ascii="Times New Roman" w:hAnsi="Times New Roman" w:cs="Times New Roman"/>
          <w:i/>
          <w:iCs/>
          <w:szCs w:val="21"/>
        </w:rPr>
        <w:t>Philosophy</w:t>
      </w:r>
      <w:r w:rsidRPr="006D3427">
        <w:rPr>
          <w:rFonts w:ascii="Times New Roman" w:hAnsi="Times New Roman" w:cs="Times New Roman"/>
          <w:i/>
          <w:iCs/>
          <w:szCs w:val="21"/>
        </w:rPr>
        <w:t xml:space="preserve"> </w:t>
      </w:r>
      <w:r w:rsidRPr="00FA4827">
        <w:rPr>
          <w:rFonts w:ascii="Times New Roman" w:hAnsi="Times New Roman" w:cs="Times New Roman"/>
          <w:i/>
          <w:iCs/>
          <w:szCs w:val="21"/>
        </w:rPr>
        <w:t>of</w:t>
      </w:r>
      <w:r w:rsidRPr="006D3427">
        <w:rPr>
          <w:rFonts w:ascii="Times New Roman" w:hAnsi="Times New Roman" w:cs="Times New Roman"/>
          <w:i/>
          <w:iCs/>
          <w:szCs w:val="21"/>
        </w:rPr>
        <w:t xml:space="preserve"> </w:t>
      </w:r>
      <w:proofErr w:type="gramStart"/>
      <w:r w:rsidRPr="00FA4827">
        <w:rPr>
          <w:rFonts w:ascii="Times New Roman" w:hAnsi="Times New Roman" w:cs="Times New Roman"/>
          <w:i/>
          <w:iCs/>
          <w:szCs w:val="21"/>
        </w:rPr>
        <w:t>Leibniz</w:t>
      </w:r>
      <w:r>
        <w:rPr>
          <w:rFonts w:ascii="Times New Roman" w:hAnsi="Times New Roman" w:cs="Times New Roman"/>
          <w:iCs/>
          <w:szCs w:val="21"/>
        </w:rPr>
        <w:t>[</w:t>
      </w:r>
      <w:proofErr w:type="gramEnd"/>
      <w:r w:rsidRPr="00FA4827">
        <w:rPr>
          <w:rFonts w:ascii="Times New Roman" w:hAnsi="Times New Roman" w:cs="Times New Roman"/>
          <w:iCs/>
          <w:szCs w:val="21"/>
        </w:rPr>
        <w:t>M</w:t>
      </w:r>
      <w:r>
        <w:rPr>
          <w:rFonts w:ascii="Times New Roman" w:hAnsi="Times New Roman" w:cs="Times New Roman"/>
          <w:iCs/>
          <w:szCs w:val="21"/>
        </w:rPr>
        <w:t>]</w:t>
      </w:r>
      <w:r w:rsidRPr="006D3427">
        <w:rPr>
          <w:rFonts w:ascii="Times New Roman" w:hAnsi="Times New Roman" w:cs="Times New Roman"/>
          <w:iCs/>
          <w:szCs w:val="21"/>
        </w:rPr>
        <w:t xml:space="preserve">. </w:t>
      </w:r>
      <w:r w:rsidRPr="00FA4827">
        <w:rPr>
          <w:rFonts w:ascii="Times New Roman" w:hAnsi="Times New Roman" w:cs="Times New Roman"/>
          <w:iCs/>
          <w:szCs w:val="21"/>
        </w:rPr>
        <w:t>Dordrecht</w:t>
      </w:r>
      <w:r w:rsidRPr="006D3427">
        <w:rPr>
          <w:rFonts w:ascii="Times New Roman" w:hAnsi="Times New Roman" w:cs="Times New Roman"/>
          <w:iCs/>
          <w:szCs w:val="21"/>
        </w:rPr>
        <w:t xml:space="preserve">: </w:t>
      </w:r>
      <w:r w:rsidRPr="00FA4827">
        <w:rPr>
          <w:rFonts w:ascii="Times New Roman" w:hAnsi="Times New Roman" w:cs="Times New Roman"/>
          <w:iCs/>
          <w:szCs w:val="21"/>
        </w:rPr>
        <w:t>Reidel</w:t>
      </w:r>
      <w:proofErr w:type="gramStart"/>
      <w:r w:rsidRPr="006D3427">
        <w:rPr>
          <w:rFonts w:ascii="Times New Roman" w:hAnsi="Times New Roman" w:cs="Times New Roman"/>
          <w:iCs/>
          <w:szCs w:val="21"/>
        </w:rPr>
        <w:t>,</w:t>
      </w:r>
      <w:r w:rsidRPr="00FE55A8">
        <w:rPr>
          <w:rFonts w:ascii="Times New Roman" w:hAnsi="Times New Roman" w:cs="Times New Roman"/>
          <w:iCs/>
          <w:szCs w:val="21"/>
        </w:rPr>
        <w:t>1985</w:t>
      </w:r>
      <w:proofErr w:type="gramEnd"/>
      <w:r w:rsidRPr="006D3427">
        <w:rPr>
          <w:rFonts w:ascii="Times New Roman" w:hAnsi="Times New Roman" w:cs="Times New Roman"/>
          <w:iCs/>
          <w:szCs w:val="21"/>
        </w:rPr>
        <w:t xml:space="preserve">: </w:t>
      </w:r>
      <w:r w:rsidRPr="00FA4827">
        <w:rPr>
          <w:rFonts w:ascii="Times New Roman" w:hAnsi="Times New Roman" w:cs="Times New Roman"/>
          <w:iCs/>
          <w:szCs w:val="21"/>
        </w:rPr>
        <w:t>P</w:t>
      </w:r>
      <w:r w:rsidRPr="00FE55A8">
        <w:rPr>
          <w:rFonts w:ascii="Times New Roman" w:hAnsi="Times New Roman" w:cs="Times New Roman"/>
          <w:iCs/>
          <w:szCs w:val="21"/>
        </w:rPr>
        <w:t>263</w:t>
      </w:r>
      <w:r w:rsidRPr="006D3427">
        <w:rPr>
          <w:rFonts w:ascii="Times New Roman" w:hAnsi="Times New Roman" w:cs="Times New Roman"/>
          <w:iCs/>
          <w:szCs w:val="21"/>
        </w:rPr>
        <w:t>-</w:t>
      </w:r>
      <w:r w:rsidRPr="00FE55A8">
        <w:rPr>
          <w:rFonts w:ascii="Times New Roman" w:hAnsi="Times New Roman" w:cs="Times New Roman"/>
          <w:iCs/>
          <w:szCs w:val="21"/>
        </w:rPr>
        <w:t>313</w:t>
      </w:r>
      <w:r w:rsidRPr="006D3427">
        <w:rPr>
          <w:rFonts w:ascii="Times New Roman" w:hAnsi="Times New Roman" w:cs="Times New Roman"/>
          <w:iCs/>
          <w:szCs w:val="21"/>
        </w:rPr>
        <w:t>.</w:t>
      </w:r>
    </w:p>
    <w:p w:rsidR="0001795B" w:rsidRPr="0001795B" w:rsidRDefault="0001795B" w:rsidP="0001795B">
      <w:pPr>
        <w:pStyle w:val="a7"/>
        <w:numPr>
          <w:ilvl w:val="0"/>
          <w:numId w:val="41"/>
        </w:numPr>
        <w:spacing w:line="360" w:lineRule="auto"/>
        <w:ind w:firstLineChars="0"/>
        <w:rPr>
          <w:rFonts w:ascii="Times New Roman" w:hAnsi="Times New Roman" w:cs="Times New Roman"/>
          <w:iCs/>
          <w:szCs w:val="21"/>
        </w:rPr>
      </w:pPr>
      <w:r w:rsidRPr="00FA4827">
        <w:rPr>
          <w:rFonts w:ascii="Times New Roman" w:hAnsi="Times New Roman" w:cs="Times New Roman"/>
          <w:iCs/>
          <w:szCs w:val="21"/>
        </w:rPr>
        <w:t>Mates</w:t>
      </w:r>
      <w:r w:rsidRPr="0001795B">
        <w:rPr>
          <w:rFonts w:ascii="Times New Roman" w:hAnsi="Times New Roman" w:cs="Times New Roman"/>
          <w:iCs/>
          <w:szCs w:val="21"/>
        </w:rPr>
        <w:t xml:space="preserve">, </w:t>
      </w:r>
      <w:r w:rsidRPr="00FA4827">
        <w:rPr>
          <w:rFonts w:ascii="Times New Roman" w:hAnsi="Times New Roman" w:cs="Times New Roman"/>
          <w:iCs/>
          <w:szCs w:val="21"/>
        </w:rPr>
        <w:t>Benson</w:t>
      </w:r>
      <w:r w:rsidRPr="0001795B">
        <w:rPr>
          <w:rFonts w:ascii="Times New Roman" w:hAnsi="Times New Roman" w:cs="Times New Roman"/>
          <w:iCs/>
          <w:szCs w:val="21"/>
        </w:rPr>
        <w:t xml:space="preserve">. </w:t>
      </w:r>
      <w:r w:rsidRPr="00FA4827">
        <w:rPr>
          <w:rFonts w:ascii="Times New Roman" w:hAnsi="Times New Roman" w:cs="Times New Roman"/>
          <w:iCs/>
          <w:szCs w:val="21"/>
        </w:rPr>
        <w:t>The</w:t>
      </w:r>
      <w:r w:rsidRPr="0001795B">
        <w:rPr>
          <w:rFonts w:ascii="Times New Roman" w:hAnsi="Times New Roman" w:cs="Times New Roman"/>
          <w:iCs/>
          <w:szCs w:val="21"/>
        </w:rPr>
        <w:t xml:space="preserve"> </w:t>
      </w:r>
      <w:r w:rsidRPr="00FA4827">
        <w:rPr>
          <w:rFonts w:ascii="Times New Roman" w:hAnsi="Times New Roman" w:cs="Times New Roman"/>
          <w:iCs/>
          <w:szCs w:val="21"/>
        </w:rPr>
        <w:t>Philosophy</w:t>
      </w:r>
      <w:r w:rsidRPr="0001795B">
        <w:rPr>
          <w:rFonts w:ascii="Times New Roman" w:hAnsi="Times New Roman" w:cs="Times New Roman"/>
          <w:iCs/>
          <w:szCs w:val="21"/>
        </w:rPr>
        <w:t xml:space="preserve"> </w:t>
      </w:r>
      <w:r w:rsidRPr="00FA4827">
        <w:rPr>
          <w:rFonts w:ascii="Times New Roman" w:hAnsi="Times New Roman" w:cs="Times New Roman"/>
          <w:iCs/>
          <w:szCs w:val="21"/>
        </w:rPr>
        <w:t>of</w:t>
      </w:r>
      <w:r w:rsidRPr="0001795B">
        <w:rPr>
          <w:rFonts w:ascii="Times New Roman" w:hAnsi="Times New Roman" w:cs="Times New Roman"/>
          <w:iCs/>
          <w:szCs w:val="21"/>
        </w:rPr>
        <w:t xml:space="preserve"> </w:t>
      </w:r>
      <w:r w:rsidRPr="00FA4827">
        <w:rPr>
          <w:rFonts w:ascii="Times New Roman" w:hAnsi="Times New Roman" w:cs="Times New Roman"/>
          <w:iCs/>
          <w:szCs w:val="21"/>
        </w:rPr>
        <w:t>Leibniz</w:t>
      </w:r>
      <w:r w:rsidRPr="0001795B">
        <w:rPr>
          <w:rFonts w:ascii="Times New Roman" w:hAnsi="Times New Roman" w:cs="Times New Roman"/>
          <w:iCs/>
          <w:szCs w:val="21"/>
        </w:rPr>
        <w:t xml:space="preserve">: </w:t>
      </w:r>
      <w:r w:rsidRPr="00FA4827">
        <w:rPr>
          <w:rFonts w:ascii="Times New Roman" w:hAnsi="Times New Roman" w:cs="Times New Roman"/>
          <w:iCs/>
          <w:szCs w:val="21"/>
        </w:rPr>
        <w:t>Metaphysics</w:t>
      </w:r>
      <w:r w:rsidRPr="0001795B">
        <w:rPr>
          <w:rFonts w:ascii="Times New Roman" w:hAnsi="Times New Roman" w:cs="Times New Roman"/>
          <w:iCs/>
          <w:szCs w:val="21"/>
        </w:rPr>
        <w:t xml:space="preserve"> </w:t>
      </w:r>
      <w:r w:rsidRPr="00FA4827">
        <w:rPr>
          <w:rFonts w:ascii="Times New Roman" w:hAnsi="Times New Roman" w:cs="Times New Roman"/>
          <w:iCs/>
          <w:szCs w:val="21"/>
        </w:rPr>
        <w:t>and</w:t>
      </w:r>
      <w:r w:rsidRPr="0001795B">
        <w:rPr>
          <w:rFonts w:ascii="Times New Roman" w:hAnsi="Times New Roman" w:cs="Times New Roman"/>
          <w:iCs/>
          <w:szCs w:val="21"/>
        </w:rPr>
        <w:t xml:space="preserve"> </w:t>
      </w:r>
      <w:proofErr w:type="gramStart"/>
      <w:r w:rsidRPr="00FA4827">
        <w:rPr>
          <w:rFonts w:ascii="Times New Roman" w:hAnsi="Times New Roman" w:cs="Times New Roman"/>
          <w:iCs/>
          <w:szCs w:val="21"/>
        </w:rPr>
        <w:t>Language</w:t>
      </w:r>
      <w:r w:rsidR="00E516A6">
        <w:rPr>
          <w:rFonts w:ascii="Times New Roman" w:hAnsi="Times New Roman" w:cs="Times New Roman"/>
          <w:iCs/>
          <w:szCs w:val="21"/>
        </w:rPr>
        <w:t>[</w:t>
      </w:r>
      <w:proofErr w:type="gramEnd"/>
      <w:r w:rsidR="00E516A6" w:rsidRPr="00FA4827">
        <w:rPr>
          <w:rFonts w:ascii="Times New Roman" w:hAnsi="Times New Roman" w:cs="Times New Roman"/>
          <w:iCs/>
          <w:szCs w:val="21"/>
        </w:rPr>
        <w:t>M</w:t>
      </w:r>
      <w:r w:rsidR="00E516A6">
        <w:rPr>
          <w:rFonts w:ascii="Times New Roman" w:hAnsi="Times New Roman" w:cs="Times New Roman"/>
          <w:iCs/>
          <w:szCs w:val="21"/>
        </w:rPr>
        <w:t>]</w:t>
      </w:r>
      <w:r w:rsidRPr="0001795B">
        <w:rPr>
          <w:rFonts w:ascii="Times New Roman" w:hAnsi="Times New Roman" w:cs="Times New Roman"/>
          <w:iCs/>
          <w:szCs w:val="21"/>
        </w:rPr>
        <w:t xml:space="preserve">. </w:t>
      </w:r>
      <w:proofErr w:type="spellStart"/>
      <w:r w:rsidRPr="00FA4827">
        <w:rPr>
          <w:rFonts w:ascii="Times New Roman" w:hAnsi="Times New Roman" w:cs="Times New Roman"/>
          <w:iCs/>
          <w:szCs w:val="21"/>
        </w:rPr>
        <w:t>Oup</w:t>
      </w:r>
      <w:proofErr w:type="spellEnd"/>
      <w:r w:rsidRPr="0001795B">
        <w:rPr>
          <w:rFonts w:ascii="Times New Roman" w:hAnsi="Times New Roman" w:cs="Times New Roman"/>
          <w:iCs/>
          <w:szCs w:val="21"/>
        </w:rPr>
        <w:t xml:space="preserve"> </w:t>
      </w:r>
      <w:r w:rsidRPr="00FA4827">
        <w:rPr>
          <w:rFonts w:ascii="Times New Roman" w:hAnsi="Times New Roman" w:cs="Times New Roman"/>
          <w:iCs/>
          <w:szCs w:val="21"/>
        </w:rPr>
        <w:t>Usa</w:t>
      </w:r>
      <w:r w:rsidR="00E516A6">
        <w:rPr>
          <w:rFonts w:ascii="Times New Roman" w:hAnsi="Times New Roman" w:cs="Times New Roman"/>
          <w:iCs/>
          <w:szCs w:val="21"/>
        </w:rPr>
        <w:t>,1986</w:t>
      </w:r>
    </w:p>
    <w:p w:rsidR="00DE502D" w:rsidRPr="00FE55A8" w:rsidRDefault="00DE502D" w:rsidP="00DE502D">
      <w:pPr>
        <w:pStyle w:val="a7"/>
        <w:spacing w:line="360" w:lineRule="auto"/>
        <w:ind w:left="420" w:firstLineChars="0" w:firstLine="0"/>
        <w:rPr>
          <w:rFonts w:ascii="Times New Roman" w:hAnsi="Times New Roman" w:cs="Times New Roman"/>
          <w:iCs/>
          <w:szCs w:val="21"/>
        </w:rPr>
      </w:pPr>
    </w:p>
    <w:p w:rsidR="00914EA7" w:rsidRPr="009B28C4" w:rsidRDefault="009B28C4" w:rsidP="00CC1BE9">
      <w:pPr>
        <w:spacing w:line="360" w:lineRule="auto"/>
        <w:rPr>
          <w:rFonts w:asciiTheme="minorEastAsia" w:hAnsiTheme="minorEastAsia"/>
          <w:iCs/>
          <w:szCs w:val="24"/>
        </w:rPr>
      </w:pPr>
      <w:r w:rsidRPr="009B28C4">
        <w:rPr>
          <w:rFonts w:asciiTheme="minorEastAsia" w:hAnsiTheme="minorEastAsia" w:hint="eastAsia"/>
          <w:iCs/>
          <w:szCs w:val="24"/>
        </w:rPr>
        <w:t>（二）</w:t>
      </w:r>
      <w:r w:rsidR="00C52C8A" w:rsidRPr="009B28C4">
        <w:rPr>
          <w:rFonts w:asciiTheme="minorEastAsia" w:hAnsiTheme="minorEastAsia" w:hint="eastAsia"/>
          <w:iCs/>
          <w:szCs w:val="24"/>
        </w:rPr>
        <w:t>相关论文：</w:t>
      </w:r>
    </w:p>
    <w:p w:rsidR="00E201FF" w:rsidRPr="006D3427" w:rsidRDefault="00E201FF" w:rsidP="004B5902">
      <w:pPr>
        <w:pStyle w:val="a7"/>
        <w:numPr>
          <w:ilvl w:val="0"/>
          <w:numId w:val="42"/>
        </w:numPr>
        <w:spacing w:line="360" w:lineRule="auto"/>
        <w:ind w:firstLineChars="0"/>
        <w:rPr>
          <w:rFonts w:asciiTheme="minorEastAsia" w:hAnsiTheme="minorEastAsia"/>
          <w:iCs/>
          <w:szCs w:val="21"/>
        </w:rPr>
      </w:pPr>
      <w:r w:rsidRPr="006D3427">
        <w:rPr>
          <w:rFonts w:asciiTheme="minorEastAsia" w:hAnsiTheme="minorEastAsia" w:hint="eastAsia"/>
          <w:iCs/>
          <w:szCs w:val="21"/>
        </w:rPr>
        <w:t>王冰清：</w:t>
      </w:r>
      <w:r w:rsidR="004B5902">
        <w:rPr>
          <w:rFonts w:asciiTheme="minorEastAsia" w:hAnsiTheme="minorEastAsia" w:hint="eastAsia"/>
          <w:iCs/>
          <w:szCs w:val="21"/>
        </w:rPr>
        <w:t>《</w:t>
      </w:r>
      <w:r w:rsidRPr="006D3427">
        <w:rPr>
          <w:rFonts w:asciiTheme="minorEastAsia" w:hAnsiTheme="minorEastAsia" w:hint="eastAsia"/>
          <w:iCs/>
          <w:szCs w:val="21"/>
        </w:rPr>
        <w:t>莱布尼茨单子论中的时间观</w:t>
      </w:r>
      <w:r w:rsidR="004B5902">
        <w:rPr>
          <w:rFonts w:asciiTheme="minorEastAsia" w:hAnsiTheme="minorEastAsia" w:hint="eastAsia"/>
          <w:iCs/>
          <w:szCs w:val="21"/>
        </w:rPr>
        <w:t>》</w:t>
      </w:r>
      <w:r w:rsidRPr="006D3427">
        <w:rPr>
          <w:rFonts w:asciiTheme="minorEastAsia" w:hAnsiTheme="minorEastAsia" w:hint="eastAsia"/>
          <w:iCs/>
          <w:szCs w:val="21"/>
        </w:rPr>
        <w:t>[</w:t>
      </w:r>
      <w:r w:rsidRPr="00FA4827">
        <w:rPr>
          <w:rFonts w:ascii="Times New Roman" w:hAnsi="Times New Roman" w:hint="eastAsia"/>
          <w:iCs/>
          <w:szCs w:val="21"/>
        </w:rPr>
        <w:t>J</w:t>
      </w:r>
      <w:r w:rsidRPr="006D3427">
        <w:rPr>
          <w:rFonts w:asciiTheme="minorEastAsia" w:hAnsiTheme="minorEastAsia" w:hint="eastAsia"/>
          <w:iCs/>
          <w:szCs w:val="21"/>
        </w:rPr>
        <w:t>]. 自然辩证法研究,</w:t>
      </w:r>
      <w:r w:rsidRPr="00FE55A8">
        <w:rPr>
          <w:rFonts w:ascii="Times New Roman" w:hAnsi="Times New Roman" w:hint="eastAsia"/>
          <w:iCs/>
          <w:szCs w:val="21"/>
        </w:rPr>
        <w:t>2015</w:t>
      </w:r>
      <w:r w:rsidRPr="006D3427">
        <w:rPr>
          <w:rFonts w:asciiTheme="minorEastAsia" w:hAnsiTheme="minorEastAsia" w:hint="eastAsia"/>
          <w:iCs/>
          <w:szCs w:val="21"/>
        </w:rPr>
        <w:t>,(</w:t>
      </w:r>
      <w:r w:rsidRPr="00FE55A8">
        <w:rPr>
          <w:rFonts w:ascii="Times New Roman" w:hAnsi="Times New Roman" w:hint="eastAsia"/>
          <w:iCs/>
          <w:szCs w:val="21"/>
        </w:rPr>
        <w:t>09</w:t>
      </w:r>
      <w:r w:rsidRPr="006D3427">
        <w:rPr>
          <w:rFonts w:asciiTheme="minorEastAsia" w:hAnsiTheme="minorEastAsia" w:hint="eastAsia"/>
          <w:iCs/>
          <w:szCs w:val="21"/>
        </w:rPr>
        <w:t>):</w:t>
      </w:r>
      <w:r w:rsidRPr="00FE55A8">
        <w:rPr>
          <w:rFonts w:ascii="Times New Roman" w:hAnsi="Times New Roman" w:hint="eastAsia"/>
          <w:iCs/>
          <w:szCs w:val="21"/>
        </w:rPr>
        <w:t>104</w:t>
      </w:r>
      <w:r w:rsidRPr="006D3427">
        <w:rPr>
          <w:rFonts w:asciiTheme="minorEastAsia" w:hAnsiTheme="minorEastAsia" w:hint="eastAsia"/>
          <w:iCs/>
          <w:szCs w:val="21"/>
        </w:rPr>
        <w:t>-</w:t>
      </w:r>
      <w:r w:rsidRPr="00FE55A8">
        <w:rPr>
          <w:rFonts w:ascii="Times New Roman" w:hAnsi="Times New Roman" w:hint="eastAsia"/>
          <w:iCs/>
          <w:szCs w:val="21"/>
        </w:rPr>
        <w:t>107</w:t>
      </w:r>
      <w:r w:rsidRPr="006D3427">
        <w:rPr>
          <w:rFonts w:asciiTheme="minorEastAsia" w:hAnsiTheme="minorEastAsia" w:hint="eastAsia"/>
          <w:iCs/>
          <w:szCs w:val="21"/>
        </w:rPr>
        <w:t>.</w:t>
      </w:r>
    </w:p>
    <w:p w:rsidR="00E201FF" w:rsidRPr="006D3427" w:rsidRDefault="00E201FF" w:rsidP="004B5902">
      <w:pPr>
        <w:pStyle w:val="a7"/>
        <w:numPr>
          <w:ilvl w:val="0"/>
          <w:numId w:val="42"/>
        </w:numPr>
        <w:spacing w:line="360" w:lineRule="auto"/>
        <w:ind w:firstLineChars="0"/>
        <w:rPr>
          <w:rFonts w:asciiTheme="minorEastAsia" w:hAnsiTheme="minorEastAsia"/>
          <w:iCs/>
          <w:szCs w:val="21"/>
        </w:rPr>
      </w:pPr>
      <w:r w:rsidRPr="006D3427">
        <w:rPr>
          <w:rFonts w:asciiTheme="minorEastAsia" w:hAnsiTheme="minorEastAsia" w:hint="eastAsia"/>
          <w:iCs/>
          <w:szCs w:val="21"/>
        </w:rPr>
        <w:t>王冰清：</w:t>
      </w:r>
      <w:r w:rsidR="004B5902">
        <w:rPr>
          <w:rFonts w:asciiTheme="minorEastAsia" w:hAnsiTheme="minorEastAsia" w:hint="eastAsia"/>
          <w:iCs/>
          <w:szCs w:val="21"/>
        </w:rPr>
        <w:t>《</w:t>
      </w:r>
      <w:r w:rsidRPr="006D3427">
        <w:rPr>
          <w:rFonts w:asciiTheme="minorEastAsia" w:hAnsiTheme="minorEastAsia" w:hint="eastAsia"/>
          <w:iCs/>
          <w:szCs w:val="21"/>
        </w:rPr>
        <w:t>莱布尼茨时空观的演变历程</w:t>
      </w:r>
      <w:r w:rsidR="004B5902">
        <w:rPr>
          <w:rFonts w:asciiTheme="minorEastAsia" w:hAnsiTheme="minorEastAsia" w:hint="eastAsia"/>
          <w:iCs/>
          <w:szCs w:val="21"/>
        </w:rPr>
        <w:t>》</w:t>
      </w:r>
      <w:r w:rsidRPr="006D3427">
        <w:rPr>
          <w:rFonts w:asciiTheme="minorEastAsia" w:hAnsiTheme="minorEastAsia" w:hint="eastAsia"/>
          <w:iCs/>
          <w:szCs w:val="21"/>
        </w:rPr>
        <w:t>[</w:t>
      </w:r>
      <w:r w:rsidRPr="00FA4827">
        <w:rPr>
          <w:rFonts w:ascii="Times New Roman" w:hAnsi="Times New Roman" w:hint="eastAsia"/>
          <w:iCs/>
          <w:szCs w:val="21"/>
        </w:rPr>
        <w:t>J</w:t>
      </w:r>
      <w:r w:rsidRPr="006D3427">
        <w:rPr>
          <w:rFonts w:asciiTheme="minorEastAsia" w:hAnsiTheme="minorEastAsia" w:hint="eastAsia"/>
          <w:iCs/>
          <w:szCs w:val="21"/>
        </w:rPr>
        <w:t>]. 自然辩证法通讯,</w:t>
      </w:r>
      <w:r w:rsidRPr="00FE55A8">
        <w:rPr>
          <w:rFonts w:ascii="Times New Roman" w:hAnsi="Times New Roman" w:hint="eastAsia"/>
          <w:iCs/>
          <w:szCs w:val="21"/>
        </w:rPr>
        <w:t>2014</w:t>
      </w:r>
      <w:r w:rsidRPr="006D3427">
        <w:rPr>
          <w:rFonts w:asciiTheme="minorEastAsia" w:hAnsiTheme="minorEastAsia" w:hint="eastAsia"/>
          <w:iCs/>
          <w:szCs w:val="21"/>
        </w:rPr>
        <w:t>,(</w:t>
      </w:r>
      <w:r w:rsidRPr="00FE55A8">
        <w:rPr>
          <w:rFonts w:ascii="Times New Roman" w:hAnsi="Times New Roman" w:hint="eastAsia"/>
          <w:iCs/>
          <w:szCs w:val="21"/>
        </w:rPr>
        <w:t>04</w:t>
      </w:r>
      <w:r w:rsidRPr="006D3427">
        <w:rPr>
          <w:rFonts w:asciiTheme="minorEastAsia" w:hAnsiTheme="minorEastAsia" w:hint="eastAsia"/>
          <w:iCs/>
          <w:szCs w:val="21"/>
        </w:rPr>
        <w:t>):</w:t>
      </w:r>
      <w:r w:rsidRPr="00FE55A8">
        <w:rPr>
          <w:rFonts w:ascii="Times New Roman" w:hAnsi="Times New Roman" w:hint="eastAsia"/>
          <w:iCs/>
          <w:szCs w:val="21"/>
        </w:rPr>
        <w:t>37</w:t>
      </w:r>
      <w:r w:rsidRPr="006D3427">
        <w:rPr>
          <w:rFonts w:asciiTheme="minorEastAsia" w:hAnsiTheme="minorEastAsia" w:hint="eastAsia"/>
          <w:iCs/>
          <w:szCs w:val="21"/>
        </w:rPr>
        <w:t>-</w:t>
      </w:r>
      <w:r w:rsidRPr="00FE55A8">
        <w:rPr>
          <w:rFonts w:ascii="Times New Roman" w:hAnsi="Times New Roman" w:hint="eastAsia"/>
          <w:iCs/>
          <w:szCs w:val="21"/>
        </w:rPr>
        <w:t>43</w:t>
      </w:r>
      <w:r w:rsidRPr="006D3427">
        <w:rPr>
          <w:rFonts w:asciiTheme="minorEastAsia" w:hAnsiTheme="minorEastAsia" w:hint="eastAsia"/>
          <w:iCs/>
          <w:szCs w:val="21"/>
        </w:rPr>
        <w:t>+</w:t>
      </w:r>
      <w:r w:rsidRPr="00FE55A8">
        <w:rPr>
          <w:rFonts w:ascii="Times New Roman" w:hAnsi="Times New Roman" w:hint="eastAsia"/>
          <w:iCs/>
          <w:szCs w:val="21"/>
        </w:rPr>
        <w:t>126</w:t>
      </w:r>
      <w:r w:rsidRPr="006D3427">
        <w:rPr>
          <w:rFonts w:asciiTheme="minorEastAsia" w:hAnsiTheme="minorEastAsia" w:hint="eastAsia"/>
          <w:iCs/>
          <w:szCs w:val="21"/>
        </w:rPr>
        <w:t>.</w:t>
      </w:r>
    </w:p>
    <w:p w:rsidR="00E201FF" w:rsidRPr="006D3427" w:rsidRDefault="00E201FF" w:rsidP="004B5902">
      <w:pPr>
        <w:pStyle w:val="a7"/>
        <w:numPr>
          <w:ilvl w:val="0"/>
          <w:numId w:val="42"/>
        </w:numPr>
        <w:spacing w:line="360" w:lineRule="auto"/>
        <w:ind w:firstLineChars="0"/>
        <w:rPr>
          <w:rFonts w:asciiTheme="minorEastAsia" w:hAnsiTheme="minorEastAsia"/>
          <w:iCs/>
          <w:szCs w:val="21"/>
        </w:rPr>
      </w:pPr>
      <w:proofErr w:type="gramStart"/>
      <w:r w:rsidRPr="006D3427">
        <w:rPr>
          <w:rFonts w:asciiTheme="minorEastAsia" w:hAnsiTheme="minorEastAsia" w:hint="eastAsia"/>
          <w:iCs/>
          <w:szCs w:val="21"/>
        </w:rPr>
        <w:t>吴童立</w:t>
      </w:r>
      <w:proofErr w:type="gramEnd"/>
      <w:r w:rsidRPr="006D3427">
        <w:rPr>
          <w:rFonts w:asciiTheme="minorEastAsia" w:hAnsiTheme="minorEastAsia" w:hint="eastAsia"/>
          <w:iCs/>
          <w:szCs w:val="21"/>
        </w:rPr>
        <w:t>：</w:t>
      </w:r>
      <w:r w:rsidR="004B5902">
        <w:rPr>
          <w:rFonts w:asciiTheme="minorEastAsia" w:hAnsiTheme="minorEastAsia" w:hint="eastAsia"/>
          <w:iCs/>
          <w:szCs w:val="21"/>
        </w:rPr>
        <w:t>《</w:t>
      </w:r>
      <w:r w:rsidRPr="006D3427">
        <w:rPr>
          <w:rFonts w:asciiTheme="minorEastAsia" w:hAnsiTheme="minorEastAsia" w:hint="eastAsia"/>
          <w:iCs/>
          <w:szCs w:val="21"/>
        </w:rPr>
        <w:t>论莱布尼茨本体论的二阶性</w:t>
      </w:r>
      <w:r w:rsidR="004B5902">
        <w:rPr>
          <w:rFonts w:asciiTheme="minorEastAsia" w:hAnsiTheme="minorEastAsia" w:hint="eastAsia"/>
          <w:iCs/>
          <w:szCs w:val="21"/>
        </w:rPr>
        <w:t>》</w:t>
      </w:r>
      <w:r w:rsidRPr="006D3427">
        <w:rPr>
          <w:rFonts w:asciiTheme="minorEastAsia" w:hAnsiTheme="minorEastAsia" w:hint="eastAsia"/>
          <w:iCs/>
          <w:szCs w:val="21"/>
        </w:rPr>
        <w:t>[</w:t>
      </w:r>
      <w:r w:rsidRPr="00FA4827">
        <w:rPr>
          <w:rFonts w:ascii="Times New Roman" w:hAnsi="Times New Roman" w:hint="eastAsia"/>
          <w:iCs/>
          <w:szCs w:val="21"/>
        </w:rPr>
        <w:t>J</w:t>
      </w:r>
      <w:r w:rsidRPr="006D3427">
        <w:rPr>
          <w:rFonts w:asciiTheme="minorEastAsia" w:hAnsiTheme="minorEastAsia" w:hint="eastAsia"/>
          <w:iCs/>
          <w:szCs w:val="21"/>
        </w:rPr>
        <w:t>]. 哲学研究,</w:t>
      </w:r>
      <w:r w:rsidRPr="00FE55A8">
        <w:rPr>
          <w:rFonts w:ascii="Times New Roman" w:hAnsi="Times New Roman" w:hint="eastAsia"/>
          <w:iCs/>
          <w:szCs w:val="21"/>
        </w:rPr>
        <w:t>2011</w:t>
      </w:r>
      <w:r w:rsidRPr="006D3427">
        <w:rPr>
          <w:rFonts w:asciiTheme="minorEastAsia" w:hAnsiTheme="minorEastAsia" w:hint="eastAsia"/>
          <w:iCs/>
          <w:szCs w:val="21"/>
        </w:rPr>
        <w:t>,(</w:t>
      </w:r>
      <w:r w:rsidRPr="00FE55A8">
        <w:rPr>
          <w:rFonts w:ascii="Times New Roman" w:hAnsi="Times New Roman" w:hint="eastAsia"/>
          <w:iCs/>
          <w:szCs w:val="21"/>
        </w:rPr>
        <w:t>09</w:t>
      </w:r>
      <w:r w:rsidRPr="006D3427">
        <w:rPr>
          <w:rFonts w:asciiTheme="minorEastAsia" w:hAnsiTheme="minorEastAsia" w:hint="eastAsia"/>
          <w:iCs/>
          <w:szCs w:val="21"/>
        </w:rPr>
        <w:t>):</w:t>
      </w:r>
      <w:r w:rsidRPr="00FE55A8">
        <w:rPr>
          <w:rFonts w:ascii="Times New Roman" w:hAnsi="Times New Roman" w:hint="eastAsia"/>
          <w:iCs/>
          <w:szCs w:val="21"/>
        </w:rPr>
        <w:t>73</w:t>
      </w:r>
      <w:r w:rsidRPr="006D3427">
        <w:rPr>
          <w:rFonts w:asciiTheme="minorEastAsia" w:hAnsiTheme="minorEastAsia" w:hint="eastAsia"/>
          <w:iCs/>
          <w:szCs w:val="21"/>
        </w:rPr>
        <w:t>-</w:t>
      </w:r>
      <w:r w:rsidRPr="00FE55A8">
        <w:rPr>
          <w:rFonts w:ascii="Times New Roman" w:hAnsi="Times New Roman" w:hint="eastAsia"/>
          <w:iCs/>
          <w:szCs w:val="21"/>
        </w:rPr>
        <w:t>79</w:t>
      </w:r>
      <w:r w:rsidRPr="006D3427">
        <w:rPr>
          <w:rFonts w:asciiTheme="minorEastAsia" w:hAnsiTheme="minorEastAsia" w:hint="eastAsia"/>
          <w:iCs/>
          <w:szCs w:val="21"/>
        </w:rPr>
        <w:t>+</w:t>
      </w:r>
      <w:r w:rsidRPr="00FE55A8">
        <w:rPr>
          <w:rFonts w:ascii="Times New Roman" w:hAnsi="Times New Roman" w:hint="eastAsia"/>
          <w:iCs/>
          <w:szCs w:val="21"/>
        </w:rPr>
        <w:t>128</w:t>
      </w:r>
      <w:r w:rsidRPr="006D3427">
        <w:rPr>
          <w:rFonts w:asciiTheme="minorEastAsia" w:hAnsiTheme="minorEastAsia" w:hint="eastAsia"/>
          <w:iCs/>
          <w:szCs w:val="21"/>
        </w:rPr>
        <w:t>.</w:t>
      </w:r>
    </w:p>
    <w:p w:rsidR="00FD5D20" w:rsidRDefault="00E201FF" w:rsidP="004B5902">
      <w:pPr>
        <w:pStyle w:val="a7"/>
        <w:numPr>
          <w:ilvl w:val="0"/>
          <w:numId w:val="42"/>
        </w:numPr>
        <w:spacing w:line="360" w:lineRule="auto"/>
        <w:ind w:firstLineChars="0"/>
        <w:rPr>
          <w:rFonts w:asciiTheme="minorEastAsia" w:hAnsiTheme="minorEastAsia"/>
          <w:iCs/>
          <w:szCs w:val="21"/>
        </w:rPr>
      </w:pPr>
      <w:proofErr w:type="gramStart"/>
      <w:r w:rsidRPr="006D3427">
        <w:rPr>
          <w:rFonts w:asciiTheme="minorEastAsia" w:hAnsiTheme="minorEastAsia" w:hint="eastAsia"/>
          <w:iCs/>
          <w:szCs w:val="21"/>
        </w:rPr>
        <w:lastRenderedPageBreak/>
        <w:t>吴童立</w:t>
      </w:r>
      <w:proofErr w:type="gramEnd"/>
      <w:r w:rsidRPr="006D3427">
        <w:rPr>
          <w:rFonts w:asciiTheme="minorEastAsia" w:hAnsiTheme="minorEastAsia" w:hint="eastAsia"/>
          <w:iCs/>
          <w:szCs w:val="21"/>
        </w:rPr>
        <w:t>：</w:t>
      </w:r>
      <w:r w:rsidR="004B5902">
        <w:rPr>
          <w:rFonts w:asciiTheme="minorEastAsia" w:hAnsiTheme="minorEastAsia" w:hint="eastAsia"/>
          <w:iCs/>
          <w:szCs w:val="21"/>
        </w:rPr>
        <w:t>《</w:t>
      </w:r>
      <w:r w:rsidRPr="006D3427">
        <w:rPr>
          <w:rFonts w:asciiTheme="minorEastAsia" w:hAnsiTheme="minorEastAsia" w:hint="eastAsia"/>
          <w:iCs/>
          <w:szCs w:val="21"/>
        </w:rPr>
        <w:t>莱布尼茨论统一性：观念、实体、现象</w:t>
      </w:r>
      <w:r w:rsidR="004B5902">
        <w:rPr>
          <w:rFonts w:asciiTheme="minorEastAsia" w:hAnsiTheme="minorEastAsia" w:hint="eastAsia"/>
          <w:iCs/>
          <w:szCs w:val="21"/>
        </w:rPr>
        <w:t>》</w:t>
      </w:r>
      <w:r w:rsidRPr="006D3427">
        <w:rPr>
          <w:rFonts w:asciiTheme="minorEastAsia" w:hAnsiTheme="minorEastAsia" w:hint="eastAsia"/>
          <w:iCs/>
          <w:szCs w:val="21"/>
        </w:rPr>
        <w:t>[</w:t>
      </w:r>
      <w:r w:rsidRPr="00FA4827">
        <w:rPr>
          <w:rFonts w:ascii="Times New Roman" w:hAnsi="Times New Roman" w:hint="eastAsia"/>
          <w:iCs/>
          <w:szCs w:val="21"/>
        </w:rPr>
        <w:t>D</w:t>
      </w:r>
      <w:r w:rsidRPr="006D3427">
        <w:rPr>
          <w:rFonts w:asciiTheme="minorEastAsia" w:hAnsiTheme="minorEastAsia" w:hint="eastAsia"/>
          <w:iCs/>
          <w:szCs w:val="21"/>
        </w:rPr>
        <w:t>].南开大学,</w:t>
      </w:r>
      <w:r w:rsidRPr="00FE55A8">
        <w:rPr>
          <w:rFonts w:ascii="Times New Roman" w:hAnsi="Times New Roman" w:hint="eastAsia"/>
          <w:iCs/>
          <w:szCs w:val="21"/>
        </w:rPr>
        <w:t>2010</w:t>
      </w:r>
      <w:r w:rsidRPr="006D3427">
        <w:rPr>
          <w:rFonts w:asciiTheme="minorEastAsia" w:hAnsiTheme="minorEastAsia" w:hint="eastAsia"/>
          <w:iCs/>
          <w:szCs w:val="21"/>
        </w:rPr>
        <w:t>.</w:t>
      </w:r>
    </w:p>
    <w:p w:rsidR="004B5902" w:rsidRPr="004B5902" w:rsidRDefault="004B5902" w:rsidP="004B5902">
      <w:pPr>
        <w:pStyle w:val="a7"/>
        <w:numPr>
          <w:ilvl w:val="0"/>
          <w:numId w:val="42"/>
        </w:numPr>
        <w:spacing w:line="360" w:lineRule="auto"/>
        <w:ind w:firstLineChars="0"/>
        <w:rPr>
          <w:rFonts w:ascii="Times New Roman" w:hAnsi="Times New Roman" w:cs="Times New Roman"/>
          <w:iCs/>
          <w:szCs w:val="21"/>
        </w:rPr>
      </w:pPr>
      <w:r w:rsidRPr="004B5902">
        <w:rPr>
          <w:rFonts w:asciiTheme="minorEastAsia" w:hAnsiTheme="minorEastAsia" w:hint="eastAsia"/>
          <w:iCs/>
          <w:szCs w:val="21"/>
        </w:rPr>
        <w:t>王亚娟</w:t>
      </w:r>
      <w:r>
        <w:rPr>
          <w:rFonts w:asciiTheme="minorEastAsia" w:hAnsiTheme="minorEastAsia" w:hint="eastAsia"/>
          <w:iCs/>
          <w:szCs w:val="21"/>
        </w:rPr>
        <w:t>：《</w:t>
      </w:r>
      <w:r w:rsidRPr="004B5902">
        <w:rPr>
          <w:rFonts w:asciiTheme="minorEastAsia" w:hAnsiTheme="minorEastAsia" w:hint="eastAsia"/>
          <w:iCs/>
          <w:szCs w:val="21"/>
        </w:rPr>
        <w:t>逻各斯的退隐——柏格森对康德时间观的批判</w:t>
      </w:r>
      <w:r>
        <w:rPr>
          <w:rFonts w:asciiTheme="minorEastAsia" w:hAnsiTheme="minorEastAsia" w:hint="eastAsia"/>
          <w:iCs/>
          <w:szCs w:val="21"/>
        </w:rPr>
        <w:t>》</w:t>
      </w:r>
      <w:r w:rsidRPr="004B5902">
        <w:rPr>
          <w:rFonts w:ascii="Times New Roman" w:hAnsi="Times New Roman" w:cs="Times New Roman"/>
          <w:iCs/>
          <w:szCs w:val="21"/>
        </w:rPr>
        <w:t>[</w:t>
      </w:r>
      <w:r w:rsidRPr="00FA4827">
        <w:rPr>
          <w:rFonts w:ascii="Times New Roman" w:hAnsi="Times New Roman" w:cs="Times New Roman"/>
          <w:iCs/>
          <w:szCs w:val="21"/>
        </w:rPr>
        <w:t>J</w:t>
      </w:r>
      <w:r w:rsidRPr="004B5902">
        <w:rPr>
          <w:rFonts w:ascii="Times New Roman" w:hAnsi="Times New Roman" w:cs="Times New Roman"/>
          <w:iCs/>
          <w:szCs w:val="21"/>
        </w:rPr>
        <w:t>]</w:t>
      </w:r>
      <w:r>
        <w:rPr>
          <w:rFonts w:asciiTheme="minorEastAsia" w:hAnsiTheme="minorEastAsia" w:hint="eastAsia"/>
          <w:iCs/>
          <w:szCs w:val="21"/>
        </w:rPr>
        <w:t>.</w:t>
      </w:r>
      <w:r w:rsidRPr="004B5902">
        <w:rPr>
          <w:rFonts w:asciiTheme="minorEastAsia" w:hAnsiTheme="minorEastAsia" w:hint="eastAsia"/>
          <w:iCs/>
          <w:szCs w:val="21"/>
        </w:rPr>
        <w:t>哲学分析,</w:t>
      </w:r>
      <w:r w:rsidRPr="004B5902">
        <w:rPr>
          <w:rFonts w:ascii="Times New Roman" w:hAnsi="Times New Roman" w:cs="Times New Roman"/>
          <w:iCs/>
          <w:szCs w:val="21"/>
        </w:rPr>
        <w:t>2013,(04):50-61+197-198.</w:t>
      </w:r>
    </w:p>
    <w:p w:rsidR="009B28C4" w:rsidRPr="006D3427" w:rsidRDefault="009B28C4" w:rsidP="00CC1BE9">
      <w:pPr>
        <w:pStyle w:val="a7"/>
        <w:numPr>
          <w:ilvl w:val="0"/>
          <w:numId w:val="42"/>
        </w:numPr>
        <w:spacing w:line="360" w:lineRule="auto"/>
        <w:ind w:firstLineChars="0"/>
        <w:rPr>
          <w:rFonts w:ascii="Times New Roman" w:hAnsi="Times New Roman" w:cs="Times New Roman"/>
          <w:iCs/>
          <w:szCs w:val="21"/>
        </w:rPr>
      </w:pPr>
      <w:r w:rsidRPr="00FA4827">
        <w:rPr>
          <w:rFonts w:ascii="Times New Roman" w:hAnsi="Times New Roman" w:cs="Times New Roman"/>
          <w:iCs/>
          <w:szCs w:val="21"/>
        </w:rPr>
        <w:t>Crockett</w:t>
      </w:r>
      <w:r w:rsidRPr="006D3427">
        <w:rPr>
          <w:rFonts w:ascii="Times New Roman" w:hAnsi="Times New Roman" w:cs="Times New Roman"/>
          <w:iCs/>
          <w:szCs w:val="21"/>
        </w:rPr>
        <w:t xml:space="preserve"> </w:t>
      </w:r>
      <w:r w:rsidRPr="00FA4827">
        <w:rPr>
          <w:rFonts w:ascii="Times New Roman" w:hAnsi="Times New Roman" w:cs="Times New Roman"/>
          <w:iCs/>
          <w:szCs w:val="21"/>
        </w:rPr>
        <w:t>T</w:t>
      </w:r>
      <w:r w:rsidRPr="006D3427">
        <w:rPr>
          <w:rFonts w:ascii="Times New Roman" w:hAnsi="Times New Roman" w:cs="Times New Roman"/>
          <w:iCs/>
          <w:szCs w:val="21"/>
        </w:rPr>
        <w:t xml:space="preserve">. </w:t>
      </w:r>
      <w:r w:rsidRPr="00FA4827">
        <w:rPr>
          <w:rFonts w:ascii="Times New Roman" w:hAnsi="Times New Roman" w:cs="Times New Roman"/>
          <w:iCs/>
          <w:szCs w:val="21"/>
        </w:rPr>
        <w:t>Space</w:t>
      </w:r>
      <w:r w:rsidRPr="006D3427">
        <w:rPr>
          <w:rFonts w:ascii="Times New Roman" w:hAnsi="Times New Roman" w:cs="Times New Roman"/>
          <w:iCs/>
          <w:szCs w:val="21"/>
        </w:rPr>
        <w:t xml:space="preserve"> </w:t>
      </w:r>
      <w:r w:rsidRPr="00FA4827">
        <w:rPr>
          <w:rFonts w:ascii="Times New Roman" w:hAnsi="Times New Roman" w:cs="Times New Roman"/>
          <w:iCs/>
          <w:szCs w:val="21"/>
        </w:rPr>
        <w:t>and</w:t>
      </w:r>
      <w:r w:rsidRPr="006D3427">
        <w:rPr>
          <w:rFonts w:ascii="Times New Roman" w:hAnsi="Times New Roman" w:cs="Times New Roman"/>
          <w:iCs/>
          <w:szCs w:val="21"/>
        </w:rPr>
        <w:t xml:space="preserve"> </w:t>
      </w:r>
      <w:r w:rsidRPr="00FA4827">
        <w:rPr>
          <w:rFonts w:ascii="Times New Roman" w:hAnsi="Times New Roman" w:cs="Times New Roman"/>
          <w:iCs/>
          <w:szCs w:val="21"/>
        </w:rPr>
        <w:t>Time</w:t>
      </w:r>
      <w:r w:rsidRPr="006D3427">
        <w:rPr>
          <w:rFonts w:ascii="Times New Roman" w:hAnsi="Times New Roman" w:cs="Times New Roman"/>
          <w:iCs/>
          <w:szCs w:val="21"/>
        </w:rPr>
        <w:t xml:space="preserve"> </w:t>
      </w:r>
      <w:r w:rsidRPr="00FA4827">
        <w:rPr>
          <w:rFonts w:ascii="Times New Roman" w:hAnsi="Times New Roman" w:cs="Times New Roman"/>
          <w:iCs/>
          <w:szCs w:val="21"/>
        </w:rPr>
        <w:t>in</w:t>
      </w:r>
      <w:r w:rsidRPr="006D3427">
        <w:rPr>
          <w:rFonts w:ascii="Times New Roman" w:hAnsi="Times New Roman" w:cs="Times New Roman"/>
          <w:iCs/>
          <w:szCs w:val="21"/>
        </w:rPr>
        <w:t xml:space="preserve"> </w:t>
      </w:r>
      <w:r w:rsidRPr="00FA4827">
        <w:rPr>
          <w:rFonts w:ascii="Times New Roman" w:hAnsi="Times New Roman" w:cs="Times New Roman"/>
          <w:iCs/>
          <w:szCs w:val="21"/>
        </w:rPr>
        <w:t>Leibniz</w:t>
      </w:r>
      <w:r w:rsidRPr="006D3427">
        <w:rPr>
          <w:rFonts w:ascii="Times New Roman" w:hAnsi="Times New Roman" w:cs="Times New Roman"/>
          <w:iCs/>
          <w:szCs w:val="21"/>
        </w:rPr>
        <w:t>’</w:t>
      </w:r>
      <w:r w:rsidRPr="00FA4827">
        <w:rPr>
          <w:rFonts w:ascii="Times New Roman" w:hAnsi="Times New Roman" w:cs="Times New Roman"/>
          <w:iCs/>
          <w:szCs w:val="21"/>
        </w:rPr>
        <w:t>s</w:t>
      </w:r>
      <w:r w:rsidRPr="006D3427">
        <w:rPr>
          <w:rFonts w:ascii="Times New Roman" w:hAnsi="Times New Roman" w:cs="Times New Roman"/>
          <w:iCs/>
          <w:szCs w:val="21"/>
        </w:rPr>
        <w:t xml:space="preserve"> </w:t>
      </w:r>
      <w:r w:rsidRPr="00FA4827">
        <w:rPr>
          <w:rFonts w:ascii="Times New Roman" w:hAnsi="Times New Roman" w:cs="Times New Roman"/>
          <w:iCs/>
          <w:szCs w:val="21"/>
        </w:rPr>
        <w:t>Early</w:t>
      </w:r>
      <w:r w:rsidRPr="006D3427">
        <w:rPr>
          <w:rFonts w:ascii="Times New Roman" w:hAnsi="Times New Roman" w:cs="Times New Roman"/>
          <w:iCs/>
          <w:szCs w:val="21"/>
        </w:rPr>
        <w:t xml:space="preserve"> </w:t>
      </w:r>
      <w:proofErr w:type="gramStart"/>
      <w:r w:rsidRPr="00FA4827">
        <w:rPr>
          <w:rFonts w:ascii="Times New Roman" w:hAnsi="Times New Roman" w:cs="Times New Roman"/>
          <w:iCs/>
          <w:szCs w:val="21"/>
        </w:rPr>
        <w:t>Metaphysics</w:t>
      </w:r>
      <w:r w:rsidRPr="006D3427">
        <w:rPr>
          <w:rFonts w:ascii="Times New Roman" w:hAnsi="Times New Roman" w:cs="Times New Roman"/>
          <w:iCs/>
          <w:szCs w:val="21"/>
        </w:rPr>
        <w:t>[</w:t>
      </w:r>
      <w:proofErr w:type="gramEnd"/>
      <w:r w:rsidRPr="00FA4827">
        <w:rPr>
          <w:rFonts w:ascii="Times New Roman" w:hAnsi="Times New Roman" w:cs="Times New Roman"/>
          <w:iCs/>
          <w:szCs w:val="21"/>
        </w:rPr>
        <w:t>J</w:t>
      </w:r>
      <w:r w:rsidRPr="006D3427">
        <w:rPr>
          <w:rFonts w:ascii="Times New Roman" w:hAnsi="Times New Roman" w:cs="Times New Roman"/>
          <w:iCs/>
          <w:szCs w:val="21"/>
        </w:rPr>
        <w:t xml:space="preserve">]. </w:t>
      </w:r>
      <w:r w:rsidRPr="00FA4827">
        <w:rPr>
          <w:rFonts w:ascii="Times New Roman" w:hAnsi="Times New Roman" w:cs="Times New Roman"/>
          <w:i/>
          <w:iCs/>
          <w:szCs w:val="21"/>
        </w:rPr>
        <w:t>Leibniz</w:t>
      </w:r>
      <w:r w:rsidRPr="006D3427">
        <w:rPr>
          <w:rFonts w:ascii="Times New Roman" w:hAnsi="Times New Roman" w:cs="Times New Roman"/>
          <w:i/>
          <w:iCs/>
          <w:szCs w:val="21"/>
        </w:rPr>
        <w:t xml:space="preserve"> </w:t>
      </w:r>
      <w:r w:rsidRPr="00FA4827">
        <w:rPr>
          <w:rFonts w:ascii="Times New Roman" w:hAnsi="Times New Roman" w:cs="Times New Roman"/>
          <w:i/>
          <w:iCs/>
          <w:szCs w:val="21"/>
        </w:rPr>
        <w:t>Review</w:t>
      </w:r>
      <w:r w:rsidRPr="006D3427">
        <w:rPr>
          <w:rFonts w:ascii="Times New Roman" w:hAnsi="Times New Roman" w:cs="Times New Roman"/>
          <w:iCs/>
          <w:szCs w:val="21"/>
        </w:rPr>
        <w:t xml:space="preserve">, </w:t>
      </w:r>
      <w:r w:rsidRPr="00FE55A8">
        <w:rPr>
          <w:rFonts w:ascii="Times New Roman" w:hAnsi="Times New Roman" w:cs="Times New Roman"/>
          <w:iCs/>
          <w:szCs w:val="21"/>
        </w:rPr>
        <w:t>2008</w:t>
      </w:r>
      <w:r w:rsidRPr="006D3427">
        <w:rPr>
          <w:rFonts w:ascii="Times New Roman" w:hAnsi="Times New Roman" w:cs="Times New Roman"/>
          <w:iCs/>
          <w:szCs w:val="21"/>
        </w:rPr>
        <w:t xml:space="preserve">, </w:t>
      </w:r>
      <w:r w:rsidRPr="00FE55A8">
        <w:rPr>
          <w:rFonts w:ascii="Times New Roman" w:hAnsi="Times New Roman" w:cs="Times New Roman"/>
          <w:iCs/>
          <w:szCs w:val="21"/>
        </w:rPr>
        <w:t>18</w:t>
      </w:r>
      <w:r w:rsidRPr="006D3427">
        <w:rPr>
          <w:rFonts w:ascii="Times New Roman" w:hAnsi="Times New Roman" w:cs="Times New Roman"/>
          <w:iCs/>
          <w:szCs w:val="21"/>
        </w:rPr>
        <w:t>:</w:t>
      </w:r>
      <w:r w:rsidRPr="00FE55A8">
        <w:rPr>
          <w:rFonts w:ascii="Times New Roman" w:hAnsi="Times New Roman" w:cs="Times New Roman"/>
          <w:iCs/>
          <w:szCs w:val="21"/>
        </w:rPr>
        <w:t>41</w:t>
      </w:r>
      <w:r w:rsidRPr="006D3427">
        <w:rPr>
          <w:rFonts w:ascii="Times New Roman" w:hAnsi="Times New Roman" w:cs="Times New Roman"/>
          <w:iCs/>
          <w:szCs w:val="21"/>
        </w:rPr>
        <w:t>-</w:t>
      </w:r>
      <w:r w:rsidRPr="00FE55A8">
        <w:rPr>
          <w:rFonts w:ascii="Times New Roman" w:hAnsi="Times New Roman" w:cs="Times New Roman"/>
          <w:iCs/>
          <w:szCs w:val="21"/>
        </w:rPr>
        <w:t>79</w:t>
      </w:r>
      <w:r w:rsidRPr="006D3427">
        <w:rPr>
          <w:rFonts w:ascii="Times New Roman" w:hAnsi="Times New Roman" w:cs="Times New Roman"/>
          <w:iCs/>
          <w:szCs w:val="21"/>
        </w:rPr>
        <w:t>.</w:t>
      </w:r>
    </w:p>
    <w:p w:rsidR="00E201FF" w:rsidRPr="006D3427" w:rsidRDefault="006D3427" w:rsidP="00CC1BE9">
      <w:pPr>
        <w:pStyle w:val="a7"/>
        <w:numPr>
          <w:ilvl w:val="0"/>
          <w:numId w:val="42"/>
        </w:numPr>
        <w:spacing w:line="360" w:lineRule="auto"/>
        <w:ind w:firstLineChars="0"/>
        <w:rPr>
          <w:rFonts w:ascii="Times New Roman" w:hAnsi="Times New Roman" w:cs="Times New Roman"/>
          <w:iCs/>
          <w:szCs w:val="21"/>
        </w:rPr>
      </w:pPr>
      <w:r w:rsidRPr="00FA4827">
        <w:rPr>
          <w:rFonts w:ascii="Times New Roman" w:hAnsi="Times New Roman" w:cs="Times New Roman"/>
          <w:szCs w:val="21"/>
        </w:rPr>
        <w:t>McGuire</w:t>
      </w:r>
      <w:r w:rsidRPr="006D3427">
        <w:rPr>
          <w:rFonts w:ascii="Times New Roman" w:hAnsi="Times New Roman" w:cs="Times New Roman"/>
          <w:szCs w:val="21"/>
        </w:rPr>
        <w:t xml:space="preserve">, </w:t>
      </w:r>
      <w:r w:rsidRPr="00FA4827">
        <w:rPr>
          <w:rFonts w:ascii="Times New Roman" w:hAnsi="Times New Roman" w:cs="Times New Roman"/>
          <w:szCs w:val="21"/>
        </w:rPr>
        <w:t>J</w:t>
      </w:r>
      <w:r w:rsidRPr="006D3427">
        <w:rPr>
          <w:rFonts w:ascii="Times New Roman" w:hAnsi="Times New Roman" w:cs="Times New Roman"/>
          <w:szCs w:val="21"/>
        </w:rPr>
        <w:t xml:space="preserve">. </w:t>
      </w:r>
      <w:r w:rsidRPr="00FA4827">
        <w:rPr>
          <w:rFonts w:ascii="Times New Roman" w:hAnsi="Times New Roman" w:cs="Times New Roman"/>
          <w:szCs w:val="21"/>
        </w:rPr>
        <w:t>E</w:t>
      </w:r>
      <w:r w:rsidR="00C52C8A" w:rsidRPr="006D3427">
        <w:rPr>
          <w:rFonts w:ascii="Times New Roman" w:hAnsi="Times New Roman" w:cs="Times New Roman"/>
          <w:iCs/>
          <w:szCs w:val="21"/>
        </w:rPr>
        <w:t xml:space="preserve">. </w:t>
      </w:r>
      <w:r w:rsidR="00C52C8A" w:rsidRPr="00FA4827">
        <w:rPr>
          <w:rFonts w:ascii="Times New Roman" w:hAnsi="Times New Roman" w:cs="Times New Roman"/>
          <w:iCs/>
          <w:szCs w:val="21"/>
        </w:rPr>
        <w:t>Phenomenalism</w:t>
      </w:r>
      <w:r w:rsidR="00C52C8A" w:rsidRPr="006D3427">
        <w:rPr>
          <w:rFonts w:ascii="Times New Roman" w:hAnsi="Times New Roman" w:cs="Times New Roman"/>
          <w:iCs/>
          <w:szCs w:val="21"/>
        </w:rPr>
        <w:t xml:space="preserve">, </w:t>
      </w:r>
      <w:r w:rsidR="00C52C8A" w:rsidRPr="00FA4827">
        <w:rPr>
          <w:rFonts w:ascii="Times New Roman" w:hAnsi="Times New Roman" w:cs="Times New Roman"/>
          <w:iCs/>
          <w:szCs w:val="21"/>
        </w:rPr>
        <w:t>Relations</w:t>
      </w:r>
      <w:r w:rsidR="00C52C8A" w:rsidRPr="006D3427">
        <w:rPr>
          <w:rFonts w:ascii="Times New Roman" w:hAnsi="Times New Roman" w:cs="Times New Roman"/>
          <w:iCs/>
          <w:szCs w:val="21"/>
        </w:rPr>
        <w:t xml:space="preserve">, </w:t>
      </w:r>
      <w:r w:rsidR="00C52C8A" w:rsidRPr="00FA4827">
        <w:rPr>
          <w:rFonts w:ascii="Times New Roman" w:hAnsi="Times New Roman" w:cs="Times New Roman"/>
          <w:iCs/>
          <w:szCs w:val="21"/>
        </w:rPr>
        <w:t>and</w:t>
      </w:r>
      <w:r w:rsidR="00C52C8A" w:rsidRPr="006D3427">
        <w:rPr>
          <w:rFonts w:ascii="Times New Roman" w:hAnsi="Times New Roman" w:cs="Times New Roman"/>
          <w:iCs/>
          <w:szCs w:val="21"/>
        </w:rPr>
        <w:t xml:space="preserve"> </w:t>
      </w:r>
      <w:r w:rsidR="00C52C8A" w:rsidRPr="00FA4827">
        <w:rPr>
          <w:rFonts w:ascii="Times New Roman" w:hAnsi="Times New Roman" w:cs="Times New Roman"/>
          <w:iCs/>
          <w:szCs w:val="21"/>
        </w:rPr>
        <w:t>Monadic</w:t>
      </w:r>
      <w:r w:rsidR="00C52C8A" w:rsidRPr="006D3427">
        <w:rPr>
          <w:rFonts w:ascii="Times New Roman" w:hAnsi="Times New Roman" w:cs="Times New Roman"/>
          <w:iCs/>
          <w:szCs w:val="21"/>
        </w:rPr>
        <w:t xml:space="preserve"> </w:t>
      </w:r>
      <w:r w:rsidR="00C52C8A" w:rsidRPr="00FA4827">
        <w:rPr>
          <w:rFonts w:ascii="Times New Roman" w:hAnsi="Times New Roman" w:cs="Times New Roman"/>
          <w:iCs/>
          <w:szCs w:val="21"/>
        </w:rPr>
        <w:t>Representation</w:t>
      </w:r>
      <w:r w:rsidR="00C52C8A" w:rsidRPr="006D3427">
        <w:rPr>
          <w:rFonts w:ascii="Times New Roman" w:hAnsi="Times New Roman" w:cs="Times New Roman"/>
          <w:iCs/>
          <w:szCs w:val="21"/>
        </w:rPr>
        <w:t xml:space="preserve">: </w:t>
      </w:r>
      <w:r w:rsidR="00C52C8A" w:rsidRPr="00FA4827">
        <w:rPr>
          <w:rFonts w:ascii="Times New Roman" w:hAnsi="Times New Roman" w:cs="Times New Roman"/>
          <w:iCs/>
          <w:szCs w:val="21"/>
        </w:rPr>
        <w:t>Leibniz</w:t>
      </w:r>
      <w:r w:rsidR="00C52C8A" w:rsidRPr="006D3427">
        <w:rPr>
          <w:rFonts w:ascii="Times New Roman" w:hAnsi="Times New Roman" w:cs="Times New Roman"/>
          <w:iCs/>
          <w:szCs w:val="21"/>
        </w:rPr>
        <w:t xml:space="preserve"> </w:t>
      </w:r>
      <w:r w:rsidR="00C52C8A" w:rsidRPr="00FA4827">
        <w:rPr>
          <w:rFonts w:ascii="Times New Roman" w:hAnsi="Times New Roman" w:cs="Times New Roman"/>
          <w:iCs/>
          <w:szCs w:val="21"/>
        </w:rPr>
        <w:t>on</w:t>
      </w:r>
      <w:r w:rsidR="00C52C8A" w:rsidRPr="006D3427">
        <w:rPr>
          <w:rFonts w:ascii="Times New Roman" w:hAnsi="Times New Roman" w:cs="Times New Roman"/>
          <w:iCs/>
          <w:szCs w:val="21"/>
        </w:rPr>
        <w:t xml:space="preserve"> </w:t>
      </w:r>
      <w:r w:rsidR="00C52C8A" w:rsidRPr="00FA4827">
        <w:rPr>
          <w:rFonts w:ascii="Times New Roman" w:hAnsi="Times New Roman" w:cs="Times New Roman"/>
          <w:iCs/>
          <w:szCs w:val="21"/>
        </w:rPr>
        <w:t>Predicate</w:t>
      </w:r>
      <w:r w:rsidR="00C52C8A" w:rsidRPr="006D3427">
        <w:rPr>
          <w:rFonts w:ascii="Times New Roman" w:hAnsi="Times New Roman" w:cs="Times New Roman"/>
          <w:iCs/>
          <w:szCs w:val="21"/>
        </w:rPr>
        <w:t xml:space="preserve"> </w:t>
      </w:r>
      <w:r w:rsidR="00C52C8A" w:rsidRPr="00FA4827">
        <w:rPr>
          <w:rFonts w:ascii="Times New Roman" w:hAnsi="Times New Roman" w:cs="Times New Roman"/>
          <w:iCs/>
          <w:szCs w:val="21"/>
        </w:rPr>
        <w:t>Levels</w:t>
      </w:r>
      <w:r w:rsidR="00C52C8A" w:rsidRPr="006D3427">
        <w:rPr>
          <w:rFonts w:ascii="Times New Roman" w:hAnsi="Times New Roman" w:cs="Times New Roman"/>
          <w:iCs/>
          <w:szCs w:val="21"/>
        </w:rPr>
        <w:t>[</w:t>
      </w:r>
      <w:r w:rsidRPr="00FA4827">
        <w:rPr>
          <w:rFonts w:ascii="Times New Roman" w:hAnsi="Times New Roman" w:cs="Times New Roman"/>
          <w:iCs/>
          <w:szCs w:val="21"/>
        </w:rPr>
        <w:t>C</w:t>
      </w:r>
      <w:r w:rsidR="00C52C8A" w:rsidRPr="006D3427">
        <w:rPr>
          <w:rFonts w:ascii="Times New Roman" w:hAnsi="Times New Roman" w:cs="Times New Roman"/>
          <w:iCs/>
          <w:szCs w:val="21"/>
        </w:rPr>
        <w:t>]//</w:t>
      </w:r>
      <w:r w:rsidR="00C52C8A" w:rsidRPr="006D3427">
        <w:rPr>
          <w:rFonts w:ascii="Times New Roman" w:hAnsi="Times New Roman" w:cs="Times New Roman"/>
          <w:i/>
          <w:iCs/>
          <w:szCs w:val="21"/>
        </w:rPr>
        <w:t xml:space="preserve"> </w:t>
      </w:r>
      <w:r w:rsidR="00C52C8A" w:rsidRPr="00FA4827">
        <w:rPr>
          <w:rFonts w:ascii="Times New Roman" w:hAnsi="Times New Roman" w:cs="Times New Roman"/>
          <w:i/>
          <w:iCs/>
          <w:szCs w:val="21"/>
        </w:rPr>
        <w:t>How</w:t>
      </w:r>
      <w:r w:rsidR="00C52C8A" w:rsidRPr="006D3427">
        <w:rPr>
          <w:rFonts w:ascii="Times New Roman" w:hAnsi="Times New Roman" w:cs="Times New Roman"/>
          <w:i/>
          <w:iCs/>
          <w:szCs w:val="21"/>
        </w:rPr>
        <w:t xml:space="preserve"> </w:t>
      </w:r>
      <w:r w:rsidR="00C52C8A" w:rsidRPr="00FA4827">
        <w:rPr>
          <w:rFonts w:ascii="Times New Roman" w:hAnsi="Times New Roman" w:cs="Times New Roman"/>
          <w:i/>
          <w:iCs/>
          <w:szCs w:val="21"/>
        </w:rPr>
        <w:t>Things</w:t>
      </w:r>
      <w:r w:rsidR="00C52C8A" w:rsidRPr="006D3427">
        <w:rPr>
          <w:rFonts w:ascii="Times New Roman" w:hAnsi="Times New Roman" w:cs="Times New Roman"/>
          <w:i/>
          <w:iCs/>
          <w:szCs w:val="21"/>
        </w:rPr>
        <w:t xml:space="preserve"> </w:t>
      </w:r>
      <w:r w:rsidR="00C52C8A" w:rsidRPr="00FA4827">
        <w:rPr>
          <w:rFonts w:ascii="Times New Roman" w:hAnsi="Times New Roman" w:cs="Times New Roman"/>
          <w:i/>
          <w:iCs/>
          <w:szCs w:val="21"/>
        </w:rPr>
        <w:t>Are</w:t>
      </w:r>
      <w:r w:rsidR="00C52C8A" w:rsidRPr="006D3427">
        <w:rPr>
          <w:rFonts w:ascii="Times New Roman" w:hAnsi="Times New Roman" w:cs="Times New Roman"/>
          <w:iCs/>
          <w:szCs w:val="21"/>
        </w:rPr>
        <w:t xml:space="preserve">. </w:t>
      </w:r>
      <w:r w:rsidR="00C52C8A" w:rsidRPr="00FA4827">
        <w:rPr>
          <w:rFonts w:ascii="Times New Roman" w:hAnsi="Times New Roman" w:cs="Times New Roman"/>
          <w:iCs/>
          <w:szCs w:val="21"/>
        </w:rPr>
        <w:t>Springer</w:t>
      </w:r>
      <w:r w:rsidR="00C52C8A" w:rsidRPr="006D3427">
        <w:rPr>
          <w:rFonts w:ascii="Times New Roman" w:hAnsi="Times New Roman" w:cs="Times New Roman"/>
          <w:iCs/>
          <w:szCs w:val="21"/>
        </w:rPr>
        <w:t xml:space="preserve"> </w:t>
      </w:r>
      <w:r w:rsidR="00C52C8A" w:rsidRPr="00FA4827">
        <w:rPr>
          <w:rFonts w:ascii="Times New Roman" w:hAnsi="Times New Roman" w:cs="Times New Roman"/>
          <w:iCs/>
          <w:szCs w:val="21"/>
        </w:rPr>
        <w:t>Netherlands</w:t>
      </w:r>
      <w:r w:rsidR="00C52C8A" w:rsidRPr="006D3427">
        <w:rPr>
          <w:rFonts w:ascii="Times New Roman" w:hAnsi="Times New Roman" w:cs="Times New Roman"/>
          <w:iCs/>
          <w:szCs w:val="21"/>
        </w:rPr>
        <w:t xml:space="preserve">, </w:t>
      </w:r>
      <w:r w:rsidR="00C52C8A" w:rsidRPr="00FE55A8">
        <w:rPr>
          <w:rFonts w:ascii="Times New Roman" w:hAnsi="Times New Roman" w:cs="Times New Roman"/>
          <w:iCs/>
          <w:szCs w:val="21"/>
        </w:rPr>
        <w:t>1985</w:t>
      </w:r>
      <w:r w:rsidR="00C52C8A" w:rsidRPr="006D3427">
        <w:rPr>
          <w:rFonts w:ascii="Times New Roman" w:hAnsi="Times New Roman" w:cs="Times New Roman"/>
          <w:iCs/>
          <w:szCs w:val="21"/>
        </w:rPr>
        <w:t>:</w:t>
      </w:r>
      <w:r w:rsidR="00C52C8A" w:rsidRPr="00FE55A8">
        <w:rPr>
          <w:rFonts w:ascii="Times New Roman" w:hAnsi="Times New Roman" w:cs="Times New Roman"/>
          <w:iCs/>
          <w:szCs w:val="21"/>
        </w:rPr>
        <w:t>205</w:t>
      </w:r>
      <w:r w:rsidR="00C52C8A" w:rsidRPr="006D3427">
        <w:rPr>
          <w:rFonts w:ascii="Times New Roman" w:hAnsi="Times New Roman" w:cs="Times New Roman"/>
          <w:iCs/>
          <w:szCs w:val="21"/>
        </w:rPr>
        <w:t>-</w:t>
      </w:r>
      <w:r w:rsidR="00C52C8A" w:rsidRPr="00FE55A8">
        <w:rPr>
          <w:rFonts w:ascii="Times New Roman" w:hAnsi="Times New Roman" w:cs="Times New Roman"/>
          <w:iCs/>
          <w:szCs w:val="21"/>
        </w:rPr>
        <w:t>233</w:t>
      </w:r>
      <w:r w:rsidR="00C52C8A" w:rsidRPr="006D3427">
        <w:rPr>
          <w:rFonts w:ascii="Times New Roman" w:hAnsi="Times New Roman" w:cs="Times New Roman"/>
          <w:iCs/>
          <w:szCs w:val="21"/>
        </w:rPr>
        <w:t>.</w:t>
      </w:r>
    </w:p>
    <w:p w:rsidR="00FD5D20" w:rsidRPr="006D3427" w:rsidRDefault="00C52C8A" w:rsidP="00CC1BE9">
      <w:pPr>
        <w:pStyle w:val="a7"/>
        <w:numPr>
          <w:ilvl w:val="0"/>
          <w:numId w:val="42"/>
        </w:numPr>
        <w:spacing w:line="360" w:lineRule="auto"/>
        <w:ind w:firstLineChars="0"/>
        <w:rPr>
          <w:rFonts w:ascii="Times New Roman" w:hAnsi="Times New Roman" w:cs="Times New Roman"/>
          <w:iCs/>
          <w:szCs w:val="21"/>
        </w:rPr>
      </w:pPr>
      <w:r w:rsidRPr="00FA4827">
        <w:rPr>
          <w:rFonts w:ascii="Times New Roman" w:hAnsi="Times New Roman" w:cs="Times New Roman"/>
          <w:iCs/>
          <w:szCs w:val="21"/>
        </w:rPr>
        <w:t>G</w:t>
      </w:r>
      <w:r w:rsidRPr="006D3427">
        <w:rPr>
          <w:rFonts w:ascii="Times New Roman" w:hAnsi="Times New Roman" w:cs="Times New Roman"/>
          <w:iCs/>
          <w:szCs w:val="21"/>
        </w:rPr>
        <w:t xml:space="preserve"> </w:t>
      </w:r>
      <w:r w:rsidRPr="00FA4827">
        <w:rPr>
          <w:rFonts w:ascii="Times New Roman" w:hAnsi="Times New Roman" w:cs="Times New Roman"/>
          <w:iCs/>
          <w:szCs w:val="21"/>
        </w:rPr>
        <w:t>A</w:t>
      </w:r>
      <w:r w:rsidRPr="006D3427">
        <w:rPr>
          <w:rFonts w:ascii="Times New Roman" w:hAnsi="Times New Roman" w:cs="Times New Roman"/>
          <w:iCs/>
          <w:szCs w:val="21"/>
        </w:rPr>
        <w:t xml:space="preserve"> </w:t>
      </w:r>
      <w:proofErr w:type="spellStart"/>
      <w:r w:rsidRPr="00FA4827">
        <w:rPr>
          <w:rFonts w:ascii="Times New Roman" w:hAnsi="Times New Roman" w:cs="Times New Roman"/>
          <w:iCs/>
          <w:szCs w:val="21"/>
        </w:rPr>
        <w:t>Hartz</w:t>
      </w:r>
      <w:proofErr w:type="spellEnd"/>
      <w:r w:rsidRPr="006D3427">
        <w:rPr>
          <w:rFonts w:ascii="Times New Roman" w:hAnsi="Times New Roman" w:cs="Times New Roman"/>
          <w:iCs/>
          <w:szCs w:val="21"/>
        </w:rPr>
        <w:t xml:space="preserve">, </w:t>
      </w:r>
      <w:r w:rsidRPr="00FA4827">
        <w:rPr>
          <w:rFonts w:ascii="Times New Roman" w:hAnsi="Times New Roman" w:cs="Times New Roman"/>
          <w:iCs/>
          <w:szCs w:val="21"/>
        </w:rPr>
        <w:t>J</w:t>
      </w:r>
      <w:r w:rsidRPr="006D3427">
        <w:rPr>
          <w:rFonts w:ascii="Times New Roman" w:hAnsi="Times New Roman" w:cs="Times New Roman"/>
          <w:iCs/>
          <w:szCs w:val="21"/>
        </w:rPr>
        <w:t xml:space="preserve"> </w:t>
      </w:r>
      <w:r w:rsidRPr="00FA4827">
        <w:rPr>
          <w:rFonts w:ascii="Times New Roman" w:hAnsi="Times New Roman" w:cs="Times New Roman"/>
          <w:iCs/>
          <w:szCs w:val="21"/>
        </w:rPr>
        <w:t>A</w:t>
      </w:r>
      <w:r w:rsidRPr="006D3427">
        <w:rPr>
          <w:rFonts w:ascii="Times New Roman" w:hAnsi="Times New Roman" w:cs="Times New Roman"/>
          <w:iCs/>
          <w:szCs w:val="21"/>
        </w:rPr>
        <w:t xml:space="preserve"> </w:t>
      </w:r>
      <w:r w:rsidRPr="00FA4827">
        <w:rPr>
          <w:rFonts w:ascii="Times New Roman" w:hAnsi="Times New Roman" w:cs="Times New Roman"/>
          <w:iCs/>
          <w:szCs w:val="21"/>
        </w:rPr>
        <w:t>Cover</w:t>
      </w:r>
      <w:r w:rsidRPr="006D3427">
        <w:rPr>
          <w:rFonts w:ascii="Times New Roman" w:hAnsi="Times New Roman" w:cs="Times New Roman"/>
          <w:iCs/>
          <w:szCs w:val="21"/>
        </w:rPr>
        <w:t xml:space="preserve">. </w:t>
      </w:r>
      <w:r w:rsidRPr="00FA4827">
        <w:rPr>
          <w:rFonts w:ascii="Times New Roman" w:hAnsi="Times New Roman" w:cs="Times New Roman"/>
          <w:iCs/>
          <w:szCs w:val="21"/>
        </w:rPr>
        <w:t>Space</w:t>
      </w:r>
      <w:r w:rsidRPr="006D3427">
        <w:rPr>
          <w:rFonts w:ascii="Times New Roman" w:hAnsi="Times New Roman" w:cs="Times New Roman"/>
          <w:iCs/>
          <w:szCs w:val="21"/>
        </w:rPr>
        <w:t xml:space="preserve"> </w:t>
      </w:r>
      <w:r w:rsidRPr="00FA4827">
        <w:rPr>
          <w:rFonts w:ascii="Times New Roman" w:hAnsi="Times New Roman" w:cs="Times New Roman"/>
          <w:iCs/>
          <w:szCs w:val="21"/>
        </w:rPr>
        <w:t>and</w:t>
      </w:r>
      <w:r w:rsidRPr="006D3427">
        <w:rPr>
          <w:rFonts w:ascii="Times New Roman" w:hAnsi="Times New Roman" w:cs="Times New Roman"/>
          <w:iCs/>
          <w:szCs w:val="21"/>
        </w:rPr>
        <w:t xml:space="preserve"> </w:t>
      </w:r>
      <w:r w:rsidRPr="00FA4827">
        <w:rPr>
          <w:rFonts w:ascii="Times New Roman" w:hAnsi="Times New Roman" w:cs="Times New Roman"/>
          <w:iCs/>
          <w:szCs w:val="21"/>
        </w:rPr>
        <w:t>Time</w:t>
      </w:r>
      <w:r w:rsidRPr="006D3427">
        <w:rPr>
          <w:rFonts w:ascii="Times New Roman" w:hAnsi="Times New Roman" w:cs="Times New Roman"/>
          <w:iCs/>
          <w:szCs w:val="21"/>
        </w:rPr>
        <w:t xml:space="preserve"> </w:t>
      </w:r>
      <w:r w:rsidRPr="00FA4827">
        <w:rPr>
          <w:rFonts w:ascii="Times New Roman" w:hAnsi="Times New Roman" w:cs="Times New Roman"/>
          <w:iCs/>
          <w:szCs w:val="21"/>
        </w:rPr>
        <w:t>in</w:t>
      </w:r>
      <w:r w:rsidRPr="006D3427">
        <w:rPr>
          <w:rFonts w:ascii="Times New Roman" w:hAnsi="Times New Roman" w:cs="Times New Roman"/>
          <w:iCs/>
          <w:szCs w:val="21"/>
        </w:rPr>
        <w:t xml:space="preserve"> </w:t>
      </w:r>
      <w:r w:rsidRPr="00FA4827">
        <w:rPr>
          <w:rFonts w:ascii="Times New Roman" w:hAnsi="Times New Roman" w:cs="Times New Roman"/>
          <w:iCs/>
          <w:szCs w:val="21"/>
        </w:rPr>
        <w:t>the</w:t>
      </w:r>
      <w:r w:rsidRPr="006D3427">
        <w:rPr>
          <w:rFonts w:ascii="Times New Roman" w:hAnsi="Times New Roman" w:cs="Times New Roman"/>
          <w:iCs/>
          <w:szCs w:val="21"/>
        </w:rPr>
        <w:t xml:space="preserve"> </w:t>
      </w:r>
      <w:proofErr w:type="spellStart"/>
      <w:r w:rsidRPr="00FA4827">
        <w:rPr>
          <w:rFonts w:ascii="Times New Roman" w:hAnsi="Times New Roman" w:cs="Times New Roman"/>
          <w:iCs/>
          <w:szCs w:val="21"/>
        </w:rPr>
        <w:t>Leibnizian</w:t>
      </w:r>
      <w:proofErr w:type="spellEnd"/>
      <w:r w:rsidRPr="006D3427">
        <w:rPr>
          <w:rFonts w:ascii="Times New Roman" w:hAnsi="Times New Roman" w:cs="Times New Roman"/>
          <w:iCs/>
          <w:szCs w:val="21"/>
        </w:rPr>
        <w:t xml:space="preserve"> </w:t>
      </w:r>
      <w:proofErr w:type="gramStart"/>
      <w:r w:rsidRPr="00FA4827">
        <w:rPr>
          <w:rFonts w:ascii="Times New Roman" w:hAnsi="Times New Roman" w:cs="Times New Roman"/>
          <w:iCs/>
          <w:szCs w:val="21"/>
        </w:rPr>
        <w:t>Metaphysic</w:t>
      </w:r>
      <w:r w:rsidRPr="006D3427">
        <w:rPr>
          <w:rFonts w:ascii="Times New Roman" w:hAnsi="Times New Roman" w:cs="Times New Roman"/>
          <w:iCs/>
          <w:szCs w:val="21"/>
        </w:rPr>
        <w:t>[</w:t>
      </w:r>
      <w:proofErr w:type="gramEnd"/>
      <w:r w:rsidRPr="00FA4827">
        <w:rPr>
          <w:rFonts w:ascii="Times New Roman" w:hAnsi="Times New Roman" w:cs="Times New Roman"/>
          <w:iCs/>
          <w:szCs w:val="21"/>
        </w:rPr>
        <w:t>J</w:t>
      </w:r>
      <w:r w:rsidRPr="006D3427">
        <w:rPr>
          <w:rFonts w:ascii="Times New Roman" w:hAnsi="Times New Roman" w:cs="Times New Roman"/>
          <w:iCs/>
          <w:szCs w:val="21"/>
        </w:rPr>
        <w:t xml:space="preserve">]. </w:t>
      </w:r>
      <w:r w:rsidRPr="00FA4827">
        <w:rPr>
          <w:rFonts w:ascii="Times New Roman" w:hAnsi="Times New Roman" w:cs="Times New Roman"/>
          <w:i/>
          <w:iCs/>
          <w:szCs w:val="21"/>
        </w:rPr>
        <w:t>Nous</w:t>
      </w:r>
      <w:r w:rsidRPr="006D3427">
        <w:rPr>
          <w:rFonts w:ascii="Times New Roman" w:hAnsi="Times New Roman" w:cs="Times New Roman"/>
          <w:iCs/>
          <w:szCs w:val="21"/>
        </w:rPr>
        <w:t xml:space="preserve">, </w:t>
      </w:r>
      <w:r w:rsidRPr="00FE55A8">
        <w:rPr>
          <w:rFonts w:ascii="Times New Roman" w:hAnsi="Times New Roman" w:cs="Times New Roman"/>
          <w:iCs/>
          <w:szCs w:val="21"/>
        </w:rPr>
        <w:t>1988</w:t>
      </w:r>
      <w:r w:rsidRPr="006D3427">
        <w:rPr>
          <w:rFonts w:ascii="Times New Roman" w:hAnsi="Times New Roman" w:cs="Times New Roman"/>
          <w:iCs/>
          <w:szCs w:val="21"/>
        </w:rPr>
        <w:t xml:space="preserve">, </w:t>
      </w:r>
      <w:r w:rsidRPr="00FE55A8">
        <w:rPr>
          <w:rFonts w:ascii="Times New Roman" w:hAnsi="Times New Roman" w:cs="Times New Roman"/>
          <w:iCs/>
          <w:szCs w:val="21"/>
        </w:rPr>
        <w:t>22</w:t>
      </w:r>
      <w:r w:rsidRPr="006D3427">
        <w:rPr>
          <w:rFonts w:ascii="Times New Roman" w:hAnsi="Times New Roman" w:cs="Times New Roman"/>
          <w:iCs/>
          <w:szCs w:val="21"/>
        </w:rPr>
        <w:t>(</w:t>
      </w:r>
      <w:r w:rsidRPr="00FE55A8">
        <w:rPr>
          <w:rFonts w:ascii="Times New Roman" w:hAnsi="Times New Roman" w:cs="Times New Roman"/>
          <w:iCs/>
          <w:szCs w:val="21"/>
        </w:rPr>
        <w:t>4</w:t>
      </w:r>
      <w:r w:rsidRPr="006D3427">
        <w:rPr>
          <w:rFonts w:ascii="Times New Roman" w:hAnsi="Times New Roman" w:cs="Times New Roman"/>
          <w:iCs/>
          <w:szCs w:val="21"/>
        </w:rPr>
        <w:t>):</w:t>
      </w:r>
      <w:r w:rsidRPr="00FE55A8">
        <w:rPr>
          <w:rFonts w:ascii="Times New Roman" w:hAnsi="Times New Roman" w:cs="Times New Roman"/>
          <w:iCs/>
          <w:szCs w:val="21"/>
        </w:rPr>
        <w:t>493</w:t>
      </w:r>
      <w:r w:rsidRPr="006D3427">
        <w:rPr>
          <w:rFonts w:ascii="Times New Roman" w:hAnsi="Times New Roman" w:cs="Times New Roman"/>
          <w:iCs/>
          <w:szCs w:val="21"/>
        </w:rPr>
        <w:t>.</w:t>
      </w:r>
    </w:p>
    <w:p w:rsidR="007916BA" w:rsidRPr="00005226" w:rsidRDefault="006D3427" w:rsidP="00CC1BE9">
      <w:pPr>
        <w:pStyle w:val="a7"/>
        <w:numPr>
          <w:ilvl w:val="0"/>
          <w:numId w:val="42"/>
        </w:numPr>
        <w:spacing w:line="360" w:lineRule="auto"/>
        <w:ind w:firstLineChars="0"/>
        <w:rPr>
          <w:rFonts w:ascii="Times New Roman" w:hAnsi="Times New Roman" w:cs="Times New Roman"/>
          <w:iCs/>
          <w:szCs w:val="21"/>
        </w:rPr>
      </w:pPr>
      <w:r w:rsidRPr="00FA4827">
        <w:rPr>
          <w:rFonts w:ascii="Times New Roman" w:hAnsi="Times New Roman" w:cs="Times New Roman"/>
          <w:szCs w:val="21"/>
        </w:rPr>
        <w:t>McGuire</w:t>
      </w:r>
      <w:r w:rsidRPr="006D3427">
        <w:rPr>
          <w:rFonts w:ascii="Times New Roman" w:hAnsi="Times New Roman" w:cs="Times New Roman"/>
          <w:szCs w:val="21"/>
        </w:rPr>
        <w:t xml:space="preserve">, </w:t>
      </w:r>
      <w:r w:rsidRPr="00FA4827">
        <w:rPr>
          <w:rFonts w:ascii="Times New Roman" w:hAnsi="Times New Roman" w:cs="Times New Roman"/>
          <w:szCs w:val="21"/>
        </w:rPr>
        <w:t>J</w:t>
      </w:r>
      <w:r w:rsidRPr="006D3427">
        <w:rPr>
          <w:rFonts w:ascii="Times New Roman" w:hAnsi="Times New Roman" w:cs="Times New Roman"/>
          <w:szCs w:val="21"/>
        </w:rPr>
        <w:t xml:space="preserve">. </w:t>
      </w:r>
      <w:r w:rsidRPr="00FA4827">
        <w:rPr>
          <w:rFonts w:ascii="Times New Roman" w:hAnsi="Times New Roman" w:cs="Times New Roman"/>
          <w:szCs w:val="21"/>
        </w:rPr>
        <w:t>E</w:t>
      </w:r>
      <w:r w:rsidRPr="006D3427">
        <w:rPr>
          <w:rFonts w:ascii="Times New Roman" w:hAnsi="Times New Roman" w:cs="Times New Roman"/>
          <w:szCs w:val="21"/>
        </w:rPr>
        <w:t>. ‘</w:t>
      </w:r>
      <w:proofErr w:type="spellStart"/>
      <w:r w:rsidRPr="00FA4827">
        <w:rPr>
          <w:rFonts w:ascii="Times New Roman" w:hAnsi="Times New Roman" w:cs="Times New Roman"/>
          <w:i/>
          <w:szCs w:val="21"/>
        </w:rPr>
        <w:t>Labyrinthus</w:t>
      </w:r>
      <w:proofErr w:type="spellEnd"/>
      <w:r w:rsidRPr="006D3427">
        <w:rPr>
          <w:rFonts w:ascii="Times New Roman" w:hAnsi="Times New Roman" w:cs="Times New Roman"/>
          <w:i/>
          <w:szCs w:val="21"/>
        </w:rPr>
        <w:t xml:space="preserve"> </w:t>
      </w:r>
      <w:proofErr w:type="spellStart"/>
      <w:r w:rsidRPr="00FA4827">
        <w:rPr>
          <w:rFonts w:ascii="Times New Roman" w:hAnsi="Times New Roman" w:cs="Times New Roman"/>
          <w:i/>
          <w:szCs w:val="21"/>
        </w:rPr>
        <w:t>Continui</w:t>
      </w:r>
      <w:proofErr w:type="spellEnd"/>
      <w:r w:rsidRPr="006D3427">
        <w:rPr>
          <w:rFonts w:ascii="Times New Roman" w:hAnsi="Times New Roman" w:cs="Times New Roman"/>
          <w:szCs w:val="21"/>
        </w:rPr>
        <w:t xml:space="preserve">’: </w:t>
      </w:r>
      <w:r w:rsidRPr="00FA4827">
        <w:rPr>
          <w:rFonts w:ascii="Times New Roman" w:hAnsi="Times New Roman" w:cs="Times New Roman"/>
          <w:szCs w:val="21"/>
        </w:rPr>
        <w:t>Leibniz</w:t>
      </w:r>
      <w:r w:rsidRPr="006D3427">
        <w:rPr>
          <w:rFonts w:ascii="Times New Roman" w:hAnsi="Times New Roman" w:cs="Times New Roman"/>
          <w:szCs w:val="21"/>
        </w:rPr>
        <w:t xml:space="preserve"> </w:t>
      </w:r>
      <w:r w:rsidRPr="00FA4827">
        <w:rPr>
          <w:rFonts w:ascii="Times New Roman" w:hAnsi="Times New Roman" w:cs="Times New Roman"/>
          <w:szCs w:val="21"/>
        </w:rPr>
        <w:t>on</w:t>
      </w:r>
      <w:r w:rsidRPr="006D3427">
        <w:rPr>
          <w:rFonts w:ascii="Times New Roman" w:hAnsi="Times New Roman" w:cs="Times New Roman"/>
          <w:szCs w:val="21"/>
        </w:rPr>
        <w:t xml:space="preserve"> </w:t>
      </w:r>
      <w:r w:rsidRPr="00FA4827">
        <w:rPr>
          <w:rFonts w:ascii="Times New Roman" w:hAnsi="Times New Roman" w:cs="Times New Roman"/>
          <w:szCs w:val="21"/>
        </w:rPr>
        <w:t>Substance</w:t>
      </w:r>
      <w:r w:rsidRPr="006D3427">
        <w:rPr>
          <w:rFonts w:ascii="Times New Roman" w:hAnsi="Times New Roman" w:cs="Times New Roman"/>
          <w:szCs w:val="21"/>
        </w:rPr>
        <w:t xml:space="preserve">, </w:t>
      </w:r>
      <w:r w:rsidRPr="00FA4827">
        <w:rPr>
          <w:rFonts w:ascii="Times New Roman" w:hAnsi="Times New Roman" w:cs="Times New Roman"/>
          <w:szCs w:val="21"/>
        </w:rPr>
        <w:t>Activity</w:t>
      </w:r>
      <w:r w:rsidRPr="006D3427">
        <w:rPr>
          <w:rFonts w:ascii="Times New Roman" w:hAnsi="Times New Roman" w:cs="Times New Roman"/>
          <w:szCs w:val="21"/>
        </w:rPr>
        <w:t xml:space="preserve">, </w:t>
      </w:r>
      <w:r w:rsidRPr="00FA4827">
        <w:rPr>
          <w:rFonts w:ascii="Times New Roman" w:hAnsi="Times New Roman" w:cs="Times New Roman"/>
          <w:szCs w:val="21"/>
        </w:rPr>
        <w:t>and</w:t>
      </w:r>
      <w:r w:rsidRPr="006D3427">
        <w:rPr>
          <w:rFonts w:ascii="Times New Roman" w:hAnsi="Times New Roman" w:cs="Times New Roman"/>
          <w:szCs w:val="21"/>
        </w:rPr>
        <w:t xml:space="preserve"> </w:t>
      </w:r>
      <w:r w:rsidRPr="00FA4827">
        <w:rPr>
          <w:rFonts w:ascii="Times New Roman" w:hAnsi="Times New Roman" w:cs="Times New Roman"/>
          <w:szCs w:val="21"/>
        </w:rPr>
        <w:t>Matter</w:t>
      </w:r>
      <w:r w:rsidRPr="006D3427">
        <w:rPr>
          <w:rFonts w:ascii="Times New Roman" w:hAnsi="Times New Roman" w:cs="Times New Roman"/>
          <w:szCs w:val="21"/>
        </w:rPr>
        <w:t>[</w:t>
      </w:r>
      <w:r w:rsidRPr="00FA4827">
        <w:rPr>
          <w:rFonts w:ascii="Times New Roman" w:hAnsi="Times New Roman" w:cs="Times New Roman"/>
          <w:szCs w:val="21"/>
        </w:rPr>
        <w:t>C</w:t>
      </w:r>
      <w:r w:rsidRPr="006D3427">
        <w:rPr>
          <w:rFonts w:ascii="Times New Roman" w:hAnsi="Times New Roman" w:cs="Times New Roman"/>
          <w:szCs w:val="21"/>
        </w:rPr>
        <w:t xml:space="preserve">]. </w:t>
      </w:r>
      <w:r w:rsidRPr="00FA4827">
        <w:rPr>
          <w:rFonts w:ascii="Times New Roman" w:hAnsi="Times New Roman" w:cs="Times New Roman"/>
          <w:szCs w:val="21"/>
        </w:rPr>
        <w:t>Printed</w:t>
      </w:r>
      <w:r w:rsidRPr="006D3427">
        <w:rPr>
          <w:rFonts w:ascii="Times New Roman" w:hAnsi="Times New Roman" w:cs="Times New Roman"/>
          <w:szCs w:val="21"/>
        </w:rPr>
        <w:t xml:space="preserve"> </w:t>
      </w:r>
      <w:r w:rsidRPr="00FA4827">
        <w:rPr>
          <w:rFonts w:ascii="Times New Roman" w:hAnsi="Times New Roman" w:cs="Times New Roman"/>
          <w:szCs w:val="21"/>
        </w:rPr>
        <w:t>in</w:t>
      </w:r>
      <w:r w:rsidRPr="006D3427">
        <w:rPr>
          <w:rFonts w:ascii="Times New Roman" w:hAnsi="Times New Roman" w:cs="Times New Roman"/>
          <w:szCs w:val="21"/>
        </w:rPr>
        <w:t xml:space="preserve"> </w:t>
      </w:r>
      <w:r w:rsidRPr="00FA4827">
        <w:rPr>
          <w:rFonts w:ascii="Times New Roman" w:hAnsi="Times New Roman" w:cs="Times New Roman"/>
          <w:i/>
          <w:szCs w:val="21"/>
        </w:rPr>
        <w:t>Motion</w:t>
      </w:r>
      <w:r w:rsidRPr="006D3427">
        <w:rPr>
          <w:rFonts w:ascii="Times New Roman" w:hAnsi="Times New Roman" w:cs="Times New Roman"/>
          <w:i/>
          <w:szCs w:val="21"/>
        </w:rPr>
        <w:t xml:space="preserve"> </w:t>
      </w:r>
      <w:r w:rsidRPr="00FA4827">
        <w:rPr>
          <w:rFonts w:ascii="Times New Roman" w:hAnsi="Times New Roman" w:cs="Times New Roman"/>
          <w:i/>
          <w:szCs w:val="21"/>
        </w:rPr>
        <w:t>and</w:t>
      </w:r>
      <w:r w:rsidRPr="006D3427">
        <w:rPr>
          <w:rFonts w:ascii="Times New Roman" w:hAnsi="Times New Roman" w:cs="Times New Roman"/>
          <w:i/>
          <w:szCs w:val="21"/>
        </w:rPr>
        <w:t xml:space="preserve"> </w:t>
      </w:r>
      <w:r w:rsidRPr="00FA4827">
        <w:rPr>
          <w:rFonts w:ascii="Times New Roman" w:hAnsi="Times New Roman" w:cs="Times New Roman"/>
          <w:i/>
          <w:szCs w:val="21"/>
        </w:rPr>
        <w:t>Time</w:t>
      </w:r>
      <w:r w:rsidRPr="006D3427">
        <w:rPr>
          <w:rFonts w:ascii="Times New Roman" w:hAnsi="Times New Roman" w:cs="Times New Roman"/>
          <w:i/>
          <w:szCs w:val="21"/>
        </w:rPr>
        <w:t xml:space="preserve">, </w:t>
      </w:r>
      <w:r w:rsidRPr="00FA4827">
        <w:rPr>
          <w:rFonts w:ascii="Times New Roman" w:hAnsi="Times New Roman" w:cs="Times New Roman"/>
          <w:i/>
          <w:szCs w:val="21"/>
        </w:rPr>
        <w:t>Space</w:t>
      </w:r>
      <w:r w:rsidRPr="006D3427">
        <w:rPr>
          <w:rFonts w:ascii="Times New Roman" w:hAnsi="Times New Roman" w:cs="Times New Roman"/>
          <w:i/>
          <w:szCs w:val="21"/>
        </w:rPr>
        <w:t xml:space="preserve"> </w:t>
      </w:r>
      <w:r w:rsidRPr="00FA4827">
        <w:rPr>
          <w:rFonts w:ascii="Times New Roman" w:hAnsi="Times New Roman" w:cs="Times New Roman"/>
          <w:i/>
          <w:szCs w:val="21"/>
        </w:rPr>
        <w:t>and</w:t>
      </w:r>
      <w:r w:rsidRPr="006D3427">
        <w:rPr>
          <w:rFonts w:ascii="Times New Roman" w:hAnsi="Times New Roman" w:cs="Times New Roman"/>
          <w:i/>
          <w:szCs w:val="21"/>
        </w:rPr>
        <w:t xml:space="preserve"> </w:t>
      </w:r>
      <w:r w:rsidRPr="00FA4827">
        <w:rPr>
          <w:rFonts w:ascii="Times New Roman" w:hAnsi="Times New Roman" w:cs="Times New Roman"/>
          <w:i/>
          <w:szCs w:val="21"/>
        </w:rPr>
        <w:t>Matter</w:t>
      </w:r>
      <w:r w:rsidRPr="006D3427">
        <w:rPr>
          <w:rFonts w:ascii="Times New Roman" w:hAnsi="Times New Roman" w:cs="Times New Roman"/>
          <w:szCs w:val="21"/>
        </w:rPr>
        <w:t xml:space="preserve">. </w:t>
      </w:r>
      <w:r w:rsidRPr="00FA4827">
        <w:rPr>
          <w:rFonts w:ascii="Times New Roman" w:hAnsi="Times New Roman" w:cs="Times New Roman"/>
          <w:szCs w:val="21"/>
        </w:rPr>
        <w:t>Ed</w:t>
      </w:r>
      <w:r w:rsidRPr="006D3427">
        <w:rPr>
          <w:rFonts w:ascii="Times New Roman" w:hAnsi="Times New Roman" w:cs="Times New Roman"/>
          <w:szCs w:val="21"/>
        </w:rPr>
        <w:t xml:space="preserve">. </w:t>
      </w:r>
      <w:r w:rsidRPr="00FA4827">
        <w:rPr>
          <w:rFonts w:ascii="Times New Roman" w:hAnsi="Times New Roman" w:cs="Times New Roman"/>
          <w:szCs w:val="21"/>
        </w:rPr>
        <w:t>by</w:t>
      </w:r>
      <w:r w:rsidRPr="006D3427">
        <w:rPr>
          <w:rFonts w:ascii="Times New Roman" w:hAnsi="Times New Roman" w:cs="Times New Roman"/>
          <w:szCs w:val="21"/>
        </w:rPr>
        <w:t xml:space="preserve"> </w:t>
      </w:r>
      <w:r w:rsidRPr="00FA4827">
        <w:rPr>
          <w:rFonts w:ascii="Times New Roman" w:hAnsi="Times New Roman" w:cs="Times New Roman"/>
          <w:szCs w:val="21"/>
        </w:rPr>
        <w:t>Peter</w:t>
      </w:r>
      <w:r w:rsidRPr="006D3427">
        <w:rPr>
          <w:rFonts w:ascii="Times New Roman" w:hAnsi="Times New Roman" w:cs="Times New Roman"/>
          <w:szCs w:val="21"/>
        </w:rPr>
        <w:t xml:space="preserve"> </w:t>
      </w:r>
      <w:r w:rsidRPr="00FA4827">
        <w:rPr>
          <w:rFonts w:ascii="Times New Roman" w:hAnsi="Times New Roman" w:cs="Times New Roman"/>
          <w:szCs w:val="21"/>
        </w:rPr>
        <w:t>K</w:t>
      </w:r>
      <w:r w:rsidRPr="006D3427">
        <w:rPr>
          <w:rFonts w:ascii="Times New Roman" w:hAnsi="Times New Roman" w:cs="Times New Roman"/>
          <w:szCs w:val="21"/>
        </w:rPr>
        <w:t xml:space="preserve">. </w:t>
      </w:r>
      <w:proofErr w:type="spellStart"/>
      <w:r w:rsidRPr="00FA4827">
        <w:rPr>
          <w:rFonts w:ascii="Times New Roman" w:hAnsi="Times New Roman" w:cs="Times New Roman"/>
          <w:szCs w:val="21"/>
        </w:rPr>
        <w:t>MacHamer</w:t>
      </w:r>
      <w:proofErr w:type="spellEnd"/>
      <w:r w:rsidRPr="006D3427">
        <w:rPr>
          <w:rFonts w:ascii="Times New Roman" w:hAnsi="Times New Roman" w:cs="Times New Roman"/>
          <w:szCs w:val="21"/>
        </w:rPr>
        <w:t xml:space="preserve"> </w:t>
      </w:r>
      <w:r w:rsidRPr="00FA4827">
        <w:rPr>
          <w:rFonts w:ascii="Times New Roman" w:hAnsi="Times New Roman" w:cs="Times New Roman"/>
          <w:szCs w:val="21"/>
        </w:rPr>
        <w:t>and</w:t>
      </w:r>
      <w:r w:rsidRPr="006D3427">
        <w:rPr>
          <w:rFonts w:ascii="Times New Roman" w:hAnsi="Times New Roman" w:cs="Times New Roman"/>
          <w:szCs w:val="21"/>
        </w:rPr>
        <w:t xml:space="preserve"> </w:t>
      </w:r>
      <w:r w:rsidRPr="00FA4827">
        <w:rPr>
          <w:rFonts w:ascii="Times New Roman" w:hAnsi="Times New Roman" w:cs="Times New Roman"/>
          <w:szCs w:val="21"/>
        </w:rPr>
        <w:t>Robert</w:t>
      </w:r>
      <w:r w:rsidRPr="006D3427">
        <w:rPr>
          <w:rFonts w:ascii="Times New Roman" w:hAnsi="Times New Roman" w:cs="Times New Roman"/>
          <w:szCs w:val="21"/>
        </w:rPr>
        <w:t xml:space="preserve"> </w:t>
      </w:r>
      <w:r w:rsidRPr="00FA4827">
        <w:rPr>
          <w:rFonts w:ascii="Times New Roman" w:hAnsi="Times New Roman" w:cs="Times New Roman"/>
          <w:szCs w:val="21"/>
        </w:rPr>
        <w:t>G</w:t>
      </w:r>
      <w:r w:rsidRPr="006D3427">
        <w:rPr>
          <w:rFonts w:ascii="Times New Roman" w:hAnsi="Times New Roman" w:cs="Times New Roman"/>
          <w:szCs w:val="21"/>
        </w:rPr>
        <w:t xml:space="preserve">. </w:t>
      </w:r>
      <w:r w:rsidRPr="00FA4827">
        <w:rPr>
          <w:rFonts w:ascii="Times New Roman" w:hAnsi="Times New Roman" w:cs="Times New Roman"/>
          <w:szCs w:val="21"/>
        </w:rPr>
        <w:t>Turnbull</w:t>
      </w:r>
      <w:r w:rsidRPr="006D3427">
        <w:rPr>
          <w:rFonts w:ascii="Times New Roman" w:hAnsi="Times New Roman" w:cs="Times New Roman"/>
          <w:szCs w:val="21"/>
        </w:rPr>
        <w:t xml:space="preserve">. </w:t>
      </w:r>
      <w:r w:rsidRPr="00FA4827">
        <w:rPr>
          <w:rFonts w:ascii="Times New Roman" w:hAnsi="Times New Roman" w:cs="Times New Roman"/>
          <w:szCs w:val="21"/>
        </w:rPr>
        <w:t>Columbus</w:t>
      </w:r>
      <w:r w:rsidRPr="006D3427">
        <w:rPr>
          <w:rFonts w:ascii="Times New Roman" w:hAnsi="Times New Roman" w:cs="Times New Roman"/>
          <w:szCs w:val="21"/>
        </w:rPr>
        <w:t xml:space="preserve">: </w:t>
      </w:r>
      <w:r w:rsidRPr="00FA4827">
        <w:rPr>
          <w:rFonts w:ascii="Times New Roman" w:hAnsi="Times New Roman" w:cs="Times New Roman"/>
          <w:szCs w:val="21"/>
        </w:rPr>
        <w:t>Ohio</w:t>
      </w:r>
      <w:r w:rsidRPr="006D3427">
        <w:rPr>
          <w:rFonts w:ascii="Times New Roman" w:hAnsi="Times New Roman" w:cs="Times New Roman"/>
          <w:szCs w:val="21"/>
        </w:rPr>
        <w:t xml:space="preserve"> </w:t>
      </w:r>
      <w:r w:rsidRPr="00FA4827">
        <w:rPr>
          <w:rFonts w:ascii="Times New Roman" w:hAnsi="Times New Roman" w:cs="Times New Roman"/>
          <w:szCs w:val="21"/>
        </w:rPr>
        <w:t>State</w:t>
      </w:r>
      <w:r w:rsidRPr="006D3427">
        <w:rPr>
          <w:rFonts w:ascii="Times New Roman" w:hAnsi="Times New Roman" w:cs="Times New Roman"/>
          <w:szCs w:val="21"/>
        </w:rPr>
        <w:t xml:space="preserve"> </w:t>
      </w:r>
      <w:r w:rsidRPr="00FA4827">
        <w:rPr>
          <w:rFonts w:ascii="Times New Roman" w:hAnsi="Times New Roman" w:cs="Times New Roman"/>
          <w:szCs w:val="21"/>
        </w:rPr>
        <w:t>University</w:t>
      </w:r>
      <w:r w:rsidRPr="006D3427">
        <w:rPr>
          <w:rFonts w:ascii="Times New Roman" w:hAnsi="Times New Roman" w:cs="Times New Roman"/>
          <w:szCs w:val="21"/>
        </w:rPr>
        <w:t xml:space="preserve"> </w:t>
      </w:r>
      <w:r w:rsidRPr="00FA4827">
        <w:rPr>
          <w:rFonts w:ascii="Times New Roman" w:hAnsi="Times New Roman" w:cs="Times New Roman"/>
          <w:szCs w:val="21"/>
        </w:rPr>
        <w:t>Press</w:t>
      </w:r>
      <w:r w:rsidRPr="006D3427">
        <w:rPr>
          <w:rFonts w:ascii="Times New Roman" w:hAnsi="Times New Roman" w:cs="Times New Roman"/>
          <w:szCs w:val="21"/>
        </w:rPr>
        <w:t xml:space="preserve">, </w:t>
      </w:r>
      <w:r w:rsidRPr="00FE55A8">
        <w:rPr>
          <w:rFonts w:ascii="Times New Roman" w:hAnsi="Times New Roman" w:cs="Times New Roman"/>
          <w:szCs w:val="21"/>
        </w:rPr>
        <w:t>1976</w:t>
      </w:r>
    </w:p>
    <w:p w:rsidR="00005226" w:rsidRPr="006D3427" w:rsidRDefault="00B36C69" w:rsidP="00B36C69">
      <w:pPr>
        <w:pStyle w:val="a7"/>
        <w:numPr>
          <w:ilvl w:val="0"/>
          <w:numId w:val="42"/>
        </w:numPr>
        <w:spacing w:line="360" w:lineRule="auto"/>
        <w:ind w:firstLineChars="0"/>
        <w:rPr>
          <w:rFonts w:ascii="Times New Roman" w:hAnsi="Times New Roman" w:cs="Times New Roman"/>
          <w:iCs/>
          <w:szCs w:val="21"/>
        </w:rPr>
      </w:pPr>
      <w:r w:rsidRPr="00FA4827">
        <w:rPr>
          <w:rFonts w:ascii="Times New Roman" w:hAnsi="Times New Roman" w:cs="Times New Roman"/>
          <w:iCs/>
          <w:szCs w:val="21"/>
        </w:rPr>
        <w:t>Lloyd</w:t>
      </w:r>
      <w:r w:rsidRPr="00B36C69">
        <w:rPr>
          <w:rFonts w:ascii="Times New Roman" w:hAnsi="Times New Roman" w:cs="Times New Roman"/>
          <w:iCs/>
          <w:szCs w:val="21"/>
        </w:rPr>
        <w:t xml:space="preserve"> </w:t>
      </w:r>
      <w:r w:rsidRPr="00FA4827">
        <w:rPr>
          <w:rFonts w:ascii="Times New Roman" w:hAnsi="Times New Roman" w:cs="Times New Roman"/>
          <w:iCs/>
          <w:szCs w:val="21"/>
        </w:rPr>
        <w:t>R</w:t>
      </w:r>
      <w:r w:rsidRPr="00B36C69">
        <w:rPr>
          <w:rFonts w:ascii="Times New Roman" w:hAnsi="Times New Roman" w:cs="Times New Roman"/>
          <w:iCs/>
          <w:szCs w:val="21"/>
        </w:rPr>
        <w:t xml:space="preserve"> </w:t>
      </w:r>
      <w:r w:rsidRPr="00FA4827">
        <w:rPr>
          <w:rFonts w:ascii="Times New Roman" w:hAnsi="Times New Roman" w:cs="Times New Roman"/>
          <w:iCs/>
          <w:szCs w:val="21"/>
        </w:rPr>
        <w:t>J</w:t>
      </w:r>
      <w:r w:rsidRPr="00B36C69">
        <w:rPr>
          <w:rFonts w:ascii="Times New Roman" w:hAnsi="Times New Roman" w:cs="Times New Roman"/>
          <w:iCs/>
          <w:szCs w:val="21"/>
        </w:rPr>
        <w:t xml:space="preserve">. </w:t>
      </w:r>
      <w:r w:rsidRPr="00FA4827">
        <w:rPr>
          <w:rFonts w:ascii="Times New Roman" w:hAnsi="Times New Roman" w:cs="Times New Roman"/>
          <w:iCs/>
          <w:szCs w:val="21"/>
        </w:rPr>
        <w:t>Situating</w:t>
      </w:r>
      <w:r w:rsidRPr="00B36C69">
        <w:rPr>
          <w:rFonts w:ascii="Times New Roman" w:hAnsi="Times New Roman" w:cs="Times New Roman"/>
          <w:iCs/>
          <w:szCs w:val="21"/>
        </w:rPr>
        <w:t xml:space="preserve"> </w:t>
      </w:r>
      <w:r w:rsidRPr="00FA4827">
        <w:rPr>
          <w:rFonts w:ascii="Times New Roman" w:hAnsi="Times New Roman" w:cs="Times New Roman"/>
          <w:iCs/>
          <w:szCs w:val="21"/>
        </w:rPr>
        <w:t>Time</w:t>
      </w:r>
      <w:r w:rsidRPr="00B36C69">
        <w:rPr>
          <w:rFonts w:ascii="Times New Roman" w:hAnsi="Times New Roman" w:cs="Times New Roman"/>
          <w:iCs/>
          <w:szCs w:val="21"/>
        </w:rPr>
        <w:t xml:space="preserve"> </w:t>
      </w:r>
      <w:r w:rsidRPr="00FA4827">
        <w:rPr>
          <w:rFonts w:ascii="Times New Roman" w:hAnsi="Times New Roman" w:cs="Times New Roman"/>
          <w:iCs/>
          <w:szCs w:val="21"/>
        </w:rPr>
        <w:t>in</w:t>
      </w:r>
      <w:r w:rsidRPr="00B36C69">
        <w:rPr>
          <w:rFonts w:ascii="Times New Roman" w:hAnsi="Times New Roman" w:cs="Times New Roman"/>
          <w:iCs/>
          <w:szCs w:val="21"/>
        </w:rPr>
        <w:t xml:space="preserve"> </w:t>
      </w:r>
      <w:r w:rsidRPr="00FA4827">
        <w:rPr>
          <w:rFonts w:ascii="Times New Roman" w:hAnsi="Times New Roman" w:cs="Times New Roman"/>
          <w:iCs/>
          <w:szCs w:val="21"/>
        </w:rPr>
        <w:t>the</w:t>
      </w:r>
      <w:r w:rsidRPr="00B36C69">
        <w:rPr>
          <w:rFonts w:ascii="Times New Roman" w:hAnsi="Times New Roman" w:cs="Times New Roman"/>
          <w:iCs/>
          <w:szCs w:val="21"/>
        </w:rPr>
        <w:t xml:space="preserve"> </w:t>
      </w:r>
      <w:proofErr w:type="spellStart"/>
      <w:r w:rsidRPr="00FA4827">
        <w:rPr>
          <w:rFonts w:ascii="Times New Roman" w:hAnsi="Times New Roman" w:cs="Times New Roman"/>
          <w:iCs/>
          <w:szCs w:val="21"/>
        </w:rPr>
        <w:t>Leibnizian</w:t>
      </w:r>
      <w:proofErr w:type="spellEnd"/>
      <w:r w:rsidRPr="00B36C69">
        <w:rPr>
          <w:rFonts w:ascii="Times New Roman" w:hAnsi="Times New Roman" w:cs="Times New Roman"/>
          <w:iCs/>
          <w:szCs w:val="21"/>
        </w:rPr>
        <w:t xml:space="preserve"> </w:t>
      </w:r>
      <w:r w:rsidRPr="00FA4827">
        <w:rPr>
          <w:rFonts w:ascii="Times New Roman" w:hAnsi="Times New Roman" w:cs="Times New Roman"/>
          <w:iCs/>
          <w:szCs w:val="21"/>
        </w:rPr>
        <w:t>Hierarchy</w:t>
      </w:r>
      <w:r w:rsidRPr="00B36C69">
        <w:rPr>
          <w:rFonts w:ascii="Times New Roman" w:hAnsi="Times New Roman" w:cs="Times New Roman"/>
          <w:iCs/>
          <w:szCs w:val="21"/>
        </w:rPr>
        <w:t xml:space="preserve"> </w:t>
      </w:r>
      <w:r w:rsidRPr="00FA4827">
        <w:rPr>
          <w:rFonts w:ascii="Times New Roman" w:hAnsi="Times New Roman" w:cs="Times New Roman"/>
          <w:iCs/>
          <w:szCs w:val="21"/>
        </w:rPr>
        <w:t>of</w:t>
      </w:r>
      <w:r w:rsidRPr="00B36C69">
        <w:rPr>
          <w:rFonts w:ascii="Times New Roman" w:hAnsi="Times New Roman" w:cs="Times New Roman"/>
          <w:iCs/>
          <w:szCs w:val="21"/>
        </w:rPr>
        <w:t xml:space="preserve"> </w:t>
      </w:r>
      <w:proofErr w:type="gramStart"/>
      <w:r w:rsidRPr="00FA4827">
        <w:rPr>
          <w:rFonts w:ascii="Times New Roman" w:hAnsi="Times New Roman" w:cs="Times New Roman"/>
          <w:iCs/>
          <w:szCs w:val="21"/>
        </w:rPr>
        <w:t>Beings</w:t>
      </w:r>
      <w:r w:rsidRPr="00B36C69">
        <w:rPr>
          <w:rFonts w:ascii="Times New Roman" w:hAnsi="Times New Roman" w:cs="Times New Roman"/>
          <w:iCs/>
          <w:szCs w:val="21"/>
        </w:rPr>
        <w:t>[</w:t>
      </w:r>
      <w:proofErr w:type="gramEnd"/>
      <w:r w:rsidRPr="00FA4827">
        <w:rPr>
          <w:rFonts w:ascii="Times New Roman" w:hAnsi="Times New Roman" w:cs="Times New Roman"/>
          <w:iCs/>
          <w:szCs w:val="21"/>
        </w:rPr>
        <w:t>J</w:t>
      </w:r>
      <w:r w:rsidRPr="00B36C69">
        <w:rPr>
          <w:rFonts w:ascii="Times New Roman" w:hAnsi="Times New Roman" w:cs="Times New Roman"/>
          <w:iCs/>
          <w:szCs w:val="21"/>
        </w:rPr>
        <w:t xml:space="preserve">]. </w:t>
      </w:r>
      <w:r w:rsidRPr="00FA4827">
        <w:rPr>
          <w:rFonts w:ascii="Times New Roman" w:hAnsi="Times New Roman" w:cs="Times New Roman"/>
          <w:iCs/>
          <w:szCs w:val="21"/>
        </w:rPr>
        <w:t>The</w:t>
      </w:r>
      <w:r w:rsidRPr="00B36C69">
        <w:rPr>
          <w:rFonts w:ascii="Times New Roman" w:hAnsi="Times New Roman" w:cs="Times New Roman"/>
          <w:iCs/>
          <w:szCs w:val="21"/>
        </w:rPr>
        <w:t xml:space="preserve"> </w:t>
      </w:r>
      <w:r w:rsidRPr="00FA4827">
        <w:rPr>
          <w:rFonts w:ascii="Times New Roman" w:hAnsi="Times New Roman" w:cs="Times New Roman"/>
          <w:iCs/>
          <w:szCs w:val="21"/>
        </w:rPr>
        <w:t>Southern</w:t>
      </w:r>
      <w:r w:rsidRPr="00B36C69">
        <w:rPr>
          <w:rFonts w:ascii="Times New Roman" w:hAnsi="Times New Roman" w:cs="Times New Roman"/>
          <w:iCs/>
          <w:szCs w:val="21"/>
        </w:rPr>
        <w:t xml:space="preserve"> </w:t>
      </w:r>
      <w:r w:rsidRPr="00FA4827">
        <w:rPr>
          <w:rFonts w:ascii="Times New Roman" w:hAnsi="Times New Roman" w:cs="Times New Roman"/>
          <w:iCs/>
          <w:szCs w:val="21"/>
        </w:rPr>
        <w:t>Journal</w:t>
      </w:r>
      <w:r w:rsidRPr="00B36C69">
        <w:rPr>
          <w:rFonts w:ascii="Times New Roman" w:hAnsi="Times New Roman" w:cs="Times New Roman"/>
          <w:iCs/>
          <w:szCs w:val="21"/>
        </w:rPr>
        <w:t xml:space="preserve"> </w:t>
      </w:r>
      <w:r w:rsidRPr="00FA4827">
        <w:rPr>
          <w:rFonts w:ascii="Times New Roman" w:hAnsi="Times New Roman" w:cs="Times New Roman"/>
          <w:iCs/>
          <w:szCs w:val="21"/>
        </w:rPr>
        <w:t>of</w:t>
      </w:r>
      <w:r w:rsidRPr="00B36C69">
        <w:rPr>
          <w:rFonts w:ascii="Times New Roman" w:hAnsi="Times New Roman" w:cs="Times New Roman"/>
          <w:iCs/>
          <w:szCs w:val="21"/>
        </w:rPr>
        <w:t xml:space="preserve"> </w:t>
      </w:r>
      <w:r w:rsidRPr="00FA4827">
        <w:rPr>
          <w:rFonts w:ascii="Times New Roman" w:hAnsi="Times New Roman" w:cs="Times New Roman"/>
          <w:iCs/>
          <w:szCs w:val="21"/>
        </w:rPr>
        <w:t>Philosophy</w:t>
      </w:r>
      <w:r w:rsidRPr="00B36C69">
        <w:rPr>
          <w:rFonts w:ascii="Times New Roman" w:hAnsi="Times New Roman" w:cs="Times New Roman"/>
          <w:iCs/>
          <w:szCs w:val="21"/>
        </w:rPr>
        <w:t>, 2008, 46(2):245-260.</w:t>
      </w:r>
    </w:p>
    <w:p w:rsidR="00C52C8A" w:rsidRPr="008C0D87" w:rsidRDefault="00C52C8A">
      <w:pPr>
        <w:rPr>
          <w:rFonts w:ascii="Times New Roman" w:hAnsi="Times New Roman" w:cs="Times New Roman"/>
          <w:iCs/>
          <w:sz w:val="18"/>
          <w:szCs w:val="18"/>
        </w:rPr>
      </w:pPr>
    </w:p>
    <w:sectPr w:rsidR="00C52C8A" w:rsidRPr="008C0D87" w:rsidSect="00E3041F">
      <w:footerReference w:type="default" r:id="rId11"/>
      <w:footnotePr>
        <w:numFmt w:val="decimalEnclosedCircleChinese"/>
        <w:numRestart w:val="eachPage"/>
      </w:footnotePr>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10D1" w:rsidRDefault="007910D1" w:rsidP="00C45504">
      <w:r>
        <w:separator/>
      </w:r>
    </w:p>
  </w:endnote>
  <w:endnote w:type="continuationSeparator" w:id="0">
    <w:p w:rsidR="007910D1" w:rsidRDefault="007910D1" w:rsidP="00C455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等线">
    <w:altName w:val="Arial Unicode MS"/>
    <w:charset w:val="86"/>
    <w:family w:val="auto"/>
    <w:pitch w:val="variable"/>
    <w:sig w:usb0="00000000"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Segoe UI Emoji">
    <w:panose1 w:val="020B0502040204020203"/>
    <w:charset w:val="00"/>
    <w:family w:val="swiss"/>
    <w:pitch w:val="variable"/>
    <w:sig w:usb0="00000003" w:usb1="02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523" w:rsidRDefault="00E64523" w:rsidP="006B3DCD">
    <w:pPr>
      <w:pStyle w:val="a4"/>
      <w:ind w:right="360"/>
      <w:jc w:val="right"/>
    </w:pPr>
  </w:p>
  <w:p w:rsidR="00E64523" w:rsidRDefault="00E64523">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5143014"/>
      <w:docPartObj>
        <w:docPartGallery w:val="Page Numbers (Bottom of Page)"/>
        <w:docPartUnique/>
      </w:docPartObj>
    </w:sdtPr>
    <w:sdtEndPr/>
    <w:sdtContent>
      <w:p w:rsidR="00E64523" w:rsidRDefault="00E64523">
        <w:pPr>
          <w:pStyle w:val="a4"/>
          <w:jc w:val="right"/>
        </w:pPr>
        <w:r>
          <w:fldChar w:fldCharType="begin"/>
        </w:r>
        <w:r>
          <w:instrText>PAGE   \* MERGEFORMAT</w:instrText>
        </w:r>
        <w:r>
          <w:fldChar w:fldCharType="separate"/>
        </w:r>
        <w:r w:rsidR="00280989" w:rsidRPr="00280989">
          <w:rPr>
            <w:rFonts w:ascii="Times New Roman" w:hAnsi="Times New Roman"/>
            <w:noProof/>
            <w:lang w:val="zh-CN"/>
          </w:rPr>
          <w:t>47</w:t>
        </w:r>
        <w:r>
          <w:fldChar w:fldCharType="end"/>
        </w:r>
      </w:p>
    </w:sdtContent>
  </w:sdt>
  <w:p w:rsidR="00E64523" w:rsidRDefault="00E6452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10D1" w:rsidRDefault="007910D1" w:rsidP="00C45504">
      <w:r>
        <w:separator/>
      </w:r>
    </w:p>
  </w:footnote>
  <w:footnote w:type="continuationSeparator" w:id="0">
    <w:p w:rsidR="007910D1" w:rsidRDefault="007910D1" w:rsidP="00C45504">
      <w:r>
        <w:continuationSeparator/>
      </w:r>
    </w:p>
  </w:footnote>
  <w:footnote w:id="1">
    <w:p w:rsidR="00E64523" w:rsidRPr="00FE55A8" w:rsidRDefault="00E64523">
      <w:pPr>
        <w:pStyle w:val="a5"/>
        <w:rPr>
          <w:rFonts w:asciiTheme="minorEastAsia" w:hAnsiTheme="minorEastAsia"/>
        </w:rPr>
      </w:pPr>
      <w:r w:rsidRPr="00FE55A8">
        <w:rPr>
          <w:rStyle w:val="a6"/>
          <w:rFonts w:asciiTheme="minorEastAsia" w:hAnsiTheme="minorEastAsia"/>
        </w:rPr>
        <w:footnoteRef/>
      </w:r>
      <w:r w:rsidRPr="00FE55A8">
        <w:rPr>
          <w:rFonts w:asciiTheme="minorEastAsia" w:hAnsiTheme="minorEastAsia"/>
        </w:rPr>
        <w:t xml:space="preserve"> [</w:t>
      </w:r>
      <w:r w:rsidRPr="00FE55A8">
        <w:rPr>
          <w:rFonts w:asciiTheme="minorEastAsia" w:hAnsiTheme="minorEastAsia" w:hint="eastAsia"/>
        </w:rPr>
        <w:t>德</w:t>
      </w:r>
      <w:r w:rsidRPr="00FE55A8">
        <w:rPr>
          <w:rFonts w:asciiTheme="minorEastAsia" w:hAnsiTheme="minorEastAsia"/>
        </w:rPr>
        <w:t>]</w:t>
      </w:r>
      <w:r w:rsidRPr="00FE55A8">
        <w:rPr>
          <w:rFonts w:asciiTheme="minorEastAsia" w:hAnsiTheme="minorEastAsia" w:hint="eastAsia"/>
        </w:rPr>
        <w:t>康德：《纯粹理性批判（第二版）》[</w:t>
      </w:r>
      <w:r w:rsidRPr="00FA4827">
        <w:rPr>
          <w:rFonts w:ascii="Times New Roman" w:hAnsi="Times New Roman"/>
        </w:rPr>
        <w:t>M</w:t>
      </w:r>
      <w:r w:rsidRPr="00FE55A8">
        <w:rPr>
          <w:rFonts w:asciiTheme="minorEastAsia" w:hAnsiTheme="minorEastAsia"/>
        </w:rPr>
        <w:t>]</w:t>
      </w:r>
      <w:r w:rsidRPr="00FE55A8">
        <w:rPr>
          <w:rFonts w:asciiTheme="minorEastAsia" w:hAnsiTheme="minorEastAsia" w:hint="eastAsia"/>
        </w:rPr>
        <w:t>，李</w:t>
      </w:r>
      <w:proofErr w:type="gramStart"/>
      <w:r w:rsidRPr="00FE55A8">
        <w:rPr>
          <w:rFonts w:asciiTheme="minorEastAsia" w:hAnsiTheme="minorEastAsia" w:hint="eastAsia"/>
        </w:rPr>
        <w:t>秋零译</w:t>
      </w:r>
      <w:proofErr w:type="gramEnd"/>
      <w:r w:rsidRPr="00FE55A8">
        <w:rPr>
          <w:rFonts w:asciiTheme="minorEastAsia" w:hAnsiTheme="minorEastAsia" w:hint="eastAsia"/>
        </w:rPr>
        <w:t>，北京：中国人民大学出版社，</w:t>
      </w:r>
      <w:r w:rsidRPr="00FE55A8">
        <w:rPr>
          <w:rFonts w:ascii="Times New Roman" w:hAnsi="Times New Roman" w:hint="eastAsia"/>
        </w:rPr>
        <w:t>2004</w:t>
      </w:r>
      <w:r w:rsidRPr="00FE55A8">
        <w:rPr>
          <w:rFonts w:asciiTheme="minorEastAsia" w:hAnsiTheme="minorEastAsia" w:hint="eastAsia"/>
        </w:rPr>
        <w:t>年版，第</w:t>
      </w:r>
      <w:r w:rsidRPr="00FE55A8">
        <w:rPr>
          <w:rFonts w:ascii="Times New Roman" w:hAnsi="Times New Roman" w:hint="eastAsia"/>
        </w:rPr>
        <w:t>47</w:t>
      </w:r>
      <w:r w:rsidRPr="00FE55A8">
        <w:rPr>
          <w:rFonts w:asciiTheme="minorEastAsia" w:hAnsiTheme="minorEastAsia" w:hint="eastAsia"/>
        </w:rPr>
        <w:t>页。</w:t>
      </w:r>
    </w:p>
  </w:footnote>
  <w:footnote w:id="2">
    <w:p w:rsidR="00E64523" w:rsidRPr="00493DB5" w:rsidRDefault="00E64523">
      <w:pPr>
        <w:pStyle w:val="a5"/>
        <w:rPr>
          <w:rFonts w:asciiTheme="minorEastAsia" w:hAnsiTheme="minorEastAsia"/>
        </w:rPr>
      </w:pPr>
      <w:r>
        <w:rPr>
          <w:rStyle w:val="a6"/>
        </w:rPr>
        <w:footnoteRef/>
      </w:r>
      <w:r>
        <w:t xml:space="preserve"> </w:t>
      </w:r>
      <w:r w:rsidRPr="00FE55A8">
        <w:rPr>
          <w:rFonts w:asciiTheme="minorEastAsia" w:hAnsiTheme="minorEastAsia"/>
        </w:rPr>
        <w:t>[</w:t>
      </w:r>
      <w:r w:rsidRPr="00FE55A8">
        <w:rPr>
          <w:rFonts w:asciiTheme="minorEastAsia" w:hAnsiTheme="minorEastAsia" w:hint="eastAsia"/>
        </w:rPr>
        <w:t>德</w:t>
      </w:r>
      <w:r w:rsidRPr="00FE55A8">
        <w:rPr>
          <w:rFonts w:asciiTheme="minorEastAsia" w:hAnsiTheme="minorEastAsia"/>
        </w:rPr>
        <w:t>]</w:t>
      </w:r>
      <w:r w:rsidRPr="00FE55A8">
        <w:rPr>
          <w:rFonts w:asciiTheme="minorEastAsia" w:hAnsiTheme="minorEastAsia" w:hint="eastAsia"/>
        </w:rPr>
        <w:t>康德：《纯粹理性批判（第二版）》[</w:t>
      </w:r>
      <w:r w:rsidRPr="00FA4827">
        <w:rPr>
          <w:rFonts w:ascii="Times New Roman" w:hAnsi="Times New Roman"/>
        </w:rPr>
        <w:t>M</w:t>
      </w:r>
      <w:r w:rsidRPr="00FE55A8">
        <w:rPr>
          <w:rFonts w:asciiTheme="minorEastAsia" w:hAnsiTheme="minorEastAsia"/>
        </w:rPr>
        <w:t>]</w:t>
      </w:r>
      <w:r w:rsidRPr="00FE55A8">
        <w:rPr>
          <w:rFonts w:asciiTheme="minorEastAsia" w:hAnsiTheme="minorEastAsia" w:hint="eastAsia"/>
        </w:rPr>
        <w:t>，李</w:t>
      </w:r>
      <w:proofErr w:type="gramStart"/>
      <w:r w:rsidRPr="00FE55A8">
        <w:rPr>
          <w:rFonts w:asciiTheme="minorEastAsia" w:hAnsiTheme="minorEastAsia" w:hint="eastAsia"/>
        </w:rPr>
        <w:t>秋零译</w:t>
      </w:r>
      <w:proofErr w:type="gramEnd"/>
      <w:r w:rsidRPr="00FE55A8">
        <w:rPr>
          <w:rFonts w:asciiTheme="minorEastAsia" w:hAnsiTheme="minorEastAsia" w:hint="eastAsia"/>
        </w:rPr>
        <w:t>，北京：中国人民大学出版社，</w:t>
      </w:r>
      <w:r w:rsidRPr="00FE55A8">
        <w:rPr>
          <w:rFonts w:ascii="Times New Roman" w:hAnsi="Times New Roman" w:hint="eastAsia"/>
        </w:rPr>
        <w:t>2004</w:t>
      </w:r>
      <w:r w:rsidRPr="00FE55A8">
        <w:rPr>
          <w:rFonts w:asciiTheme="minorEastAsia" w:hAnsiTheme="minorEastAsia" w:hint="eastAsia"/>
        </w:rPr>
        <w:t>年版，第</w:t>
      </w:r>
      <w:r w:rsidRPr="00FE55A8">
        <w:rPr>
          <w:rFonts w:ascii="Times New Roman" w:hAnsi="Times New Roman" w:hint="eastAsia"/>
        </w:rPr>
        <w:t>47</w:t>
      </w:r>
      <w:r w:rsidRPr="00FE55A8">
        <w:rPr>
          <w:rFonts w:asciiTheme="minorEastAsia" w:hAnsiTheme="minorEastAsia" w:hint="eastAsia"/>
        </w:rPr>
        <w:t>页。</w:t>
      </w:r>
      <w:r>
        <w:rPr>
          <w:rFonts w:asciiTheme="minorEastAsia" w:hAnsiTheme="minorEastAsia" w:hint="eastAsia"/>
        </w:rPr>
        <w:t>康德说：“我虽然可以说：我的各种表象前后相继；但这仅仅意味着，我们在一个时间序列中意识到它们，也就是说，按照内感官的形式意识到它们。因此，时间不是某种自在的东西，也不是客观地依附于事物的规定。”</w:t>
      </w:r>
    </w:p>
  </w:footnote>
  <w:footnote w:id="3">
    <w:p w:rsidR="00E64523" w:rsidRPr="00D80D33" w:rsidRDefault="00E64523">
      <w:pPr>
        <w:pStyle w:val="a5"/>
      </w:pPr>
      <w:r>
        <w:rPr>
          <w:rStyle w:val="a6"/>
        </w:rPr>
        <w:footnoteRef/>
      </w:r>
      <w:r>
        <w:t xml:space="preserve"> </w:t>
      </w:r>
      <w:r>
        <w:rPr>
          <w:rFonts w:hint="eastAsia"/>
        </w:rPr>
        <w:t>参见</w:t>
      </w:r>
      <w:r>
        <w:rPr>
          <w:rFonts w:hint="eastAsia"/>
        </w:rPr>
        <w:t xml:space="preserve"> </w:t>
      </w:r>
      <w:r w:rsidRPr="00D80D33">
        <w:rPr>
          <w:rFonts w:hint="eastAsia"/>
        </w:rPr>
        <w:t>[</w:t>
      </w:r>
      <w:r w:rsidRPr="00D80D33">
        <w:rPr>
          <w:rFonts w:hint="eastAsia"/>
        </w:rPr>
        <w:t>德</w:t>
      </w:r>
      <w:r w:rsidRPr="00D80D33">
        <w:rPr>
          <w:rFonts w:hint="eastAsia"/>
        </w:rPr>
        <w:t>]</w:t>
      </w:r>
      <w:r w:rsidRPr="00D80D33">
        <w:rPr>
          <w:rFonts w:hint="eastAsia"/>
        </w:rPr>
        <w:t>莱布尼茨：《新系统及其说明》</w:t>
      </w:r>
      <w:r w:rsidRPr="00D80D33">
        <w:rPr>
          <w:rFonts w:hint="eastAsia"/>
        </w:rPr>
        <w:t>[</w:t>
      </w:r>
      <w:r w:rsidRPr="00FA4827">
        <w:rPr>
          <w:rFonts w:ascii="Times New Roman" w:hAnsi="Times New Roman" w:hint="eastAsia"/>
        </w:rPr>
        <w:t>M</w:t>
      </w:r>
      <w:r w:rsidRPr="00D80D33">
        <w:rPr>
          <w:rFonts w:hint="eastAsia"/>
        </w:rPr>
        <w:t>]</w:t>
      </w:r>
      <w:r w:rsidRPr="00D80D33">
        <w:rPr>
          <w:rFonts w:hint="eastAsia"/>
        </w:rPr>
        <w:t>，陈修斋译，北京：商务印书馆，</w:t>
      </w:r>
      <w:r w:rsidRPr="00D80D33">
        <w:rPr>
          <w:rFonts w:hint="eastAsia"/>
        </w:rPr>
        <w:t>2013</w:t>
      </w:r>
      <w:r>
        <w:rPr>
          <w:rFonts w:hint="eastAsia"/>
        </w:rPr>
        <w:t>年版，第</w:t>
      </w:r>
      <w:r>
        <w:rPr>
          <w:rFonts w:hint="eastAsia"/>
        </w:rPr>
        <w:t>19</w:t>
      </w:r>
      <w:r>
        <w:rPr>
          <w:rFonts w:hint="eastAsia"/>
        </w:rPr>
        <w:t>页。莱布尼茨并未能够区分“先验”和“经验”两个概念，最集中的问题体现在于“自我”的归属上。但是时间的观念性和实在性在莱布尼茨的时间学说中均有体现。</w:t>
      </w:r>
    </w:p>
  </w:footnote>
  <w:footnote w:id="4">
    <w:p w:rsidR="00E64523" w:rsidRPr="00FE55A8" w:rsidRDefault="00E64523" w:rsidP="00617FB2">
      <w:pPr>
        <w:pStyle w:val="a5"/>
        <w:rPr>
          <w:rFonts w:asciiTheme="minorEastAsia" w:hAnsiTheme="minorEastAsia"/>
        </w:rPr>
      </w:pPr>
      <w:r w:rsidRPr="00FE55A8">
        <w:rPr>
          <w:rStyle w:val="a6"/>
          <w:rFonts w:asciiTheme="minorEastAsia" w:hAnsiTheme="minorEastAsia"/>
        </w:rPr>
        <w:footnoteRef/>
      </w:r>
      <w:r w:rsidRPr="00FE55A8">
        <w:rPr>
          <w:rFonts w:asciiTheme="minorEastAsia" w:hAnsiTheme="minorEastAsia"/>
        </w:rPr>
        <w:t xml:space="preserve"> </w:t>
      </w:r>
      <w:r w:rsidRPr="00FE55A8">
        <w:rPr>
          <w:rFonts w:asciiTheme="minorEastAsia" w:hAnsiTheme="minorEastAsia" w:hint="eastAsia"/>
        </w:rPr>
        <w:t>[</w:t>
      </w:r>
      <w:r w:rsidRPr="00FE55A8">
        <w:rPr>
          <w:rFonts w:asciiTheme="minorEastAsia" w:hAnsiTheme="minorEastAsia" w:hint="eastAsia"/>
        </w:rPr>
        <w:t>德]莱布尼茨：《莱布尼茨自然哲学著作选》[</w:t>
      </w:r>
      <w:r w:rsidRPr="00FA4827">
        <w:rPr>
          <w:rFonts w:ascii="Times New Roman" w:hAnsi="Times New Roman"/>
        </w:rPr>
        <w:t>M</w:t>
      </w:r>
      <w:r w:rsidRPr="00FE55A8">
        <w:rPr>
          <w:rFonts w:asciiTheme="minorEastAsia" w:hAnsiTheme="minorEastAsia"/>
        </w:rPr>
        <w:t>]</w:t>
      </w:r>
      <w:r w:rsidRPr="00FE55A8">
        <w:rPr>
          <w:rFonts w:asciiTheme="minorEastAsia" w:hAnsiTheme="minorEastAsia" w:hint="eastAsia"/>
        </w:rPr>
        <w:t>，祖庆年译，北京：中国社会科学出版社，</w:t>
      </w:r>
      <w:r w:rsidRPr="00FE55A8">
        <w:rPr>
          <w:rFonts w:ascii="Times New Roman" w:hAnsi="Times New Roman" w:hint="eastAsia"/>
        </w:rPr>
        <w:t>1985</w:t>
      </w:r>
      <w:r w:rsidRPr="00FE55A8">
        <w:rPr>
          <w:rFonts w:asciiTheme="minorEastAsia" w:hAnsiTheme="minorEastAsia" w:hint="eastAsia"/>
        </w:rPr>
        <w:t>年版，第</w:t>
      </w:r>
      <w:r w:rsidRPr="00FE55A8">
        <w:rPr>
          <w:rFonts w:ascii="Times New Roman" w:hAnsi="Times New Roman" w:hint="eastAsia"/>
        </w:rPr>
        <w:t>51</w:t>
      </w:r>
      <w:r w:rsidRPr="00FE55A8">
        <w:rPr>
          <w:rFonts w:asciiTheme="minorEastAsia" w:hAnsiTheme="minorEastAsia" w:hint="eastAsia"/>
        </w:rPr>
        <w:t>-</w:t>
      </w:r>
      <w:r w:rsidRPr="00FE55A8">
        <w:rPr>
          <w:rFonts w:ascii="Times New Roman" w:hAnsi="Times New Roman" w:hint="eastAsia"/>
        </w:rPr>
        <w:t>52</w:t>
      </w:r>
      <w:r w:rsidRPr="00FE55A8">
        <w:rPr>
          <w:rFonts w:asciiTheme="minorEastAsia" w:hAnsiTheme="minorEastAsia" w:hint="eastAsia"/>
        </w:rPr>
        <w:t>页。</w:t>
      </w:r>
    </w:p>
  </w:footnote>
  <w:footnote w:id="5">
    <w:p w:rsidR="00E64523" w:rsidRPr="00FE55A8" w:rsidRDefault="00E64523" w:rsidP="007F29E9">
      <w:pPr>
        <w:pStyle w:val="a5"/>
        <w:rPr>
          <w:rFonts w:asciiTheme="minorEastAsia" w:hAnsiTheme="minorEastAsia" w:cs="Times New Roman"/>
        </w:rPr>
      </w:pPr>
      <w:r w:rsidRPr="00FE55A8">
        <w:rPr>
          <w:rStyle w:val="a6"/>
          <w:rFonts w:asciiTheme="minorEastAsia" w:hAnsiTheme="minorEastAsia" w:cs="Times New Roman"/>
        </w:rPr>
        <w:footnoteRef/>
      </w:r>
      <w:r w:rsidRPr="00FE55A8">
        <w:rPr>
          <w:rFonts w:asciiTheme="minorEastAsia" w:hAnsiTheme="minorEastAsia" w:cs="Times New Roman"/>
        </w:rPr>
        <w:t xml:space="preserve"> </w:t>
      </w:r>
      <w:r w:rsidRPr="00FA4827">
        <w:rPr>
          <w:rFonts w:ascii="Times New Roman" w:hAnsi="Times New Roman" w:cs="Times New Roman"/>
        </w:rPr>
        <w:t>Richard</w:t>
      </w:r>
      <w:r w:rsidRPr="00FE55A8">
        <w:rPr>
          <w:rFonts w:ascii="Times New Roman" w:hAnsi="Times New Roman" w:cs="Times New Roman"/>
        </w:rPr>
        <w:t xml:space="preserve"> </w:t>
      </w:r>
      <w:r w:rsidRPr="00FA4827">
        <w:rPr>
          <w:rFonts w:ascii="Times New Roman" w:hAnsi="Times New Roman" w:cs="Times New Roman"/>
        </w:rPr>
        <w:t>Arthur</w:t>
      </w:r>
      <w:r w:rsidRPr="00FE55A8">
        <w:rPr>
          <w:rFonts w:ascii="Times New Roman" w:hAnsi="Times New Roman" w:cs="Times New Roman"/>
        </w:rPr>
        <w:t xml:space="preserve">. </w:t>
      </w:r>
      <w:r w:rsidRPr="00FA4827">
        <w:rPr>
          <w:rFonts w:ascii="Times New Roman" w:hAnsi="Times New Roman" w:cs="Times New Roman"/>
        </w:rPr>
        <w:t>Leibniz</w:t>
      </w:r>
      <w:r w:rsidRPr="00FE55A8">
        <w:rPr>
          <w:rFonts w:ascii="Times New Roman" w:hAnsi="Times New Roman" w:cs="Times New Roman"/>
        </w:rPr>
        <w:t>’</w:t>
      </w:r>
      <w:r w:rsidRPr="00FA4827">
        <w:rPr>
          <w:rFonts w:ascii="Times New Roman" w:hAnsi="Times New Roman" w:cs="Times New Roman"/>
        </w:rPr>
        <w:t>s</w:t>
      </w:r>
      <w:r w:rsidRPr="00FE55A8">
        <w:rPr>
          <w:rFonts w:ascii="Times New Roman" w:hAnsi="Times New Roman" w:cs="Times New Roman"/>
        </w:rPr>
        <w:t xml:space="preserve"> </w:t>
      </w:r>
      <w:r w:rsidRPr="00FA4827">
        <w:rPr>
          <w:rFonts w:ascii="Times New Roman" w:hAnsi="Times New Roman" w:cs="Times New Roman"/>
        </w:rPr>
        <w:t>Theory</w:t>
      </w:r>
      <w:r w:rsidRPr="00FE55A8">
        <w:rPr>
          <w:rFonts w:ascii="Times New Roman" w:hAnsi="Times New Roman" w:cs="Times New Roman"/>
        </w:rPr>
        <w:t xml:space="preserve"> </w:t>
      </w:r>
      <w:r w:rsidRPr="00FA4827">
        <w:rPr>
          <w:rFonts w:ascii="Times New Roman" w:hAnsi="Times New Roman" w:cs="Times New Roman"/>
        </w:rPr>
        <w:t>of</w:t>
      </w:r>
      <w:r w:rsidRPr="00FE55A8">
        <w:rPr>
          <w:rFonts w:ascii="Times New Roman" w:hAnsi="Times New Roman" w:cs="Times New Roman"/>
        </w:rPr>
        <w:t xml:space="preserve"> </w:t>
      </w:r>
      <w:r w:rsidRPr="00FA4827">
        <w:rPr>
          <w:rFonts w:ascii="Times New Roman" w:hAnsi="Times New Roman" w:cs="Times New Roman"/>
        </w:rPr>
        <w:t>Time</w:t>
      </w:r>
      <w:r w:rsidRPr="00FE55A8">
        <w:rPr>
          <w:rFonts w:ascii="Times New Roman" w:hAnsi="Times New Roman" w:cs="Times New Roman"/>
        </w:rPr>
        <w:t xml:space="preserve"> [</w:t>
      </w:r>
      <w:r w:rsidRPr="00FA4827">
        <w:rPr>
          <w:rFonts w:ascii="Times New Roman" w:hAnsi="Times New Roman" w:cs="Times New Roman"/>
        </w:rPr>
        <w:t>C</w:t>
      </w:r>
      <w:r w:rsidRPr="00FE55A8">
        <w:rPr>
          <w:rFonts w:ascii="Times New Roman" w:hAnsi="Times New Roman" w:cs="Times New Roman"/>
        </w:rPr>
        <w:t>]//</w:t>
      </w:r>
      <w:r w:rsidRPr="00FA4827">
        <w:rPr>
          <w:rFonts w:ascii="Times New Roman" w:hAnsi="Times New Roman" w:cs="Times New Roman"/>
        </w:rPr>
        <w:t>K</w:t>
      </w:r>
      <w:r w:rsidRPr="00FE55A8">
        <w:rPr>
          <w:rFonts w:ascii="Times New Roman" w:hAnsi="Times New Roman" w:cs="Times New Roman"/>
        </w:rPr>
        <w:t xml:space="preserve">. </w:t>
      </w:r>
      <w:proofErr w:type="spellStart"/>
      <w:r w:rsidRPr="00FA4827">
        <w:rPr>
          <w:rFonts w:ascii="Times New Roman" w:hAnsi="Times New Roman" w:cs="Times New Roman"/>
        </w:rPr>
        <w:t>Okruhlik</w:t>
      </w:r>
      <w:proofErr w:type="spellEnd"/>
      <w:r w:rsidRPr="00FE55A8">
        <w:rPr>
          <w:rFonts w:ascii="Times New Roman" w:hAnsi="Times New Roman" w:cs="Times New Roman"/>
        </w:rPr>
        <w:t xml:space="preserve"> </w:t>
      </w:r>
      <w:r w:rsidRPr="00FA4827">
        <w:rPr>
          <w:rFonts w:ascii="Times New Roman" w:hAnsi="Times New Roman" w:cs="Times New Roman"/>
        </w:rPr>
        <w:t>and</w:t>
      </w:r>
      <w:r w:rsidRPr="00FE55A8">
        <w:rPr>
          <w:rFonts w:ascii="Times New Roman" w:hAnsi="Times New Roman" w:cs="Times New Roman"/>
        </w:rPr>
        <w:t xml:space="preserve"> </w:t>
      </w:r>
      <w:r w:rsidRPr="00FA4827">
        <w:rPr>
          <w:rFonts w:ascii="Times New Roman" w:hAnsi="Times New Roman" w:cs="Times New Roman"/>
        </w:rPr>
        <w:t>J</w:t>
      </w:r>
      <w:r w:rsidRPr="00FE55A8">
        <w:rPr>
          <w:rFonts w:ascii="Times New Roman" w:hAnsi="Times New Roman" w:cs="Times New Roman"/>
        </w:rPr>
        <w:t xml:space="preserve">. </w:t>
      </w:r>
      <w:r w:rsidRPr="00FA4827">
        <w:rPr>
          <w:rFonts w:ascii="Times New Roman" w:hAnsi="Times New Roman" w:cs="Times New Roman"/>
        </w:rPr>
        <w:t>R</w:t>
      </w:r>
      <w:r w:rsidRPr="00FE55A8">
        <w:rPr>
          <w:rFonts w:ascii="Times New Roman" w:hAnsi="Times New Roman" w:cs="Times New Roman"/>
        </w:rPr>
        <w:t xml:space="preserve">. </w:t>
      </w:r>
      <w:r w:rsidRPr="00FA4827">
        <w:rPr>
          <w:rFonts w:ascii="Times New Roman" w:hAnsi="Times New Roman" w:cs="Times New Roman"/>
        </w:rPr>
        <w:t>Brown</w:t>
      </w:r>
      <w:r w:rsidRPr="00FE55A8">
        <w:rPr>
          <w:rFonts w:ascii="Times New Roman" w:hAnsi="Times New Roman" w:cs="Times New Roman"/>
        </w:rPr>
        <w:t xml:space="preserve"> (</w:t>
      </w:r>
      <w:proofErr w:type="spellStart"/>
      <w:r w:rsidRPr="00FA4827">
        <w:rPr>
          <w:rFonts w:ascii="Times New Roman" w:hAnsi="Times New Roman" w:cs="Times New Roman"/>
        </w:rPr>
        <w:t>Eds</w:t>
      </w:r>
      <w:proofErr w:type="spellEnd"/>
      <w:r w:rsidRPr="00FE55A8">
        <w:rPr>
          <w:rFonts w:ascii="Times New Roman" w:hAnsi="Times New Roman" w:cs="Times New Roman"/>
        </w:rPr>
        <w:t xml:space="preserve">). </w:t>
      </w:r>
      <w:proofErr w:type="gramStart"/>
      <w:r w:rsidRPr="00FA4827">
        <w:rPr>
          <w:rFonts w:ascii="Times New Roman" w:hAnsi="Times New Roman" w:cs="Times New Roman"/>
        </w:rPr>
        <w:t>The</w:t>
      </w:r>
      <w:r w:rsidRPr="00FE55A8">
        <w:rPr>
          <w:rFonts w:ascii="Times New Roman" w:hAnsi="Times New Roman" w:cs="Times New Roman"/>
        </w:rPr>
        <w:t xml:space="preserve"> </w:t>
      </w:r>
      <w:r w:rsidRPr="00FA4827">
        <w:rPr>
          <w:rFonts w:ascii="Times New Roman" w:hAnsi="Times New Roman" w:cs="Times New Roman"/>
        </w:rPr>
        <w:t>Natural</w:t>
      </w:r>
      <w:r w:rsidRPr="00FE55A8">
        <w:rPr>
          <w:rFonts w:ascii="Times New Roman" w:hAnsi="Times New Roman" w:cs="Times New Roman"/>
        </w:rPr>
        <w:t xml:space="preserve"> </w:t>
      </w:r>
      <w:r w:rsidRPr="00FA4827">
        <w:rPr>
          <w:rFonts w:ascii="Times New Roman" w:hAnsi="Times New Roman" w:cs="Times New Roman"/>
        </w:rPr>
        <w:t>Philosophy</w:t>
      </w:r>
      <w:r w:rsidRPr="00FE55A8">
        <w:rPr>
          <w:rFonts w:ascii="Times New Roman" w:hAnsi="Times New Roman" w:cs="Times New Roman"/>
        </w:rPr>
        <w:t xml:space="preserve"> </w:t>
      </w:r>
      <w:r w:rsidRPr="00FA4827">
        <w:rPr>
          <w:rFonts w:ascii="Times New Roman" w:hAnsi="Times New Roman" w:cs="Times New Roman"/>
        </w:rPr>
        <w:t>of</w:t>
      </w:r>
      <w:r w:rsidRPr="00FE55A8">
        <w:rPr>
          <w:rFonts w:ascii="Times New Roman" w:hAnsi="Times New Roman" w:cs="Times New Roman"/>
        </w:rPr>
        <w:t xml:space="preserve"> </w:t>
      </w:r>
      <w:r w:rsidRPr="00FA4827">
        <w:rPr>
          <w:rFonts w:ascii="Times New Roman" w:hAnsi="Times New Roman" w:cs="Times New Roman"/>
        </w:rPr>
        <w:t>Leibniz</w:t>
      </w:r>
      <w:r w:rsidRPr="00FE55A8">
        <w:rPr>
          <w:rFonts w:ascii="Times New Roman" w:hAnsi="Times New Roman" w:cs="Times New Roman"/>
        </w:rPr>
        <w:t>.</w:t>
      </w:r>
      <w:proofErr w:type="gramEnd"/>
      <w:r w:rsidRPr="00FE55A8">
        <w:rPr>
          <w:rFonts w:ascii="Times New Roman" w:hAnsi="Times New Roman" w:cs="Times New Roman"/>
        </w:rPr>
        <w:t xml:space="preserve"> </w:t>
      </w:r>
      <w:r w:rsidRPr="00FA4827">
        <w:rPr>
          <w:rFonts w:ascii="Times New Roman" w:hAnsi="Times New Roman" w:cs="Times New Roman"/>
        </w:rPr>
        <w:t>Dordrecht</w:t>
      </w:r>
      <w:r w:rsidRPr="00FE55A8">
        <w:rPr>
          <w:rFonts w:ascii="Times New Roman" w:hAnsi="Times New Roman" w:cs="Times New Roman"/>
        </w:rPr>
        <w:t xml:space="preserve">: </w:t>
      </w:r>
      <w:r w:rsidRPr="00FA4827">
        <w:rPr>
          <w:rFonts w:ascii="Times New Roman" w:hAnsi="Times New Roman" w:cs="Times New Roman"/>
        </w:rPr>
        <w:t>Reidel</w:t>
      </w:r>
      <w:proofErr w:type="gramStart"/>
      <w:r w:rsidRPr="00FE55A8">
        <w:rPr>
          <w:rFonts w:ascii="Times New Roman" w:hAnsi="Times New Roman" w:cs="Times New Roman"/>
        </w:rPr>
        <w:t>,1985</w:t>
      </w:r>
      <w:proofErr w:type="gramEnd"/>
      <w:r w:rsidRPr="00FE55A8">
        <w:rPr>
          <w:rFonts w:ascii="Times New Roman" w:hAnsi="Times New Roman" w:cs="Times New Roman" w:hint="eastAsia"/>
        </w:rPr>
        <w:t>:</w:t>
      </w:r>
      <w:r w:rsidRPr="00FE55A8">
        <w:rPr>
          <w:rFonts w:ascii="Times New Roman" w:hAnsi="Times New Roman" w:cs="Times New Roman"/>
        </w:rPr>
        <w:t xml:space="preserve"> </w:t>
      </w:r>
      <w:r w:rsidRPr="00FA4827">
        <w:rPr>
          <w:rFonts w:ascii="Times New Roman" w:hAnsi="Times New Roman" w:cs="Times New Roman"/>
        </w:rPr>
        <w:t>P</w:t>
      </w:r>
      <w:r w:rsidRPr="00FE55A8">
        <w:rPr>
          <w:rFonts w:ascii="Times New Roman" w:hAnsi="Times New Roman" w:cs="Times New Roman"/>
        </w:rPr>
        <w:t>263-313.</w:t>
      </w:r>
    </w:p>
  </w:footnote>
  <w:footnote w:id="6">
    <w:p w:rsidR="00E64523" w:rsidRPr="00FE7535" w:rsidRDefault="00E64523">
      <w:pPr>
        <w:pStyle w:val="a5"/>
      </w:pPr>
      <w:r>
        <w:rPr>
          <w:rStyle w:val="a6"/>
        </w:rPr>
        <w:footnoteRef/>
      </w:r>
      <w:r>
        <w:t xml:space="preserve"> </w:t>
      </w:r>
      <w:r>
        <w:rPr>
          <w:rFonts w:hint="eastAsia"/>
        </w:rPr>
        <w:t>观念的实在性的来源和等级将在本文第二部分予以详细阐述。</w:t>
      </w:r>
    </w:p>
  </w:footnote>
  <w:footnote w:id="7">
    <w:p w:rsidR="00E64523" w:rsidRPr="00FE55A8" w:rsidRDefault="00E64523" w:rsidP="007F29E9">
      <w:pPr>
        <w:pStyle w:val="a5"/>
      </w:pPr>
      <w:r w:rsidRPr="00FE55A8">
        <w:rPr>
          <w:rStyle w:val="a6"/>
          <w:rFonts w:asciiTheme="minorEastAsia" w:hAnsiTheme="minorEastAsia"/>
        </w:rPr>
        <w:footnoteRef/>
      </w:r>
      <w:r w:rsidRPr="00FE55A8">
        <w:rPr>
          <w:rFonts w:asciiTheme="minorEastAsia" w:hAnsiTheme="minorEastAsia"/>
        </w:rPr>
        <w:t xml:space="preserve"> </w:t>
      </w:r>
      <w:r w:rsidRPr="00FE55A8">
        <w:rPr>
          <w:rFonts w:asciiTheme="minorEastAsia" w:hAnsiTheme="minorEastAsia" w:hint="eastAsia"/>
        </w:rPr>
        <w:t>[</w:t>
      </w:r>
      <w:r w:rsidRPr="00FE55A8">
        <w:rPr>
          <w:rFonts w:asciiTheme="minorEastAsia" w:hAnsiTheme="minorEastAsia" w:hint="eastAsia"/>
        </w:rPr>
        <w:t>德]莱布尼茨：《莱布尼茨自然哲学著作选》[</w:t>
      </w:r>
      <w:r w:rsidRPr="00FA4827">
        <w:rPr>
          <w:rFonts w:ascii="Times New Roman" w:hAnsi="Times New Roman"/>
        </w:rPr>
        <w:t>M</w:t>
      </w:r>
      <w:r w:rsidRPr="00FE55A8">
        <w:rPr>
          <w:rFonts w:asciiTheme="minorEastAsia" w:hAnsiTheme="minorEastAsia"/>
        </w:rPr>
        <w:t>]</w:t>
      </w:r>
      <w:r w:rsidRPr="00FE55A8">
        <w:rPr>
          <w:rFonts w:asciiTheme="minorEastAsia" w:hAnsiTheme="minorEastAsia" w:hint="eastAsia"/>
        </w:rPr>
        <w:t>，祖庆年译，北京：中国社会科学出版社，</w:t>
      </w:r>
      <w:r w:rsidRPr="00FE55A8">
        <w:rPr>
          <w:rFonts w:ascii="Times New Roman" w:hAnsi="Times New Roman" w:hint="eastAsia"/>
        </w:rPr>
        <w:t>1985</w:t>
      </w:r>
      <w:r w:rsidRPr="00FE55A8">
        <w:rPr>
          <w:rFonts w:asciiTheme="minorEastAsia" w:hAnsiTheme="minorEastAsia" w:hint="eastAsia"/>
        </w:rPr>
        <w:t>年版，第</w:t>
      </w:r>
      <w:r w:rsidRPr="00FE55A8">
        <w:rPr>
          <w:rFonts w:ascii="Times New Roman" w:hAnsi="Times New Roman"/>
        </w:rPr>
        <w:t>59</w:t>
      </w:r>
      <w:r w:rsidRPr="00FE55A8">
        <w:rPr>
          <w:rFonts w:asciiTheme="minorEastAsia" w:hAnsiTheme="minorEastAsia" w:hint="eastAsia"/>
        </w:rPr>
        <w:t>页。</w:t>
      </w:r>
    </w:p>
  </w:footnote>
  <w:footnote w:id="8">
    <w:p w:rsidR="00E64523" w:rsidRPr="00BA319D" w:rsidRDefault="00E64523" w:rsidP="00FE7535">
      <w:pPr>
        <w:pStyle w:val="a5"/>
        <w:rPr>
          <w:rFonts w:asciiTheme="minorEastAsia" w:hAnsiTheme="minorEastAsia"/>
          <w:sz w:val="15"/>
          <w:szCs w:val="15"/>
        </w:rPr>
      </w:pPr>
      <w:r w:rsidRPr="00FE55A8">
        <w:rPr>
          <w:rStyle w:val="a6"/>
          <w:rFonts w:asciiTheme="minorEastAsia" w:hAnsiTheme="minorEastAsia"/>
        </w:rPr>
        <w:footnoteRef/>
      </w:r>
      <w:r w:rsidRPr="00FE55A8">
        <w:rPr>
          <w:rFonts w:asciiTheme="minorEastAsia" w:hAnsiTheme="minorEastAsia"/>
        </w:rPr>
        <w:t xml:space="preserve"> </w:t>
      </w:r>
      <w:r w:rsidRPr="00FE55A8">
        <w:rPr>
          <w:rFonts w:asciiTheme="minorEastAsia" w:hAnsiTheme="minorEastAsia" w:hint="eastAsia"/>
        </w:rPr>
        <w:t>北京大学哲学系外国哲学史教研室编译：《西方哲学原著选读》[</w:t>
      </w:r>
      <w:r w:rsidRPr="00FA4827">
        <w:rPr>
          <w:rFonts w:ascii="Times New Roman" w:hAnsi="Times New Roman"/>
        </w:rPr>
        <w:t>M</w:t>
      </w:r>
      <w:r w:rsidRPr="00FE55A8">
        <w:rPr>
          <w:rFonts w:asciiTheme="minorEastAsia" w:hAnsiTheme="minorEastAsia"/>
        </w:rPr>
        <w:t>]</w:t>
      </w:r>
      <w:r w:rsidRPr="00FE55A8">
        <w:rPr>
          <w:rFonts w:asciiTheme="minorEastAsia" w:hAnsiTheme="minorEastAsia" w:hint="eastAsia"/>
        </w:rPr>
        <w:t>，商务印书馆，</w:t>
      </w:r>
      <w:r w:rsidRPr="00FE55A8">
        <w:rPr>
          <w:rFonts w:ascii="Times New Roman" w:hAnsi="Times New Roman" w:hint="eastAsia"/>
        </w:rPr>
        <w:t>1981</w:t>
      </w:r>
      <w:r w:rsidRPr="00FE55A8">
        <w:rPr>
          <w:rFonts w:asciiTheme="minorEastAsia" w:hAnsiTheme="minorEastAsia" w:hint="eastAsia"/>
        </w:rPr>
        <w:t>年版，第</w:t>
      </w:r>
      <w:r w:rsidRPr="00FE55A8">
        <w:rPr>
          <w:rFonts w:ascii="Times New Roman" w:hAnsi="Times New Roman" w:hint="eastAsia"/>
        </w:rPr>
        <w:t>480</w:t>
      </w:r>
      <w:r w:rsidRPr="00FE55A8">
        <w:rPr>
          <w:rFonts w:asciiTheme="minorEastAsia" w:hAnsiTheme="minorEastAsia" w:hint="eastAsia"/>
        </w:rPr>
        <w:t>页。</w:t>
      </w:r>
    </w:p>
  </w:footnote>
  <w:footnote w:id="9">
    <w:p w:rsidR="00E64523" w:rsidRPr="004E34BF" w:rsidRDefault="00E64523">
      <w:pPr>
        <w:pStyle w:val="a5"/>
      </w:pPr>
      <w:r>
        <w:rPr>
          <w:rStyle w:val="a6"/>
        </w:rPr>
        <w:footnoteRef/>
      </w:r>
      <w:r>
        <w:t xml:space="preserve"> </w:t>
      </w:r>
      <w:r>
        <w:rPr>
          <w:rFonts w:hint="eastAsia"/>
        </w:rPr>
        <w:t>与数的系列不同，时间序列是具有方向性的。</w:t>
      </w:r>
    </w:p>
  </w:footnote>
  <w:footnote w:id="10">
    <w:p w:rsidR="00E64523" w:rsidRPr="004344B8" w:rsidRDefault="00E64523" w:rsidP="005408E7">
      <w:pPr>
        <w:pStyle w:val="a5"/>
      </w:pPr>
      <w:r>
        <w:rPr>
          <w:rStyle w:val="a6"/>
        </w:rPr>
        <w:footnoteRef/>
      </w:r>
      <w:r>
        <w:t xml:space="preserve"> </w:t>
      </w:r>
      <w:r>
        <w:rPr>
          <w:rFonts w:hint="eastAsia"/>
        </w:rPr>
        <w:t>所谓永恒，指的是莱布尼茨所说的灵魂，即高级的单子没有所谓的生与死，只是放大或者缩小的不同样式之间的变化。因此，单子是永恒的。详见本文第四部分。另参见</w:t>
      </w:r>
      <w:r w:rsidRPr="008F0653">
        <w:rPr>
          <w:rFonts w:hint="eastAsia"/>
        </w:rPr>
        <w:t>北京大学哲学系外国哲学史教研室编译：《西方哲学原著选读》</w:t>
      </w:r>
      <w:r w:rsidRPr="008F0653">
        <w:rPr>
          <w:rFonts w:hint="eastAsia"/>
        </w:rPr>
        <w:t>[</w:t>
      </w:r>
      <w:r w:rsidRPr="00FA4827">
        <w:rPr>
          <w:rFonts w:ascii="Times New Roman" w:hAnsi="Times New Roman" w:hint="eastAsia"/>
        </w:rPr>
        <w:t>M</w:t>
      </w:r>
      <w:r w:rsidRPr="008F0653">
        <w:rPr>
          <w:rFonts w:hint="eastAsia"/>
        </w:rPr>
        <w:t>]</w:t>
      </w:r>
      <w:r w:rsidRPr="008F0653">
        <w:rPr>
          <w:rFonts w:hint="eastAsia"/>
        </w:rPr>
        <w:t>，商务印书馆，</w:t>
      </w:r>
      <w:r w:rsidRPr="008F0653">
        <w:rPr>
          <w:rFonts w:hint="eastAsia"/>
        </w:rPr>
        <w:t>1981</w:t>
      </w:r>
      <w:r w:rsidRPr="008F0653">
        <w:rPr>
          <w:rFonts w:hint="eastAsia"/>
        </w:rPr>
        <w:t>年版，第</w:t>
      </w:r>
      <w:r w:rsidRPr="008F0653">
        <w:rPr>
          <w:rFonts w:hint="eastAsia"/>
        </w:rPr>
        <w:t>4</w:t>
      </w:r>
      <w:r>
        <w:t>86</w:t>
      </w:r>
      <w:r w:rsidRPr="008F0653">
        <w:rPr>
          <w:rFonts w:hint="eastAsia"/>
        </w:rPr>
        <w:t>页</w:t>
      </w:r>
      <w:r>
        <w:rPr>
          <w:rFonts w:hint="eastAsia"/>
        </w:rPr>
        <w:t>：“</w:t>
      </w:r>
      <w:r w:rsidRPr="004344B8">
        <w:rPr>
          <w:rFonts w:hint="eastAsia"/>
        </w:rPr>
        <w:t>这种一切事物对每一事物的联系或适应，以及每一事物对一切事物的联系或适应，使每一个单纯实体具有表现其他一切事物的联系或适应，使每一个单纯实体具有表现其他一切事物的关系，并且使他因而成为宇宙的一面</w:t>
      </w:r>
      <w:r w:rsidRPr="004344B8">
        <w:rPr>
          <w:rFonts w:hint="eastAsia"/>
          <w:em w:val="dot"/>
        </w:rPr>
        <w:t>永恒的</w:t>
      </w:r>
      <w:r w:rsidRPr="004344B8">
        <w:rPr>
          <w:rFonts w:hint="eastAsia"/>
        </w:rPr>
        <w:t>活的镜子。</w:t>
      </w:r>
      <w:r>
        <w:rPr>
          <w:rFonts w:hint="eastAsia"/>
        </w:rPr>
        <w:t>”</w:t>
      </w:r>
    </w:p>
  </w:footnote>
  <w:footnote w:id="11">
    <w:p w:rsidR="00E64523" w:rsidRPr="008F0653" w:rsidRDefault="00E64523" w:rsidP="005408E7">
      <w:pPr>
        <w:pStyle w:val="a5"/>
      </w:pPr>
      <w:r>
        <w:rPr>
          <w:rStyle w:val="a6"/>
        </w:rPr>
        <w:footnoteRef/>
      </w:r>
      <w:r>
        <w:t xml:space="preserve"> </w:t>
      </w:r>
      <w:r w:rsidRPr="0037668E">
        <w:rPr>
          <w:rFonts w:asciiTheme="minorEastAsia" w:hAnsiTheme="minorEastAsia" w:hint="eastAsia"/>
        </w:rPr>
        <w:t>北京大学哲学系外国哲学史教研室编译：《西方哲学原著选读》[</w:t>
      </w:r>
      <w:r w:rsidRPr="00FA4827">
        <w:rPr>
          <w:rFonts w:ascii="Times New Roman" w:hAnsi="Times New Roman" w:hint="eastAsia"/>
        </w:rPr>
        <w:t>M</w:t>
      </w:r>
      <w:r w:rsidRPr="0037668E">
        <w:rPr>
          <w:rFonts w:asciiTheme="minorEastAsia" w:hAnsiTheme="minorEastAsia" w:hint="eastAsia"/>
        </w:rPr>
        <w:t>]</w:t>
      </w:r>
      <w:r w:rsidRPr="0037668E">
        <w:rPr>
          <w:rFonts w:asciiTheme="minorEastAsia" w:hAnsiTheme="minorEastAsia" w:hint="eastAsia"/>
        </w:rPr>
        <w:t>，商务印书馆，1981年版，第4</w:t>
      </w:r>
      <w:r w:rsidRPr="0037668E">
        <w:rPr>
          <w:rFonts w:asciiTheme="minorEastAsia" w:hAnsiTheme="minorEastAsia"/>
        </w:rPr>
        <w:t>76</w:t>
      </w:r>
      <w:r w:rsidRPr="0037668E">
        <w:rPr>
          <w:rFonts w:asciiTheme="minorEastAsia" w:hAnsiTheme="minorEastAsia" w:hint="eastAsia"/>
        </w:rPr>
        <w:t>页：“我们这里要说的单子不是别的，只是一种组成复合物的单纯实体；单纯，就是没有部分的意思……在没有部分的地方，是不可能有广延、形状、可分性的。”</w:t>
      </w:r>
      <w:r w:rsidRPr="008F0653">
        <w:rPr>
          <w:rFonts w:hint="eastAsia"/>
        </w:rPr>
        <w:t xml:space="preserve"> </w:t>
      </w:r>
    </w:p>
  </w:footnote>
  <w:footnote w:id="12">
    <w:p w:rsidR="00E64523" w:rsidRPr="005408E7" w:rsidRDefault="00E64523">
      <w:pPr>
        <w:pStyle w:val="a5"/>
        <w:rPr>
          <w:rFonts w:ascii="Times New Roman" w:hAnsi="Times New Roman" w:cs="Times New Roman"/>
        </w:rPr>
      </w:pPr>
      <w:r w:rsidRPr="005408E7">
        <w:rPr>
          <w:rStyle w:val="a6"/>
          <w:rFonts w:ascii="Times New Roman" w:hAnsi="Times New Roman" w:cs="Times New Roman"/>
        </w:rPr>
        <w:footnoteRef/>
      </w:r>
      <w:r w:rsidRPr="005408E7">
        <w:rPr>
          <w:rFonts w:ascii="Times New Roman" w:hAnsi="Times New Roman" w:cs="Times New Roman"/>
        </w:rPr>
        <w:t xml:space="preserve"> </w:t>
      </w:r>
      <w:r w:rsidRPr="00FA4827">
        <w:rPr>
          <w:rFonts w:ascii="Times New Roman" w:hAnsi="Times New Roman" w:cs="Times New Roman"/>
        </w:rPr>
        <w:t>Nicholas</w:t>
      </w:r>
      <w:r w:rsidRPr="005408E7">
        <w:rPr>
          <w:rFonts w:ascii="Times New Roman" w:hAnsi="Times New Roman" w:cs="Times New Roman"/>
        </w:rPr>
        <w:t xml:space="preserve"> </w:t>
      </w:r>
      <w:r w:rsidRPr="00FA4827">
        <w:rPr>
          <w:rFonts w:ascii="Times New Roman" w:hAnsi="Times New Roman" w:cs="Times New Roman"/>
        </w:rPr>
        <w:t>Jolly</w:t>
      </w:r>
      <w:r w:rsidRPr="005408E7">
        <w:rPr>
          <w:rFonts w:ascii="Times New Roman" w:hAnsi="Times New Roman" w:cs="Times New Roman"/>
        </w:rPr>
        <w:t xml:space="preserve">. </w:t>
      </w:r>
      <w:proofErr w:type="gramStart"/>
      <w:r w:rsidRPr="00FA4827">
        <w:rPr>
          <w:rFonts w:ascii="Times New Roman" w:hAnsi="Times New Roman" w:cs="Times New Roman"/>
        </w:rPr>
        <w:t>Leibniz</w:t>
      </w:r>
      <w:r w:rsidRPr="005408E7">
        <w:rPr>
          <w:rFonts w:ascii="Times New Roman" w:hAnsi="Times New Roman" w:cs="Times New Roman"/>
        </w:rPr>
        <w:t>[</w:t>
      </w:r>
      <w:proofErr w:type="gramEnd"/>
      <w:r w:rsidRPr="00FA4827">
        <w:rPr>
          <w:rFonts w:ascii="Times New Roman" w:hAnsi="Times New Roman" w:cs="Times New Roman"/>
        </w:rPr>
        <w:t>M</w:t>
      </w:r>
      <w:r w:rsidRPr="005408E7">
        <w:rPr>
          <w:rFonts w:ascii="Times New Roman" w:hAnsi="Times New Roman" w:cs="Times New Roman"/>
        </w:rPr>
        <w:t xml:space="preserve">]. </w:t>
      </w:r>
      <w:r w:rsidRPr="00FA4827">
        <w:rPr>
          <w:rFonts w:ascii="Times New Roman" w:hAnsi="Times New Roman" w:cs="Times New Roman"/>
        </w:rPr>
        <w:t>New</w:t>
      </w:r>
      <w:r w:rsidRPr="005408E7">
        <w:rPr>
          <w:rFonts w:ascii="Times New Roman" w:hAnsi="Times New Roman" w:cs="Times New Roman"/>
        </w:rPr>
        <w:t xml:space="preserve"> </w:t>
      </w:r>
      <w:r w:rsidRPr="00FA4827">
        <w:rPr>
          <w:rFonts w:ascii="Times New Roman" w:hAnsi="Times New Roman" w:cs="Times New Roman"/>
        </w:rPr>
        <w:t>York</w:t>
      </w:r>
      <w:r w:rsidRPr="005408E7">
        <w:rPr>
          <w:rFonts w:ascii="Times New Roman" w:hAnsi="Times New Roman" w:cs="Times New Roman"/>
        </w:rPr>
        <w:t xml:space="preserve">: </w:t>
      </w:r>
      <w:r w:rsidRPr="00FA4827">
        <w:rPr>
          <w:rFonts w:ascii="Times New Roman" w:hAnsi="Times New Roman" w:cs="Times New Roman"/>
        </w:rPr>
        <w:t>Routledge</w:t>
      </w:r>
      <w:r w:rsidRPr="005408E7">
        <w:rPr>
          <w:rFonts w:ascii="Times New Roman" w:hAnsi="Times New Roman" w:cs="Times New Roman"/>
        </w:rPr>
        <w:t xml:space="preserve">, 2005, </w:t>
      </w:r>
      <w:r w:rsidRPr="00FA4827">
        <w:rPr>
          <w:rFonts w:ascii="Times New Roman" w:hAnsi="Times New Roman" w:cs="Times New Roman"/>
        </w:rPr>
        <w:t>p</w:t>
      </w:r>
      <w:r w:rsidRPr="005408E7">
        <w:rPr>
          <w:rFonts w:ascii="Times New Roman" w:hAnsi="Times New Roman" w:cs="Times New Roman"/>
        </w:rPr>
        <w:t>87-89.</w:t>
      </w:r>
    </w:p>
  </w:footnote>
  <w:footnote w:id="13">
    <w:p w:rsidR="00E64523" w:rsidRPr="00FE55A8" w:rsidRDefault="00E64523" w:rsidP="00E44DEE">
      <w:pPr>
        <w:pStyle w:val="a5"/>
        <w:rPr>
          <w:rFonts w:asciiTheme="minorEastAsia" w:hAnsiTheme="minorEastAsia"/>
        </w:rPr>
      </w:pPr>
      <w:r w:rsidRPr="00FE55A8">
        <w:rPr>
          <w:rStyle w:val="a6"/>
          <w:rFonts w:asciiTheme="minorEastAsia" w:hAnsiTheme="minorEastAsia"/>
        </w:rPr>
        <w:footnoteRef/>
      </w:r>
      <w:r w:rsidRPr="00FE55A8">
        <w:rPr>
          <w:rFonts w:ascii="Times New Roman" w:hAnsi="Times New Roman" w:cs="Times New Roman"/>
        </w:rPr>
        <w:t xml:space="preserve"> </w:t>
      </w:r>
      <w:proofErr w:type="spellStart"/>
      <w:r w:rsidRPr="00FA4827">
        <w:rPr>
          <w:rFonts w:ascii="Times New Roman" w:hAnsi="Times New Roman" w:cs="Times New Roman"/>
        </w:rPr>
        <w:t>Michael</w:t>
      </w:r>
      <w:r w:rsidRPr="00FE55A8">
        <w:rPr>
          <w:rFonts w:ascii="Times New Roman" w:hAnsi="Times New Roman" w:cs="Times New Roman"/>
        </w:rPr>
        <w:t>·</w:t>
      </w:r>
      <w:r w:rsidRPr="00FA4827">
        <w:rPr>
          <w:rFonts w:ascii="Times New Roman" w:hAnsi="Times New Roman" w:cs="Times New Roman"/>
        </w:rPr>
        <w:t>J</w:t>
      </w:r>
      <w:r w:rsidRPr="00FE55A8">
        <w:rPr>
          <w:rFonts w:ascii="Times New Roman" w:hAnsi="Times New Roman" w:cs="Times New Roman"/>
        </w:rPr>
        <w:t>·</w:t>
      </w:r>
      <w:r w:rsidRPr="00FA4827">
        <w:rPr>
          <w:rFonts w:ascii="Times New Roman" w:hAnsi="Times New Roman" w:cs="Times New Roman"/>
        </w:rPr>
        <w:t>Futch</w:t>
      </w:r>
      <w:proofErr w:type="spellEnd"/>
      <w:r w:rsidRPr="00FE55A8">
        <w:rPr>
          <w:rFonts w:ascii="Times New Roman" w:hAnsi="Times New Roman" w:cs="Times New Roman"/>
        </w:rPr>
        <w:t xml:space="preserve">, </w:t>
      </w:r>
      <w:r w:rsidRPr="00FA4827">
        <w:rPr>
          <w:rFonts w:ascii="Times New Roman" w:hAnsi="Times New Roman" w:cs="Times New Roman"/>
        </w:rPr>
        <w:t>Ph</w:t>
      </w:r>
      <w:r w:rsidRPr="00FE55A8">
        <w:rPr>
          <w:rFonts w:ascii="Times New Roman" w:hAnsi="Times New Roman" w:cs="Times New Roman"/>
        </w:rPr>
        <w:t>.</w:t>
      </w:r>
      <w:r w:rsidRPr="00FA4827">
        <w:rPr>
          <w:rFonts w:ascii="Times New Roman" w:hAnsi="Times New Roman" w:cs="Times New Roman"/>
        </w:rPr>
        <w:t>D</w:t>
      </w:r>
      <w:r w:rsidRPr="00FE55A8">
        <w:rPr>
          <w:rFonts w:ascii="Times New Roman" w:hAnsi="Times New Roman" w:cs="Times New Roman"/>
        </w:rPr>
        <w:t xml:space="preserve">. </w:t>
      </w:r>
      <w:r w:rsidRPr="00FA4827">
        <w:rPr>
          <w:rFonts w:ascii="Times New Roman" w:hAnsi="Times New Roman" w:cs="Times New Roman"/>
          <w:i/>
        </w:rPr>
        <w:t>Leibniz</w:t>
      </w:r>
      <w:r w:rsidRPr="00FE55A8">
        <w:rPr>
          <w:rFonts w:ascii="Times New Roman" w:hAnsi="Times New Roman" w:cs="Times New Roman"/>
          <w:i/>
        </w:rPr>
        <w:t>'</w:t>
      </w:r>
      <w:r w:rsidRPr="00FA4827">
        <w:rPr>
          <w:rFonts w:ascii="Times New Roman" w:hAnsi="Times New Roman" w:cs="Times New Roman"/>
          <w:i/>
        </w:rPr>
        <w:t>s</w:t>
      </w:r>
      <w:r w:rsidRPr="00FE55A8">
        <w:rPr>
          <w:rFonts w:ascii="Times New Roman" w:hAnsi="Times New Roman" w:cs="Times New Roman"/>
          <w:i/>
        </w:rPr>
        <w:t xml:space="preserve"> </w:t>
      </w:r>
      <w:r w:rsidRPr="00FA4827">
        <w:rPr>
          <w:rFonts w:ascii="Times New Roman" w:hAnsi="Times New Roman" w:cs="Times New Roman"/>
          <w:i/>
        </w:rPr>
        <w:t>Metaphysics</w:t>
      </w:r>
      <w:r w:rsidRPr="00FE55A8">
        <w:rPr>
          <w:rFonts w:ascii="Times New Roman" w:hAnsi="Times New Roman" w:cs="Times New Roman"/>
          <w:i/>
        </w:rPr>
        <w:t xml:space="preserve"> </w:t>
      </w:r>
      <w:r w:rsidRPr="00FA4827">
        <w:rPr>
          <w:rFonts w:ascii="Times New Roman" w:hAnsi="Times New Roman" w:cs="Times New Roman"/>
          <w:i/>
        </w:rPr>
        <w:t>of</w:t>
      </w:r>
      <w:r w:rsidRPr="00FE55A8">
        <w:rPr>
          <w:rFonts w:ascii="Times New Roman" w:hAnsi="Times New Roman" w:cs="Times New Roman"/>
          <w:i/>
        </w:rPr>
        <w:t xml:space="preserve"> </w:t>
      </w:r>
      <w:r w:rsidRPr="00FA4827">
        <w:rPr>
          <w:rFonts w:ascii="Times New Roman" w:hAnsi="Times New Roman" w:cs="Times New Roman"/>
          <w:i/>
        </w:rPr>
        <w:t>Time</w:t>
      </w:r>
      <w:r w:rsidRPr="00FE55A8">
        <w:rPr>
          <w:rFonts w:ascii="Times New Roman" w:hAnsi="Times New Roman" w:cs="Times New Roman"/>
          <w:i/>
        </w:rPr>
        <w:t xml:space="preserve"> </w:t>
      </w:r>
      <w:r w:rsidRPr="00FA4827">
        <w:rPr>
          <w:rFonts w:ascii="Times New Roman" w:hAnsi="Times New Roman" w:cs="Times New Roman"/>
          <w:i/>
        </w:rPr>
        <w:t>and</w:t>
      </w:r>
      <w:r w:rsidRPr="00FE55A8">
        <w:rPr>
          <w:rFonts w:ascii="Times New Roman" w:hAnsi="Times New Roman" w:cs="Times New Roman"/>
          <w:i/>
        </w:rPr>
        <w:t xml:space="preserve"> </w:t>
      </w:r>
      <w:proofErr w:type="gramStart"/>
      <w:r w:rsidRPr="00FA4827">
        <w:rPr>
          <w:rFonts w:ascii="Times New Roman" w:hAnsi="Times New Roman" w:cs="Times New Roman"/>
          <w:i/>
        </w:rPr>
        <w:t>Space</w:t>
      </w:r>
      <w:r w:rsidRPr="00FE55A8">
        <w:rPr>
          <w:rFonts w:ascii="Times New Roman" w:hAnsi="Times New Roman" w:cs="Times New Roman" w:hint="eastAsia"/>
        </w:rPr>
        <w:t>[</w:t>
      </w:r>
      <w:proofErr w:type="gramEnd"/>
      <w:r w:rsidRPr="00FA4827">
        <w:rPr>
          <w:rFonts w:ascii="Times New Roman" w:hAnsi="Times New Roman" w:cs="Times New Roman"/>
        </w:rPr>
        <w:t>M</w:t>
      </w:r>
      <w:r w:rsidRPr="00FE55A8">
        <w:rPr>
          <w:rFonts w:ascii="Times New Roman" w:hAnsi="Times New Roman" w:cs="Times New Roman" w:hint="eastAsia"/>
        </w:rPr>
        <w:t>]</w:t>
      </w:r>
      <w:r w:rsidRPr="00FE55A8">
        <w:rPr>
          <w:rFonts w:ascii="Times New Roman" w:hAnsi="Times New Roman" w:cs="Times New Roman"/>
        </w:rPr>
        <w:t xml:space="preserve">. </w:t>
      </w:r>
      <w:proofErr w:type="gramStart"/>
      <w:r w:rsidRPr="00FA4827">
        <w:rPr>
          <w:rFonts w:ascii="Times New Roman" w:hAnsi="Times New Roman" w:cs="Times New Roman"/>
        </w:rPr>
        <w:t>Springer</w:t>
      </w:r>
      <w:r w:rsidRPr="00FE55A8">
        <w:rPr>
          <w:rFonts w:ascii="Times New Roman" w:hAnsi="Times New Roman" w:cs="Times New Roman"/>
        </w:rPr>
        <w:t xml:space="preserve"> </w:t>
      </w:r>
      <w:r w:rsidRPr="00FA4827">
        <w:rPr>
          <w:rFonts w:ascii="Times New Roman" w:hAnsi="Times New Roman" w:cs="Times New Roman"/>
        </w:rPr>
        <w:t>Netherlands</w:t>
      </w:r>
      <w:r w:rsidRPr="00FE55A8">
        <w:rPr>
          <w:rFonts w:ascii="Times New Roman" w:hAnsi="Times New Roman" w:cs="Times New Roman"/>
        </w:rPr>
        <w:t xml:space="preserve">, 2008, </w:t>
      </w:r>
      <w:r w:rsidRPr="00FA4827">
        <w:rPr>
          <w:rFonts w:ascii="Times New Roman" w:hAnsi="Times New Roman" w:cs="Times New Roman" w:hint="eastAsia"/>
        </w:rPr>
        <w:t>p</w:t>
      </w:r>
      <w:r w:rsidRPr="00FE55A8">
        <w:rPr>
          <w:rFonts w:ascii="Times New Roman" w:hAnsi="Times New Roman" w:cs="Times New Roman"/>
        </w:rPr>
        <w:t>.167.</w:t>
      </w:r>
      <w:proofErr w:type="gramEnd"/>
    </w:p>
  </w:footnote>
  <w:footnote w:id="14">
    <w:p w:rsidR="00E64523" w:rsidRPr="005408E7" w:rsidRDefault="00E64523">
      <w:pPr>
        <w:pStyle w:val="a5"/>
      </w:pPr>
      <w:r>
        <w:rPr>
          <w:rStyle w:val="a6"/>
        </w:rPr>
        <w:footnoteRef/>
      </w:r>
      <w:r>
        <w:t xml:space="preserve"> </w:t>
      </w:r>
      <w:r w:rsidRPr="005408E7">
        <w:rPr>
          <w:rFonts w:hint="eastAsia"/>
        </w:rPr>
        <w:t>这种看法通常是持有单子具有时间性看法的人们所首先接受而不能否认的。</w:t>
      </w:r>
      <w:r>
        <w:rPr>
          <w:rFonts w:hint="eastAsia"/>
        </w:rPr>
        <w:t>因为这种观点构成了后续观点的基础。因此也可以看出，争论双方的焦点应该在于单子是否具有内在的时间。</w:t>
      </w:r>
    </w:p>
  </w:footnote>
  <w:footnote w:id="15">
    <w:p w:rsidR="00E64523" w:rsidRPr="000730C8" w:rsidRDefault="00E64523" w:rsidP="00E44DEE">
      <w:pPr>
        <w:pStyle w:val="a5"/>
        <w:rPr>
          <w:rFonts w:asciiTheme="minorEastAsia" w:hAnsiTheme="minorEastAsia"/>
        </w:rPr>
      </w:pPr>
      <w:r w:rsidRPr="000730C8">
        <w:rPr>
          <w:rStyle w:val="a6"/>
          <w:rFonts w:asciiTheme="minorEastAsia" w:hAnsiTheme="minorEastAsia"/>
        </w:rPr>
        <w:footnoteRef/>
      </w:r>
      <w:r w:rsidRPr="000730C8">
        <w:rPr>
          <w:rFonts w:asciiTheme="minorEastAsia" w:hAnsiTheme="minorEastAsia"/>
        </w:rPr>
        <w:t xml:space="preserve"> </w:t>
      </w:r>
      <w:r w:rsidRPr="000730C8">
        <w:rPr>
          <w:rFonts w:asciiTheme="minorEastAsia" w:hAnsiTheme="minorEastAsia" w:hint="eastAsia"/>
        </w:rPr>
        <w:t>转引自：王冰清：《莱布尼茨单子论中的时间观》[</w:t>
      </w:r>
      <w:r w:rsidRPr="00FA4827">
        <w:rPr>
          <w:rFonts w:ascii="Times New Roman" w:hAnsi="Times New Roman" w:hint="eastAsia"/>
        </w:rPr>
        <w:t>J</w:t>
      </w:r>
      <w:r w:rsidRPr="000730C8">
        <w:rPr>
          <w:rFonts w:asciiTheme="minorEastAsia" w:hAnsiTheme="minorEastAsia" w:hint="eastAsia"/>
        </w:rPr>
        <w:t>]. 自然辩证法研究，</w:t>
      </w:r>
      <w:r w:rsidRPr="000730C8">
        <w:rPr>
          <w:rFonts w:ascii="Times New Roman" w:hAnsi="Times New Roman" w:hint="eastAsia"/>
        </w:rPr>
        <w:t>2015</w:t>
      </w:r>
      <w:r w:rsidRPr="000730C8">
        <w:rPr>
          <w:rFonts w:asciiTheme="minorEastAsia" w:hAnsiTheme="minorEastAsia" w:hint="eastAsia"/>
        </w:rPr>
        <w:t>，(</w:t>
      </w:r>
      <w:r w:rsidRPr="000730C8">
        <w:rPr>
          <w:rFonts w:ascii="Times New Roman" w:hAnsi="Times New Roman" w:hint="eastAsia"/>
        </w:rPr>
        <w:t>09</w:t>
      </w:r>
      <w:r w:rsidRPr="000730C8">
        <w:rPr>
          <w:rFonts w:asciiTheme="minorEastAsia" w:hAnsiTheme="minorEastAsia" w:hint="eastAsia"/>
        </w:rPr>
        <w:t>):</w:t>
      </w:r>
      <w:r w:rsidRPr="000730C8">
        <w:rPr>
          <w:rFonts w:ascii="Times New Roman" w:hAnsi="Times New Roman" w:hint="eastAsia"/>
        </w:rPr>
        <w:t>104</w:t>
      </w:r>
      <w:r w:rsidRPr="000730C8">
        <w:rPr>
          <w:rFonts w:asciiTheme="minorEastAsia" w:hAnsiTheme="minorEastAsia" w:hint="eastAsia"/>
        </w:rPr>
        <w:t>-</w:t>
      </w:r>
      <w:r w:rsidRPr="000730C8">
        <w:rPr>
          <w:rFonts w:ascii="Times New Roman" w:hAnsi="Times New Roman" w:hint="eastAsia"/>
        </w:rPr>
        <w:t>107</w:t>
      </w:r>
    </w:p>
  </w:footnote>
  <w:footnote w:id="16">
    <w:p w:rsidR="00E64523" w:rsidRPr="000730C8" w:rsidRDefault="00E64523" w:rsidP="00E44DEE">
      <w:pPr>
        <w:pStyle w:val="a5"/>
        <w:rPr>
          <w:rFonts w:asciiTheme="minorEastAsia" w:hAnsiTheme="minorEastAsia"/>
        </w:rPr>
      </w:pPr>
      <w:r w:rsidRPr="000730C8">
        <w:rPr>
          <w:rStyle w:val="a6"/>
          <w:rFonts w:asciiTheme="minorEastAsia" w:hAnsiTheme="minorEastAsia"/>
        </w:rPr>
        <w:footnoteRef/>
      </w:r>
      <w:r w:rsidRPr="000730C8">
        <w:rPr>
          <w:rFonts w:asciiTheme="minorEastAsia" w:hAnsiTheme="minorEastAsia"/>
        </w:rPr>
        <w:t xml:space="preserve"> </w:t>
      </w:r>
      <w:r w:rsidRPr="000730C8">
        <w:rPr>
          <w:rFonts w:asciiTheme="minorEastAsia" w:hAnsiTheme="minorEastAsia" w:hint="eastAsia"/>
        </w:rPr>
        <w:t>转引自：王冰清：《莱布尼茨单子论中的时间观》[</w:t>
      </w:r>
      <w:r w:rsidRPr="00FA4827">
        <w:rPr>
          <w:rFonts w:ascii="Times New Roman" w:hAnsi="Times New Roman" w:hint="eastAsia"/>
        </w:rPr>
        <w:t>J</w:t>
      </w:r>
      <w:r w:rsidRPr="000730C8">
        <w:rPr>
          <w:rFonts w:asciiTheme="minorEastAsia" w:hAnsiTheme="minorEastAsia" w:hint="eastAsia"/>
        </w:rPr>
        <w:t>]. 自然辩证法研究，</w:t>
      </w:r>
      <w:r w:rsidRPr="000730C8">
        <w:rPr>
          <w:rFonts w:ascii="Times New Roman" w:hAnsi="Times New Roman" w:hint="eastAsia"/>
        </w:rPr>
        <w:t>2015</w:t>
      </w:r>
      <w:r w:rsidRPr="000730C8">
        <w:rPr>
          <w:rFonts w:asciiTheme="minorEastAsia" w:hAnsiTheme="minorEastAsia" w:hint="eastAsia"/>
        </w:rPr>
        <w:t>，(</w:t>
      </w:r>
      <w:r w:rsidRPr="000730C8">
        <w:rPr>
          <w:rFonts w:ascii="Times New Roman" w:hAnsi="Times New Roman" w:hint="eastAsia"/>
        </w:rPr>
        <w:t>09</w:t>
      </w:r>
      <w:r w:rsidRPr="000730C8">
        <w:rPr>
          <w:rFonts w:asciiTheme="minorEastAsia" w:hAnsiTheme="minorEastAsia" w:hint="eastAsia"/>
        </w:rPr>
        <w:t>):</w:t>
      </w:r>
      <w:r w:rsidRPr="000730C8">
        <w:rPr>
          <w:rFonts w:ascii="Times New Roman" w:hAnsi="Times New Roman" w:hint="eastAsia"/>
        </w:rPr>
        <w:t>104</w:t>
      </w:r>
      <w:r w:rsidRPr="000730C8">
        <w:rPr>
          <w:rFonts w:asciiTheme="minorEastAsia" w:hAnsiTheme="minorEastAsia" w:hint="eastAsia"/>
        </w:rPr>
        <w:t>-</w:t>
      </w:r>
      <w:r w:rsidRPr="000730C8">
        <w:rPr>
          <w:rFonts w:ascii="Times New Roman" w:hAnsi="Times New Roman" w:hint="eastAsia"/>
        </w:rPr>
        <w:t>107</w:t>
      </w:r>
    </w:p>
  </w:footnote>
  <w:footnote w:id="17">
    <w:p w:rsidR="00E64523" w:rsidRPr="00E560B4" w:rsidRDefault="00E64523" w:rsidP="00E44DEE">
      <w:pPr>
        <w:pStyle w:val="a5"/>
        <w:rPr>
          <w:rFonts w:asciiTheme="minorEastAsia" w:hAnsiTheme="minorEastAsia"/>
          <w:sz w:val="15"/>
          <w:szCs w:val="15"/>
        </w:rPr>
      </w:pPr>
      <w:r w:rsidRPr="000730C8">
        <w:rPr>
          <w:rStyle w:val="a6"/>
          <w:rFonts w:asciiTheme="minorEastAsia" w:hAnsiTheme="minorEastAsia"/>
        </w:rPr>
        <w:footnoteRef/>
      </w:r>
      <w:r w:rsidRPr="000730C8">
        <w:rPr>
          <w:rFonts w:asciiTheme="minorEastAsia" w:hAnsiTheme="minorEastAsia"/>
        </w:rPr>
        <w:t xml:space="preserve"> </w:t>
      </w:r>
      <w:proofErr w:type="spellStart"/>
      <w:r w:rsidRPr="00FA4827">
        <w:rPr>
          <w:rFonts w:ascii="Times New Roman" w:hAnsi="Times New Roman" w:cs="Times New Roman"/>
        </w:rPr>
        <w:t>Michael</w:t>
      </w:r>
      <w:r w:rsidRPr="000730C8">
        <w:rPr>
          <w:rFonts w:ascii="Times New Roman" w:hAnsi="Times New Roman" w:cs="Times New Roman"/>
        </w:rPr>
        <w:t>·</w:t>
      </w:r>
      <w:r w:rsidRPr="00FA4827">
        <w:rPr>
          <w:rFonts w:ascii="Times New Roman" w:hAnsi="Times New Roman" w:cs="Times New Roman"/>
        </w:rPr>
        <w:t>J</w:t>
      </w:r>
      <w:r w:rsidRPr="000730C8">
        <w:rPr>
          <w:rFonts w:ascii="Times New Roman" w:hAnsi="Times New Roman" w:cs="Times New Roman"/>
        </w:rPr>
        <w:t>·</w:t>
      </w:r>
      <w:r w:rsidRPr="00FA4827">
        <w:rPr>
          <w:rFonts w:ascii="Times New Roman" w:hAnsi="Times New Roman" w:cs="Times New Roman"/>
        </w:rPr>
        <w:t>Futch</w:t>
      </w:r>
      <w:proofErr w:type="spellEnd"/>
      <w:r w:rsidRPr="000730C8">
        <w:rPr>
          <w:rFonts w:ascii="Times New Roman" w:hAnsi="Times New Roman" w:cs="Times New Roman"/>
        </w:rPr>
        <w:t xml:space="preserve">, </w:t>
      </w:r>
      <w:r w:rsidRPr="00FA4827">
        <w:rPr>
          <w:rFonts w:ascii="Times New Roman" w:hAnsi="Times New Roman" w:cs="Times New Roman"/>
        </w:rPr>
        <w:t>Ph</w:t>
      </w:r>
      <w:r w:rsidRPr="000730C8">
        <w:rPr>
          <w:rFonts w:ascii="Times New Roman" w:hAnsi="Times New Roman" w:cs="Times New Roman"/>
        </w:rPr>
        <w:t>.</w:t>
      </w:r>
      <w:r w:rsidRPr="00FA4827">
        <w:rPr>
          <w:rFonts w:ascii="Times New Roman" w:hAnsi="Times New Roman" w:cs="Times New Roman"/>
        </w:rPr>
        <w:t>D</w:t>
      </w:r>
      <w:r w:rsidRPr="000730C8">
        <w:rPr>
          <w:rFonts w:ascii="Times New Roman" w:hAnsi="Times New Roman" w:cs="Times New Roman"/>
        </w:rPr>
        <w:t xml:space="preserve">. </w:t>
      </w:r>
      <w:r w:rsidRPr="00FA4827">
        <w:rPr>
          <w:rFonts w:ascii="Times New Roman" w:hAnsi="Times New Roman" w:cs="Times New Roman"/>
          <w:i/>
        </w:rPr>
        <w:t>Leibniz</w:t>
      </w:r>
      <w:r w:rsidRPr="000730C8">
        <w:rPr>
          <w:rFonts w:ascii="Times New Roman" w:hAnsi="Times New Roman" w:cs="Times New Roman"/>
          <w:i/>
        </w:rPr>
        <w:t>'</w:t>
      </w:r>
      <w:r w:rsidRPr="00FA4827">
        <w:rPr>
          <w:rFonts w:ascii="Times New Roman" w:hAnsi="Times New Roman" w:cs="Times New Roman"/>
          <w:i/>
        </w:rPr>
        <w:t>s</w:t>
      </w:r>
      <w:r w:rsidRPr="000730C8">
        <w:rPr>
          <w:rFonts w:ascii="Times New Roman" w:hAnsi="Times New Roman" w:cs="Times New Roman"/>
          <w:i/>
        </w:rPr>
        <w:t xml:space="preserve"> </w:t>
      </w:r>
      <w:r w:rsidRPr="00FA4827">
        <w:rPr>
          <w:rFonts w:ascii="Times New Roman" w:hAnsi="Times New Roman" w:cs="Times New Roman"/>
          <w:i/>
        </w:rPr>
        <w:t>Metaphysics</w:t>
      </w:r>
      <w:r w:rsidRPr="000730C8">
        <w:rPr>
          <w:rFonts w:ascii="Times New Roman" w:hAnsi="Times New Roman" w:cs="Times New Roman"/>
          <w:i/>
        </w:rPr>
        <w:t xml:space="preserve"> </w:t>
      </w:r>
      <w:r w:rsidRPr="00FA4827">
        <w:rPr>
          <w:rFonts w:ascii="Times New Roman" w:hAnsi="Times New Roman" w:cs="Times New Roman"/>
          <w:i/>
        </w:rPr>
        <w:t>of</w:t>
      </w:r>
      <w:r w:rsidRPr="000730C8">
        <w:rPr>
          <w:rFonts w:ascii="Times New Roman" w:hAnsi="Times New Roman" w:cs="Times New Roman"/>
          <w:i/>
        </w:rPr>
        <w:t xml:space="preserve"> </w:t>
      </w:r>
      <w:r w:rsidRPr="00FA4827">
        <w:rPr>
          <w:rFonts w:ascii="Times New Roman" w:hAnsi="Times New Roman" w:cs="Times New Roman"/>
          <w:i/>
        </w:rPr>
        <w:t>Time</w:t>
      </w:r>
      <w:r w:rsidRPr="000730C8">
        <w:rPr>
          <w:rFonts w:ascii="Times New Roman" w:hAnsi="Times New Roman" w:cs="Times New Roman"/>
          <w:i/>
        </w:rPr>
        <w:t xml:space="preserve"> </w:t>
      </w:r>
      <w:r w:rsidRPr="00FA4827">
        <w:rPr>
          <w:rFonts w:ascii="Times New Roman" w:hAnsi="Times New Roman" w:cs="Times New Roman"/>
          <w:i/>
        </w:rPr>
        <w:t>and</w:t>
      </w:r>
      <w:r w:rsidRPr="000730C8">
        <w:rPr>
          <w:rFonts w:ascii="Times New Roman" w:hAnsi="Times New Roman" w:cs="Times New Roman"/>
          <w:i/>
        </w:rPr>
        <w:t xml:space="preserve"> </w:t>
      </w:r>
      <w:proofErr w:type="gramStart"/>
      <w:r w:rsidRPr="00FA4827">
        <w:rPr>
          <w:rFonts w:ascii="Times New Roman" w:hAnsi="Times New Roman" w:cs="Times New Roman"/>
          <w:i/>
        </w:rPr>
        <w:t>Space</w:t>
      </w:r>
      <w:r w:rsidRPr="000730C8">
        <w:rPr>
          <w:rFonts w:ascii="Times New Roman" w:hAnsi="Times New Roman" w:cs="Times New Roman" w:hint="eastAsia"/>
        </w:rPr>
        <w:t>[</w:t>
      </w:r>
      <w:proofErr w:type="gramEnd"/>
      <w:r w:rsidRPr="00FA4827">
        <w:rPr>
          <w:rFonts w:ascii="Times New Roman" w:hAnsi="Times New Roman" w:cs="Times New Roman"/>
        </w:rPr>
        <w:t>M</w:t>
      </w:r>
      <w:r w:rsidRPr="000730C8">
        <w:rPr>
          <w:rFonts w:ascii="Times New Roman" w:hAnsi="Times New Roman" w:cs="Times New Roman" w:hint="eastAsia"/>
        </w:rPr>
        <w:t>]</w:t>
      </w:r>
      <w:r w:rsidRPr="000730C8">
        <w:rPr>
          <w:rFonts w:ascii="Times New Roman" w:hAnsi="Times New Roman" w:cs="Times New Roman"/>
        </w:rPr>
        <w:t xml:space="preserve">. </w:t>
      </w:r>
      <w:proofErr w:type="gramStart"/>
      <w:r w:rsidRPr="00FA4827">
        <w:rPr>
          <w:rFonts w:ascii="Times New Roman" w:hAnsi="Times New Roman" w:cs="Times New Roman"/>
        </w:rPr>
        <w:t>Springer</w:t>
      </w:r>
      <w:r w:rsidRPr="000730C8">
        <w:rPr>
          <w:rFonts w:ascii="Times New Roman" w:hAnsi="Times New Roman" w:cs="Times New Roman"/>
        </w:rPr>
        <w:t xml:space="preserve"> </w:t>
      </w:r>
      <w:r w:rsidRPr="00FA4827">
        <w:rPr>
          <w:rFonts w:ascii="Times New Roman" w:hAnsi="Times New Roman" w:cs="Times New Roman"/>
        </w:rPr>
        <w:t>Netherlands</w:t>
      </w:r>
      <w:r w:rsidRPr="000730C8">
        <w:rPr>
          <w:rFonts w:ascii="Times New Roman" w:hAnsi="Times New Roman" w:cs="Times New Roman"/>
        </w:rPr>
        <w:t xml:space="preserve">, 2008, </w:t>
      </w:r>
      <w:r w:rsidRPr="00FA4827">
        <w:rPr>
          <w:rFonts w:ascii="Times New Roman" w:hAnsi="Times New Roman" w:cs="Times New Roman" w:hint="eastAsia"/>
        </w:rPr>
        <w:t>p</w:t>
      </w:r>
      <w:r w:rsidRPr="000730C8">
        <w:rPr>
          <w:rFonts w:ascii="Times New Roman" w:hAnsi="Times New Roman" w:cs="Times New Roman"/>
        </w:rPr>
        <w:t>.151.</w:t>
      </w:r>
      <w:proofErr w:type="gramEnd"/>
    </w:p>
  </w:footnote>
  <w:footnote w:id="18">
    <w:p w:rsidR="00E64523" w:rsidRDefault="00E64523">
      <w:pPr>
        <w:pStyle w:val="a5"/>
      </w:pPr>
      <w:r>
        <w:rPr>
          <w:rStyle w:val="a6"/>
        </w:rPr>
        <w:footnoteRef/>
      </w:r>
      <w:r>
        <w:t xml:space="preserve"> </w:t>
      </w:r>
      <w:proofErr w:type="gramStart"/>
      <w:r w:rsidRPr="00294EF4">
        <w:rPr>
          <w:rFonts w:hint="eastAsia"/>
        </w:rPr>
        <w:t>吴童立</w:t>
      </w:r>
      <w:proofErr w:type="gramEnd"/>
      <w:r w:rsidRPr="00294EF4">
        <w:rPr>
          <w:rFonts w:hint="eastAsia"/>
        </w:rPr>
        <w:t>：《论莱布尼茨本体论的二阶性》</w:t>
      </w:r>
      <w:r w:rsidRPr="00294EF4">
        <w:rPr>
          <w:rFonts w:hint="eastAsia"/>
        </w:rPr>
        <w:t>[</w:t>
      </w:r>
      <w:r w:rsidRPr="00FA4827">
        <w:rPr>
          <w:rFonts w:ascii="Times New Roman" w:hAnsi="Times New Roman" w:hint="eastAsia"/>
        </w:rPr>
        <w:t>J</w:t>
      </w:r>
      <w:r w:rsidRPr="00294EF4">
        <w:rPr>
          <w:rFonts w:hint="eastAsia"/>
        </w:rPr>
        <w:t xml:space="preserve">]. </w:t>
      </w:r>
      <w:r w:rsidRPr="00294EF4">
        <w:rPr>
          <w:rFonts w:hint="eastAsia"/>
        </w:rPr>
        <w:t>哲学研究</w:t>
      </w:r>
      <w:r w:rsidRPr="00294EF4">
        <w:rPr>
          <w:rFonts w:hint="eastAsia"/>
        </w:rPr>
        <w:t>,2011,(09):</w:t>
      </w:r>
      <w:proofErr w:type="gramStart"/>
      <w:r w:rsidRPr="00294EF4">
        <w:rPr>
          <w:rFonts w:hint="eastAsia"/>
        </w:rPr>
        <w:t>73-79+128.</w:t>
      </w:r>
      <w:proofErr w:type="gramEnd"/>
    </w:p>
    <w:p w:rsidR="00E64523" w:rsidRDefault="00E64523" w:rsidP="00294EF4">
      <w:pPr>
        <w:pStyle w:val="a5"/>
        <w:ind w:firstLineChars="100" w:firstLine="180"/>
      </w:pPr>
      <w:r>
        <w:rPr>
          <w:rFonts w:hint="eastAsia"/>
        </w:rPr>
        <w:t>罗素认为，“</w:t>
      </w:r>
      <w:r w:rsidRPr="00294EF4">
        <w:rPr>
          <w:rFonts w:hint="eastAsia"/>
        </w:rPr>
        <w:t>主项的概念包含着同时间的关联，这一点为持续观念所要求。因此，为了说，现在的我和过去的我是同一个人，我就不仅需要内在的经验，而且还需要某种先验的理由：我是同一个主体，现在的我和过去的我的属性全都属于同一个实体。因此，存在于不同时间的诸多属性，在这样的情况下，就必定被设想为同一个主体的各种属性，从而也就必定以某种方式包含在这个主体的概念中。</w:t>
      </w:r>
      <w:r>
        <w:rPr>
          <w:rFonts w:hint="eastAsia"/>
        </w:rPr>
        <w:t>”（</w:t>
      </w:r>
      <w:r w:rsidRPr="000730C8">
        <w:rPr>
          <w:rFonts w:asciiTheme="minorEastAsia" w:hAnsiTheme="minorEastAsia"/>
        </w:rPr>
        <w:t xml:space="preserve"> [</w:t>
      </w:r>
      <w:r w:rsidRPr="000730C8">
        <w:rPr>
          <w:rFonts w:asciiTheme="minorEastAsia" w:hAnsiTheme="minorEastAsia" w:hint="eastAsia"/>
        </w:rPr>
        <w:t>英</w:t>
      </w:r>
      <w:r w:rsidRPr="000730C8">
        <w:rPr>
          <w:rFonts w:asciiTheme="minorEastAsia" w:hAnsiTheme="minorEastAsia"/>
        </w:rPr>
        <w:t>]</w:t>
      </w:r>
      <w:r w:rsidRPr="000730C8">
        <w:rPr>
          <w:rFonts w:asciiTheme="minorEastAsia" w:hAnsiTheme="minorEastAsia" w:hint="eastAsia"/>
        </w:rPr>
        <w:t>罗素：《对莱布尼茨哲学的批评性解释》[</w:t>
      </w:r>
      <w:r w:rsidRPr="00FA4827">
        <w:rPr>
          <w:rFonts w:ascii="Times New Roman" w:hAnsi="Times New Roman"/>
        </w:rPr>
        <w:t>M</w:t>
      </w:r>
      <w:r w:rsidRPr="000730C8">
        <w:rPr>
          <w:rFonts w:asciiTheme="minorEastAsia" w:hAnsiTheme="minorEastAsia"/>
        </w:rPr>
        <w:t>]</w:t>
      </w:r>
      <w:r w:rsidRPr="000730C8">
        <w:rPr>
          <w:rFonts w:asciiTheme="minorEastAsia" w:hAnsiTheme="minorEastAsia" w:hint="eastAsia"/>
        </w:rPr>
        <w:t>，段德智等译，陈修斋等校，北京：商务印书馆，</w:t>
      </w:r>
      <w:r w:rsidRPr="000730C8">
        <w:rPr>
          <w:rFonts w:ascii="Times New Roman" w:hAnsi="Times New Roman" w:hint="eastAsia"/>
        </w:rPr>
        <w:t>2010</w:t>
      </w:r>
      <w:r w:rsidRPr="000730C8">
        <w:rPr>
          <w:rFonts w:asciiTheme="minorEastAsia" w:hAnsiTheme="minorEastAsia" w:hint="eastAsia"/>
        </w:rPr>
        <w:t>年版，第</w:t>
      </w:r>
      <w:r>
        <w:rPr>
          <w:rFonts w:ascii="Times New Roman" w:hAnsi="Times New Roman"/>
        </w:rPr>
        <w:t>11-12</w:t>
      </w:r>
      <w:r w:rsidRPr="000730C8">
        <w:rPr>
          <w:rFonts w:asciiTheme="minorEastAsia" w:hAnsiTheme="minorEastAsia" w:hint="eastAsia"/>
        </w:rPr>
        <w:t>页。</w:t>
      </w:r>
      <w:r>
        <w:rPr>
          <w:rFonts w:hint="eastAsia"/>
        </w:rPr>
        <w:t>）</w:t>
      </w:r>
    </w:p>
  </w:footnote>
  <w:footnote w:id="19">
    <w:p w:rsidR="00E64523" w:rsidRPr="000730C8" w:rsidRDefault="00E64523">
      <w:pPr>
        <w:pStyle w:val="a5"/>
        <w:rPr>
          <w:rFonts w:asciiTheme="minorEastAsia" w:hAnsiTheme="minorEastAsia"/>
        </w:rPr>
      </w:pPr>
      <w:r w:rsidRPr="000730C8">
        <w:rPr>
          <w:rStyle w:val="a6"/>
          <w:rFonts w:asciiTheme="minorEastAsia" w:hAnsiTheme="minorEastAsia"/>
        </w:rPr>
        <w:footnoteRef/>
      </w:r>
      <w:r w:rsidRPr="000730C8">
        <w:rPr>
          <w:rFonts w:asciiTheme="minorEastAsia" w:hAnsiTheme="minorEastAsia"/>
        </w:rPr>
        <w:t xml:space="preserve"> [</w:t>
      </w:r>
      <w:r w:rsidRPr="000730C8">
        <w:rPr>
          <w:rFonts w:asciiTheme="minorEastAsia" w:hAnsiTheme="minorEastAsia" w:hint="eastAsia"/>
        </w:rPr>
        <w:t>英</w:t>
      </w:r>
      <w:r w:rsidRPr="000730C8">
        <w:rPr>
          <w:rFonts w:asciiTheme="minorEastAsia" w:hAnsiTheme="minorEastAsia"/>
        </w:rPr>
        <w:t>]</w:t>
      </w:r>
      <w:r w:rsidRPr="000730C8">
        <w:rPr>
          <w:rFonts w:asciiTheme="minorEastAsia" w:hAnsiTheme="minorEastAsia" w:hint="eastAsia"/>
        </w:rPr>
        <w:t>罗素：《对莱布尼茨哲学的批评性解释》[</w:t>
      </w:r>
      <w:r w:rsidRPr="00FA4827">
        <w:rPr>
          <w:rFonts w:ascii="Times New Roman" w:hAnsi="Times New Roman"/>
        </w:rPr>
        <w:t>M</w:t>
      </w:r>
      <w:r w:rsidRPr="000730C8">
        <w:rPr>
          <w:rFonts w:asciiTheme="minorEastAsia" w:hAnsiTheme="minorEastAsia"/>
        </w:rPr>
        <w:t>]</w:t>
      </w:r>
      <w:r w:rsidRPr="000730C8">
        <w:rPr>
          <w:rFonts w:asciiTheme="minorEastAsia" w:hAnsiTheme="minorEastAsia" w:hint="eastAsia"/>
        </w:rPr>
        <w:t>，段德智等译，陈修斋等校，北京：商务印书馆，</w:t>
      </w:r>
      <w:r w:rsidRPr="000730C8">
        <w:rPr>
          <w:rFonts w:ascii="Times New Roman" w:hAnsi="Times New Roman" w:hint="eastAsia"/>
        </w:rPr>
        <w:t>2010</w:t>
      </w:r>
      <w:r w:rsidRPr="000730C8">
        <w:rPr>
          <w:rFonts w:asciiTheme="minorEastAsia" w:hAnsiTheme="minorEastAsia" w:hint="eastAsia"/>
        </w:rPr>
        <w:t>年版，第</w:t>
      </w:r>
      <w:r w:rsidRPr="000730C8">
        <w:rPr>
          <w:rFonts w:ascii="Times New Roman" w:hAnsi="Times New Roman"/>
        </w:rPr>
        <w:t>61</w:t>
      </w:r>
      <w:r w:rsidRPr="000730C8">
        <w:rPr>
          <w:rFonts w:asciiTheme="minorEastAsia" w:hAnsiTheme="minorEastAsia" w:hint="eastAsia"/>
        </w:rPr>
        <w:t>页。</w:t>
      </w:r>
    </w:p>
  </w:footnote>
  <w:footnote w:id="20">
    <w:p w:rsidR="00E64523" w:rsidRPr="000730C8" w:rsidRDefault="00E64523">
      <w:pPr>
        <w:pStyle w:val="a5"/>
      </w:pPr>
      <w:r w:rsidRPr="000730C8">
        <w:rPr>
          <w:rStyle w:val="a6"/>
        </w:rPr>
        <w:footnoteRef/>
      </w:r>
      <w:r w:rsidRPr="000730C8">
        <w:t xml:space="preserve"> </w:t>
      </w:r>
      <w:r w:rsidRPr="000730C8">
        <w:rPr>
          <w:rFonts w:asciiTheme="minorEastAsia" w:hAnsiTheme="minorEastAsia"/>
        </w:rPr>
        <w:t>[</w:t>
      </w:r>
      <w:r w:rsidRPr="000730C8">
        <w:rPr>
          <w:rFonts w:asciiTheme="minorEastAsia" w:hAnsiTheme="minorEastAsia" w:hint="eastAsia"/>
        </w:rPr>
        <w:t>英</w:t>
      </w:r>
      <w:r w:rsidRPr="000730C8">
        <w:rPr>
          <w:rFonts w:asciiTheme="minorEastAsia" w:hAnsiTheme="minorEastAsia"/>
        </w:rPr>
        <w:t>]</w:t>
      </w:r>
      <w:r w:rsidRPr="000730C8">
        <w:rPr>
          <w:rFonts w:asciiTheme="minorEastAsia" w:hAnsiTheme="minorEastAsia" w:hint="eastAsia"/>
        </w:rPr>
        <w:t>罗素：《对莱布尼茨哲学的批评性解释》[</w:t>
      </w:r>
      <w:r w:rsidRPr="00FA4827">
        <w:rPr>
          <w:rFonts w:ascii="Times New Roman" w:hAnsi="Times New Roman"/>
        </w:rPr>
        <w:t>M</w:t>
      </w:r>
      <w:r w:rsidRPr="000730C8">
        <w:rPr>
          <w:rFonts w:asciiTheme="minorEastAsia" w:hAnsiTheme="minorEastAsia"/>
        </w:rPr>
        <w:t>]</w:t>
      </w:r>
      <w:r w:rsidRPr="000730C8">
        <w:rPr>
          <w:rFonts w:asciiTheme="minorEastAsia" w:hAnsiTheme="minorEastAsia" w:hint="eastAsia"/>
        </w:rPr>
        <w:t>，段德智等译，陈修斋等校，北京：商务印书馆，</w:t>
      </w:r>
      <w:r w:rsidRPr="000730C8">
        <w:rPr>
          <w:rFonts w:ascii="Times New Roman" w:hAnsi="Times New Roman" w:hint="eastAsia"/>
        </w:rPr>
        <w:t>2010</w:t>
      </w:r>
      <w:r w:rsidRPr="000730C8">
        <w:rPr>
          <w:rFonts w:asciiTheme="minorEastAsia" w:hAnsiTheme="minorEastAsia" w:hint="eastAsia"/>
        </w:rPr>
        <w:t>年版，第</w:t>
      </w:r>
      <w:r w:rsidRPr="000730C8">
        <w:rPr>
          <w:rFonts w:ascii="Times New Roman" w:hAnsi="Times New Roman"/>
        </w:rPr>
        <w:t>61</w:t>
      </w:r>
      <w:r w:rsidRPr="000730C8">
        <w:rPr>
          <w:rFonts w:asciiTheme="minorEastAsia" w:hAnsiTheme="minorEastAsia" w:hint="eastAsia"/>
        </w:rPr>
        <w:t>页。</w:t>
      </w:r>
    </w:p>
  </w:footnote>
  <w:footnote w:id="21">
    <w:p w:rsidR="00E64523" w:rsidRPr="000730C8" w:rsidRDefault="00E64523">
      <w:pPr>
        <w:pStyle w:val="a5"/>
      </w:pPr>
      <w:r w:rsidRPr="000730C8">
        <w:rPr>
          <w:rStyle w:val="a6"/>
        </w:rPr>
        <w:footnoteRef/>
      </w:r>
      <w:r w:rsidRPr="000730C8">
        <w:t xml:space="preserve"> </w:t>
      </w:r>
      <w:r w:rsidRPr="000730C8">
        <w:rPr>
          <w:rFonts w:asciiTheme="minorEastAsia" w:hAnsiTheme="minorEastAsia"/>
        </w:rPr>
        <w:t>[</w:t>
      </w:r>
      <w:r w:rsidRPr="000730C8">
        <w:rPr>
          <w:rFonts w:asciiTheme="minorEastAsia" w:hAnsiTheme="minorEastAsia" w:hint="eastAsia"/>
        </w:rPr>
        <w:t>英</w:t>
      </w:r>
      <w:r w:rsidRPr="000730C8">
        <w:rPr>
          <w:rFonts w:asciiTheme="minorEastAsia" w:hAnsiTheme="minorEastAsia"/>
        </w:rPr>
        <w:t>]</w:t>
      </w:r>
      <w:r w:rsidRPr="000730C8">
        <w:rPr>
          <w:rFonts w:asciiTheme="minorEastAsia" w:hAnsiTheme="minorEastAsia" w:hint="eastAsia"/>
        </w:rPr>
        <w:t>罗素：《对莱布尼茨哲学的批评性解释》[</w:t>
      </w:r>
      <w:r w:rsidRPr="00FA4827">
        <w:rPr>
          <w:rFonts w:ascii="Times New Roman" w:hAnsi="Times New Roman"/>
        </w:rPr>
        <w:t>M</w:t>
      </w:r>
      <w:r w:rsidRPr="000730C8">
        <w:rPr>
          <w:rFonts w:asciiTheme="minorEastAsia" w:hAnsiTheme="minorEastAsia"/>
        </w:rPr>
        <w:t>]</w:t>
      </w:r>
      <w:r w:rsidRPr="000730C8">
        <w:rPr>
          <w:rFonts w:asciiTheme="minorEastAsia" w:hAnsiTheme="minorEastAsia" w:hint="eastAsia"/>
        </w:rPr>
        <w:t>，段德智等译，陈修斋等校，北京：商务印书馆，</w:t>
      </w:r>
      <w:r w:rsidRPr="000730C8">
        <w:rPr>
          <w:rFonts w:ascii="Times New Roman" w:hAnsi="Times New Roman" w:hint="eastAsia"/>
        </w:rPr>
        <w:t>2010</w:t>
      </w:r>
      <w:r w:rsidRPr="000730C8">
        <w:rPr>
          <w:rFonts w:asciiTheme="minorEastAsia" w:hAnsiTheme="minorEastAsia" w:hint="eastAsia"/>
        </w:rPr>
        <w:t>年版，第</w:t>
      </w:r>
      <w:r w:rsidRPr="000730C8">
        <w:rPr>
          <w:rFonts w:ascii="Times New Roman" w:hAnsi="Times New Roman"/>
        </w:rPr>
        <w:t>62</w:t>
      </w:r>
      <w:r w:rsidRPr="000730C8">
        <w:rPr>
          <w:rFonts w:asciiTheme="minorEastAsia" w:hAnsiTheme="minorEastAsia" w:hint="eastAsia"/>
        </w:rPr>
        <w:t>页。</w:t>
      </w:r>
    </w:p>
  </w:footnote>
  <w:footnote w:id="22">
    <w:p w:rsidR="00E64523" w:rsidRPr="000730C8" w:rsidRDefault="00E64523">
      <w:pPr>
        <w:pStyle w:val="a5"/>
      </w:pPr>
      <w:r w:rsidRPr="000730C8">
        <w:rPr>
          <w:rStyle w:val="a6"/>
        </w:rPr>
        <w:footnoteRef/>
      </w:r>
      <w:r w:rsidRPr="000730C8">
        <w:t xml:space="preserve"> </w:t>
      </w:r>
      <w:r w:rsidRPr="000730C8">
        <w:rPr>
          <w:rFonts w:asciiTheme="minorEastAsia" w:hAnsiTheme="minorEastAsia" w:hint="eastAsia"/>
        </w:rPr>
        <w:t>[</w:t>
      </w:r>
      <w:r w:rsidRPr="000730C8">
        <w:rPr>
          <w:rFonts w:asciiTheme="minorEastAsia" w:hAnsiTheme="minorEastAsia" w:hint="eastAsia"/>
        </w:rPr>
        <w:t>德]莱布尼茨：《人类理智新论》（上册）[</w:t>
      </w:r>
      <w:r w:rsidRPr="00FA4827">
        <w:rPr>
          <w:rFonts w:ascii="Times New Roman" w:hAnsi="Times New Roman"/>
        </w:rPr>
        <w:t>M</w:t>
      </w:r>
      <w:r w:rsidRPr="000730C8">
        <w:rPr>
          <w:rFonts w:asciiTheme="minorEastAsia" w:hAnsiTheme="minorEastAsia"/>
        </w:rPr>
        <w:t>]</w:t>
      </w:r>
      <w:r w:rsidRPr="000730C8">
        <w:rPr>
          <w:rFonts w:asciiTheme="minorEastAsia" w:hAnsiTheme="minorEastAsia" w:hint="eastAsia"/>
        </w:rPr>
        <w:t>，陈修斋译，北京：商务印书馆，</w:t>
      </w:r>
      <w:r w:rsidRPr="000730C8">
        <w:rPr>
          <w:rFonts w:ascii="Times New Roman" w:hAnsi="Times New Roman"/>
        </w:rPr>
        <w:t>2016</w:t>
      </w:r>
      <w:r w:rsidRPr="000730C8">
        <w:rPr>
          <w:rFonts w:asciiTheme="minorEastAsia" w:hAnsiTheme="minorEastAsia" w:hint="eastAsia"/>
        </w:rPr>
        <w:t>年版，第</w:t>
      </w:r>
      <w:r w:rsidRPr="000730C8">
        <w:rPr>
          <w:rFonts w:ascii="Times New Roman" w:hAnsi="Times New Roman" w:hint="eastAsia"/>
        </w:rPr>
        <w:t>1</w:t>
      </w:r>
      <w:r w:rsidRPr="000730C8">
        <w:rPr>
          <w:rFonts w:ascii="Times New Roman" w:hAnsi="Times New Roman"/>
        </w:rPr>
        <w:t>41</w:t>
      </w:r>
      <w:r w:rsidRPr="000730C8">
        <w:rPr>
          <w:rFonts w:asciiTheme="minorEastAsia" w:hAnsiTheme="minorEastAsia" w:hint="eastAsia"/>
        </w:rPr>
        <w:t>页。</w:t>
      </w:r>
    </w:p>
  </w:footnote>
  <w:footnote w:id="23">
    <w:p w:rsidR="00E64523" w:rsidRDefault="00E64523">
      <w:pPr>
        <w:pStyle w:val="a5"/>
      </w:pPr>
      <w:r>
        <w:rPr>
          <w:rStyle w:val="a6"/>
        </w:rPr>
        <w:footnoteRef/>
      </w:r>
      <w:r>
        <w:t xml:space="preserve"> </w:t>
      </w:r>
      <w:r w:rsidRPr="000730C8">
        <w:rPr>
          <w:rFonts w:asciiTheme="minorEastAsia" w:hAnsiTheme="minorEastAsia"/>
        </w:rPr>
        <w:t>[</w:t>
      </w:r>
      <w:r w:rsidRPr="000730C8">
        <w:rPr>
          <w:rFonts w:asciiTheme="minorEastAsia" w:hAnsiTheme="minorEastAsia" w:hint="eastAsia"/>
        </w:rPr>
        <w:t>英</w:t>
      </w:r>
      <w:r w:rsidRPr="000730C8">
        <w:rPr>
          <w:rFonts w:asciiTheme="minorEastAsia" w:hAnsiTheme="minorEastAsia"/>
        </w:rPr>
        <w:t>]</w:t>
      </w:r>
      <w:r w:rsidRPr="000730C8">
        <w:rPr>
          <w:rFonts w:asciiTheme="minorEastAsia" w:hAnsiTheme="minorEastAsia" w:hint="eastAsia"/>
        </w:rPr>
        <w:t>罗素：《对莱布尼茨哲学的批评性解释》[</w:t>
      </w:r>
      <w:r w:rsidRPr="00FA4827">
        <w:rPr>
          <w:rFonts w:ascii="Times New Roman" w:hAnsi="Times New Roman"/>
        </w:rPr>
        <w:t>M</w:t>
      </w:r>
      <w:r w:rsidRPr="000730C8">
        <w:rPr>
          <w:rFonts w:asciiTheme="minorEastAsia" w:hAnsiTheme="minorEastAsia"/>
        </w:rPr>
        <w:t>]</w:t>
      </w:r>
      <w:r w:rsidRPr="000730C8">
        <w:rPr>
          <w:rFonts w:asciiTheme="minorEastAsia" w:hAnsiTheme="minorEastAsia" w:hint="eastAsia"/>
        </w:rPr>
        <w:t>，段德智等译，陈修斋等校，北京：商务印书馆，</w:t>
      </w:r>
      <w:r w:rsidRPr="000730C8">
        <w:rPr>
          <w:rFonts w:ascii="Times New Roman" w:hAnsi="Times New Roman" w:hint="eastAsia"/>
        </w:rPr>
        <w:t>2010</w:t>
      </w:r>
      <w:r w:rsidRPr="000730C8">
        <w:rPr>
          <w:rFonts w:asciiTheme="minorEastAsia" w:hAnsiTheme="minorEastAsia" w:hint="eastAsia"/>
        </w:rPr>
        <w:t>年版，第</w:t>
      </w:r>
      <w:r>
        <w:rPr>
          <w:rFonts w:ascii="Times New Roman" w:hAnsi="Times New Roman"/>
        </w:rPr>
        <w:t>161</w:t>
      </w:r>
      <w:r w:rsidRPr="000730C8">
        <w:rPr>
          <w:rFonts w:asciiTheme="minorEastAsia" w:hAnsiTheme="minorEastAsia" w:hint="eastAsia"/>
        </w:rPr>
        <w:t>页。</w:t>
      </w:r>
    </w:p>
  </w:footnote>
  <w:footnote w:id="24">
    <w:p w:rsidR="00E64523" w:rsidRPr="009829CF" w:rsidRDefault="00E64523">
      <w:pPr>
        <w:pStyle w:val="a5"/>
      </w:pPr>
      <w:r>
        <w:rPr>
          <w:rStyle w:val="a6"/>
        </w:rPr>
        <w:footnoteRef/>
      </w:r>
      <w:r>
        <w:t xml:space="preserve"> </w:t>
      </w:r>
      <w:r w:rsidRPr="000730C8">
        <w:rPr>
          <w:rFonts w:asciiTheme="minorEastAsia" w:hAnsiTheme="minorEastAsia"/>
        </w:rPr>
        <w:t>[</w:t>
      </w:r>
      <w:r w:rsidRPr="000730C8">
        <w:rPr>
          <w:rFonts w:asciiTheme="minorEastAsia" w:hAnsiTheme="minorEastAsia" w:hint="eastAsia"/>
        </w:rPr>
        <w:t>英</w:t>
      </w:r>
      <w:r w:rsidRPr="000730C8">
        <w:rPr>
          <w:rFonts w:asciiTheme="minorEastAsia" w:hAnsiTheme="minorEastAsia"/>
        </w:rPr>
        <w:t>]</w:t>
      </w:r>
      <w:r w:rsidRPr="000730C8">
        <w:rPr>
          <w:rFonts w:asciiTheme="minorEastAsia" w:hAnsiTheme="minorEastAsia" w:hint="eastAsia"/>
        </w:rPr>
        <w:t>罗素：《对莱布尼茨哲学的批评性解释》[</w:t>
      </w:r>
      <w:r w:rsidRPr="00FA4827">
        <w:rPr>
          <w:rFonts w:ascii="Times New Roman" w:hAnsi="Times New Roman"/>
        </w:rPr>
        <w:t>M</w:t>
      </w:r>
      <w:r w:rsidRPr="000730C8">
        <w:rPr>
          <w:rFonts w:asciiTheme="minorEastAsia" w:hAnsiTheme="minorEastAsia"/>
        </w:rPr>
        <w:t>]</w:t>
      </w:r>
      <w:r w:rsidRPr="000730C8">
        <w:rPr>
          <w:rFonts w:asciiTheme="minorEastAsia" w:hAnsiTheme="minorEastAsia" w:hint="eastAsia"/>
        </w:rPr>
        <w:t>，段德智等译，陈修斋等校，北京：商务印书馆，</w:t>
      </w:r>
      <w:r w:rsidRPr="000730C8">
        <w:rPr>
          <w:rFonts w:ascii="Times New Roman" w:hAnsi="Times New Roman" w:hint="eastAsia"/>
        </w:rPr>
        <w:t>2010</w:t>
      </w:r>
      <w:r w:rsidRPr="000730C8">
        <w:rPr>
          <w:rFonts w:asciiTheme="minorEastAsia" w:hAnsiTheme="minorEastAsia" w:hint="eastAsia"/>
        </w:rPr>
        <w:t>年版，第</w:t>
      </w:r>
      <w:r>
        <w:rPr>
          <w:rFonts w:ascii="Times New Roman" w:hAnsi="Times New Roman"/>
        </w:rPr>
        <w:t>162</w:t>
      </w:r>
      <w:r w:rsidRPr="000730C8">
        <w:rPr>
          <w:rFonts w:asciiTheme="minorEastAsia" w:hAnsiTheme="minorEastAsia" w:hint="eastAsia"/>
        </w:rPr>
        <w:t>页。</w:t>
      </w:r>
    </w:p>
  </w:footnote>
  <w:footnote w:id="25">
    <w:p w:rsidR="00E64523" w:rsidRPr="000730C8" w:rsidRDefault="00E64523" w:rsidP="009829CF">
      <w:pPr>
        <w:pStyle w:val="a5"/>
        <w:rPr>
          <w:rFonts w:asciiTheme="minorEastAsia" w:hAnsiTheme="minorEastAsia"/>
        </w:rPr>
      </w:pPr>
      <w:r w:rsidRPr="000730C8">
        <w:rPr>
          <w:rStyle w:val="a6"/>
          <w:rFonts w:asciiTheme="minorEastAsia" w:hAnsiTheme="minorEastAsia"/>
        </w:rPr>
        <w:footnoteRef/>
      </w:r>
      <w:r w:rsidRPr="000730C8">
        <w:rPr>
          <w:rFonts w:asciiTheme="minorEastAsia" w:hAnsiTheme="minorEastAsia"/>
        </w:rPr>
        <w:t xml:space="preserve"> </w:t>
      </w:r>
      <w:r w:rsidRPr="000730C8">
        <w:rPr>
          <w:rFonts w:asciiTheme="minorEastAsia" w:hAnsiTheme="minorEastAsia" w:hint="eastAsia"/>
        </w:rPr>
        <w:t>转引自吴国盛：《时间的观念》[</w:t>
      </w:r>
      <w:r w:rsidRPr="00FA4827">
        <w:rPr>
          <w:rFonts w:ascii="Times New Roman" w:hAnsi="Times New Roman"/>
        </w:rPr>
        <w:t>M</w:t>
      </w:r>
      <w:r w:rsidRPr="000730C8">
        <w:rPr>
          <w:rFonts w:asciiTheme="minorEastAsia" w:hAnsiTheme="minorEastAsia" w:hint="eastAsia"/>
        </w:rPr>
        <w:t>]</w:t>
      </w:r>
      <w:r w:rsidRPr="000730C8">
        <w:rPr>
          <w:rFonts w:asciiTheme="minorEastAsia" w:hAnsiTheme="minorEastAsia" w:hint="eastAsia"/>
        </w:rPr>
        <w:t>，北京：北京大学出版社，</w:t>
      </w:r>
      <w:r w:rsidRPr="000730C8">
        <w:rPr>
          <w:rFonts w:ascii="Times New Roman" w:hAnsi="Times New Roman" w:hint="eastAsia"/>
        </w:rPr>
        <w:t>2006</w:t>
      </w:r>
      <w:r w:rsidRPr="000730C8">
        <w:rPr>
          <w:rFonts w:asciiTheme="minorEastAsia" w:hAnsiTheme="minorEastAsia" w:hint="eastAsia"/>
        </w:rPr>
        <w:t>年版，第</w:t>
      </w:r>
      <w:r w:rsidRPr="000730C8">
        <w:rPr>
          <w:rFonts w:ascii="Times New Roman" w:hAnsi="Times New Roman" w:hint="eastAsia"/>
        </w:rPr>
        <w:t>181</w:t>
      </w:r>
      <w:r w:rsidRPr="000730C8">
        <w:rPr>
          <w:rFonts w:asciiTheme="minorEastAsia" w:hAnsiTheme="minorEastAsia" w:hint="eastAsia"/>
        </w:rPr>
        <w:t>页。</w:t>
      </w:r>
    </w:p>
  </w:footnote>
  <w:footnote w:id="26">
    <w:p w:rsidR="00E64523" w:rsidRPr="000730C8" w:rsidRDefault="00E64523">
      <w:pPr>
        <w:pStyle w:val="a5"/>
        <w:rPr>
          <w:rFonts w:ascii="Times New Roman" w:hAnsi="Times New Roman" w:cs="Times New Roman"/>
        </w:rPr>
      </w:pPr>
      <w:r w:rsidRPr="000730C8">
        <w:rPr>
          <w:rStyle w:val="a6"/>
        </w:rPr>
        <w:footnoteRef/>
      </w:r>
      <w:r w:rsidRPr="000730C8">
        <w:t xml:space="preserve"> </w:t>
      </w:r>
      <w:proofErr w:type="spellStart"/>
      <w:r w:rsidRPr="00FA4827">
        <w:rPr>
          <w:rFonts w:ascii="Times New Roman" w:hAnsi="Times New Roman" w:cs="Times New Roman"/>
        </w:rPr>
        <w:t>Rescher</w:t>
      </w:r>
      <w:proofErr w:type="spellEnd"/>
      <w:r w:rsidRPr="000730C8">
        <w:rPr>
          <w:rFonts w:ascii="Times New Roman" w:hAnsi="Times New Roman" w:cs="Times New Roman"/>
        </w:rPr>
        <w:t xml:space="preserve"> </w:t>
      </w:r>
      <w:r w:rsidRPr="00FA4827">
        <w:rPr>
          <w:rFonts w:ascii="Times New Roman" w:hAnsi="Times New Roman" w:cs="Times New Roman"/>
        </w:rPr>
        <w:t>N</w:t>
      </w:r>
      <w:r w:rsidRPr="000730C8">
        <w:rPr>
          <w:rFonts w:ascii="Times New Roman" w:hAnsi="Times New Roman" w:cs="Times New Roman"/>
        </w:rPr>
        <w:t xml:space="preserve">. </w:t>
      </w:r>
      <w:r w:rsidRPr="00FA4827">
        <w:rPr>
          <w:rFonts w:ascii="Times New Roman" w:hAnsi="Times New Roman" w:cs="Times New Roman"/>
        </w:rPr>
        <w:t>The</w:t>
      </w:r>
      <w:r w:rsidRPr="000730C8">
        <w:rPr>
          <w:rFonts w:ascii="Times New Roman" w:hAnsi="Times New Roman" w:cs="Times New Roman"/>
        </w:rPr>
        <w:t xml:space="preserve"> </w:t>
      </w:r>
      <w:r w:rsidRPr="00FA4827">
        <w:rPr>
          <w:rFonts w:ascii="Times New Roman" w:hAnsi="Times New Roman" w:cs="Times New Roman"/>
        </w:rPr>
        <w:t>Philosophy</w:t>
      </w:r>
      <w:r w:rsidRPr="000730C8">
        <w:rPr>
          <w:rFonts w:ascii="Times New Roman" w:hAnsi="Times New Roman" w:cs="Times New Roman"/>
        </w:rPr>
        <w:t xml:space="preserve"> </w:t>
      </w:r>
      <w:r w:rsidRPr="00FA4827">
        <w:rPr>
          <w:rFonts w:ascii="Times New Roman" w:hAnsi="Times New Roman" w:cs="Times New Roman"/>
        </w:rPr>
        <w:t>of</w:t>
      </w:r>
      <w:r w:rsidRPr="000730C8">
        <w:rPr>
          <w:rFonts w:ascii="Times New Roman" w:hAnsi="Times New Roman" w:cs="Times New Roman"/>
        </w:rPr>
        <w:t xml:space="preserve"> </w:t>
      </w:r>
      <w:proofErr w:type="gramStart"/>
      <w:r w:rsidRPr="00FA4827">
        <w:rPr>
          <w:rFonts w:ascii="Times New Roman" w:hAnsi="Times New Roman" w:cs="Times New Roman"/>
        </w:rPr>
        <w:t>Leibniz</w:t>
      </w:r>
      <w:r w:rsidRPr="000730C8">
        <w:rPr>
          <w:rFonts w:ascii="Times New Roman" w:hAnsi="Times New Roman" w:cs="Times New Roman"/>
        </w:rPr>
        <w:t>[</w:t>
      </w:r>
      <w:proofErr w:type="gramEnd"/>
      <w:r w:rsidRPr="00FA4827">
        <w:rPr>
          <w:rFonts w:ascii="Times New Roman" w:hAnsi="Times New Roman" w:cs="Times New Roman"/>
        </w:rPr>
        <w:t>J</w:t>
      </w:r>
      <w:r w:rsidRPr="000730C8">
        <w:rPr>
          <w:rFonts w:ascii="Times New Roman" w:hAnsi="Times New Roman" w:cs="Times New Roman"/>
        </w:rPr>
        <w:t xml:space="preserve">]. </w:t>
      </w:r>
      <w:proofErr w:type="gramStart"/>
      <w:r w:rsidRPr="00FA4827">
        <w:rPr>
          <w:rFonts w:ascii="Times New Roman" w:hAnsi="Times New Roman" w:cs="Times New Roman"/>
        </w:rPr>
        <w:t>Philosophical</w:t>
      </w:r>
      <w:r w:rsidRPr="000730C8">
        <w:rPr>
          <w:rFonts w:ascii="Times New Roman" w:hAnsi="Times New Roman" w:cs="Times New Roman"/>
        </w:rPr>
        <w:t xml:space="preserve"> </w:t>
      </w:r>
      <w:r w:rsidRPr="00FA4827">
        <w:rPr>
          <w:rFonts w:ascii="Times New Roman" w:hAnsi="Times New Roman" w:cs="Times New Roman"/>
        </w:rPr>
        <w:t>Quarterly</w:t>
      </w:r>
      <w:r w:rsidRPr="000730C8">
        <w:rPr>
          <w:rFonts w:ascii="Times New Roman" w:hAnsi="Times New Roman" w:cs="Times New Roman"/>
        </w:rPr>
        <w:t>, 1968, 28(3).</w:t>
      </w:r>
      <w:proofErr w:type="gramEnd"/>
    </w:p>
  </w:footnote>
  <w:footnote w:id="27">
    <w:p w:rsidR="00E64523" w:rsidRPr="00DE03EC" w:rsidRDefault="00E64523" w:rsidP="00346766">
      <w:pPr>
        <w:pStyle w:val="a5"/>
      </w:pPr>
      <w:r w:rsidRPr="000730C8">
        <w:rPr>
          <w:rStyle w:val="a6"/>
          <w:rFonts w:ascii="Times New Roman" w:hAnsi="Times New Roman" w:cs="Times New Roman"/>
        </w:rPr>
        <w:footnoteRef/>
      </w:r>
      <w:r w:rsidRPr="000730C8">
        <w:rPr>
          <w:rFonts w:ascii="Times New Roman" w:hAnsi="Times New Roman" w:cs="Times New Roman"/>
        </w:rPr>
        <w:t xml:space="preserve"> </w:t>
      </w:r>
      <w:r w:rsidRPr="00FA4827">
        <w:rPr>
          <w:rFonts w:ascii="Times New Roman" w:hAnsi="Times New Roman" w:cs="Times New Roman"/>
        </w:rPr>
        <w:t>McGuire</w:t>
      </w:r>
      <w:r w:rsidRPr="000730C8">
        <w:rPr>
          <w:rFonts w:ascii="Times New Roman" w:hAnsi="Times New Roman" w:cs="Times New Roman"/>
        </w:rPr>
        <w:t xml:space="preserve">, </w:t>
      </w:r>
      <w:r w:rsidRPr="00FA4827">
        <w:rPr>
          <w:rFonts w:ascii="Times New Roman" w:hAnsi="Times New Roman" w:cs="Times New Roman"/>
        </w:rPr>
        <w:t>J</w:t>
      </w:r>
      <w:r w:rsidRPr="000730C8">
        <w:rPr>
          <w:rFonts w:ascii="Times New Roman" w:hAnsi="Times New Roman" w:cs="Times New Roman"/>
        </w:rPr>
        <w:t xml:space="preserve">. </w:t>
      </w:r>
      <w:r w:rsidRPr="00FA4827">
        <w:rPr>
          <w:rFonts w:ascii="Times New Roman" w:hAnsi="Times New Roman" w:cs="Times New Roman"/>
        </w:rPr>
        <w:t>E</w:t>
      </w:r>
      <w:r w:rsidRPr="000730C8">
        <w:rPr>
          <w:rFonts w:ascii="Times New Roman" w:hAnsi="Times New Roman" w:cs="Times New Roman"/>
        </w:rPr>
        <w:t>. ‘</w:t>
      </w:r>
      <w:proofErr w:type="spellStart"/>
      <w:r w:rsidRPr="00FA4827">
        <w:rPr>
          <w:rFonts w:ascii="Times New Roman" w:hAnsi="Times New Roman" w:cs="Times New Roman"/>
          <w:i/>
        </w:rPr>
        <w:t>Labyrinthus</w:t>
      </w:r>
      <w:proofErr w:type="spellEnd"/>
      <w:r w:rsidRPr="000730C8">
        <w:rPr>
          <w:rFonts w:ascii="Times New Roman" w:hAnsi="Times New Roman" w:cs="Times New Roman"/>
          <w:i/>
        </w:rPr>
        <w:t xml:space="preserve"> </w:t>
      </w:r>
      <w:proofErr w:type="spellStart"/>
      <w:r w:rsidRPr="00FA4827">
        <w:rPr>
          <w:rFonts w:ascii="Times New Roman" w:hAnsi="Times New Roman" w:cs="Times New Roman"/>
          <w:i/>
        </w:rPr>
        <w:t>Continui</w:t>
      </w:r>
      <w:proofErr w:type="spellEnd"/>
      <w:r w:rsidRPr="000730C8">
        <w:rPr>
          <w:rFonts w:ascii="Times New Roman" w:hAnsi="Times New Roman" w:cs="Times New Roman"/>
        </w:rPr>
        <w:t xml:space="preserve">’: </w:t>
      </w:r>
      <w:r w:rsidRPr="00FA4827">
        <w:rPr>
          <w:rFonts w:ascii="Times New Roman" w:hAnsi="Times New Roman" w:cs="Times New Roman"/>
        </w:rPr>
        <w:t>Leibniz</w:t>
      </w:r>
      <w:r w:rsidRPr="000730C8">
        <w:rPr>
          <w:rFonts w:ascii="Times New Roman" w:hAnsi="Times New Roman" w:cs="Times New Roman"/>
        </w:rPr>
        <w:t xml:space="preserve"> </w:t>
      </w:r>
      <w:r w:rsidRPr="00FA4827">
        <w:rPr>
          <w:rFonts w:ascii="Times New Roman" w:hAnsi="Times New Roman" w:cs="Times New Roman"/>
        </w:rPr>
        <w:t>on</w:t>
      </w:r>
      <w:r w:rsidRPr="000730C8">
        <w:rPr>
          <w:rFonts w:ascii="Times New Roman" w:hAnsi="Times New Roman" w:cs="Times New Roman"/>
        </w:rPr>
        <w:t xml:space="preserve"> </w:t>
      </w:r>
      <w:r w:rsidRPr="00FA4827">
        <w:rPr>
          <w:rFonts w:ascii="Times New Roman" w:hAnsi="Times New Roman" w:cs="Times New Roman"/>
        </w:rPr>
        <w:t>Substance</w:t>
      </w:r>
      <w:r w:rsidRPr="000730C8">
        <w:rPr>
          <w:rFonts w:ascii="Times New Roman" w:hAnsi="Times New Roman" w:cs="Times New Roman"/>
        </w:rPr>
        <w:t xml:space="preserve">, </w:t>
      </w:r>
      <w:r w:rsidRPr="00FA4827">
        <w:rPr>
          <w:rFonts w:ascii="Times New Roman" w:hAnsi="Times New Roman" w:cs="Times New Roman"/>
        </w:rPr>
        <w:t>Activity</w:t>
      </w:r>
      <w:r w:rsidRPr="000730C8">
        <w:rPr>
          <w:rFonts w:ascii="Times New Roman" w:hAnsi="Times New Roman" w:cs="Times New Roman"/>
        </w:rPr>
        <w:t xml:space="preserve">, </w:t>
      </w:r>
      <w:r w:rsidRPr="00FA4827">
        <w:rPr>
          <w:rFonts w:ascii="Times New Roman" w:hAnsi="Times New Roman" w:cs="Times New Roman"/>
        </w:rPr>
        <w:t>and</w:t>
      </w:r>
      <w:r w:rsidRPr="000730C8">
        <w:rPr>
          <w:rFonts w:ascii="Times New Roman" w:hAnsi="Times New Roman" w:cs="Times New Roman"/>
        </w:rPr>
        <w:t xml:space="preserve"> </w:t>
      </w:r>
      <w:r w:rsidRPr="00FA4827">
        <w:rPr>
          <w:rFonts w:ascii="Times New Roman" w:hAnsi="Times New Roman" w:cs="Times New Roman"/>
        </w:rPr>
        <w:t>Matter</w:t>
      </w:r>
      <w:r w:rsidRPr="000730C8">
        <w:rPr>
          <w:rFonts w:ascii="Times New Roman" w:hAnsi="Times New Roman" w:cs="Times New Roman"/>
        </w:rPr>
        <w:t xml:space="preserve">. </w:t>
      </w:r>
      <w:proofErr w:type="gramStart"/>
      <w:r w:rsidRPr="00FA4827">
        <w:rPr>
          <w:rFonts w:ascii="Times New Roman" w:hAnsi="Times New Roman" w:cs="Times New Roman"/>
        </w:rPr>
        <w:t>Printed</w:t>
      </w:r>
      <w:r w:rsidRPr="000730C8">
        <w:rPr>
          <w:rFonts w:ascii="Times New Roman" w:hAnsi="Times New Roman" w:cs="Times New Roman"/>
        </w:rPr>
        <w:t xml:space="preserve"> </w:t>
      </w:r>
      <w:r w:rsidRPr="00FA4827">
        <w:rPr>
          <w:rFonts w:ascii="Times New Roman" w:hAnsi="Times New Roman" w:cs="Times New Roman"/>
        </w:rPr>
        <w:t>in</w:t>
      </w:r>
      <w:r w:rsidRPr="000730C8">
        <w:rPr>
          <w:rFonts w:ascii="Times New Roman" w:hAnsi="Times New Roman" w:cs="Times New Roman"/>
        </w:rPr>
        <w:t xml:space="preserve"> </w:t>
      </w:r>
      <w:r w:rsidRPr="00FA4827">
        <w:rPr>
          <w:rFonts w:ascii="Times New Roman" w:hAnsi="Times New Roman" w:cs="Times New Roman"/>
          <w:i/>
        </w:rPr>
        <w:t>Motion</w:t>
      </w:r>
      <w:r w:rsidRPr="000730C8">
        <w:rPr>
          <w:rFonts w:ascii="Times New Roman" w:hAnsi="Times New Roman" w:cs="Times New Roman"/>
          <w:i/>
        </w:rPr>
        <w:t xml:space="preserve"> </w:t>
      </w:r>
      <w:r w:rsidRPr="00FA4827">
        <w:rPr>
          <w:rFonts w:ascii="Times New Roman" w:hAnsi="Times New Roman" w:cs="Times New Roman"/>
          <w:i/>
        </w:rPr>
        <w:t>and</w:t>
      </w:r>
      <w:r w:rsidRPr="000730C8">
        <w:rPr>
          <w:rFonts w:ascii="Times New Roman" w:hAnsi="Times New Roman" w:cs="Times New Roman"/>
          <w:i/>
        </w:rPr>
        <w:t xml:space="preserve"> </w:t>
      </w:r>
      <w:r w:rsidRPr="00FA4827">
        <w:rPr>
          <w:rFonts w:ascii="Times New Roman" w:hAnsi="Times New Roman" w:cs="Times New Roman"/>
          <w:i/>
        </w:rPr>
        <w:t>Time</w:t>
      </w:r>
      <w:r w:rsidRPr="000730C8">
        <w:rPr>
          <w:rFonts w:ascii="Times New Roman" w:hAnsi="Times New Roman" w:cs="Times New Roman"/>
          <w:i/>
        </w:rPr>
        <w:t xml:space="preserve">, </w:t>
      </w:r>
      <w:r w:rsidRPr="00FA4827">
        <w:rPr>
          <w:rFonts w:ascii="Times New Roman" w:hAnsi="Times New Roman" w:cs="Times New Roman"/>
          <w:i/>
        </w:rPr>
        <w:t>Space</w:t>
      </w:r>
      <w:r w:rsidRPr="000730C8">
        <w:rPr>
          <w:rFonts w:ascii="Times New Roman" w:hAnsi="Times New Roman" w:cs="Times New Roman"/>
          <w:i/>
        </w:rPr>
        <w:t xml:space="preserve"> </w:t>
      </w:r>
      <w:r w:rsidRPr="00FA4827">
        <w:rPr>
          <w:rFonts w:ascii="Times New Roman" w:hAnsi="Times New Roman" w:cs="Times New Roman"/>
          <w:i/>
        </w:rPr>
        <w:t>and</w:t>
      </w:r>
      <w:r w:rsidRPr="000730C8">
        <w:rPr>
          <w:rFonts w:ascii="Times New Roman" w:hAnsi="Times New Roman" w:cs="Times New Roman"/>
          <w:i/>
        </w:rPr>
        <w:t xml:space="preserve"> </w:t>
      </w:r>
      <w:r w:rsidRPr="00FA4827">
        <w:rPr>
          <w:rFonts w:ascii="Times New Roman" w:hAnsi="Times New Roman" w:cs="Times New Roman"/>
          <w:i/>
        </w:rPr>
        <w:t>Matter</w:t>
      </w:r>
      <w:r w:rsidRPr="000730C8">
        <w:rPr>
          <w:rFonts w:ascii="Times New Roman" w:hAnsi="Times New Roman" w:cs="Times New Roman"/>
        </w:rPr>
        <w:t>.</w:t>
      </w:r>
      <w:proofErr w:type="gramEnd"/>
      <w:r w:rsidRPr="000730C8">
        <w:rPr>
          <w:rFonts w:ascii="Times New Roman" w:hAnsi="Times New Roman" w:cs="Times New Roman"/>
        </w:rPr>
        <w:t xml:space="preserve"> </w:t>
      </w:r>
      <w:proofErr w:type="gramStart"/>
      <w:r w:rsidRPr="00FA4827">
        <w:rPr>
          <w:rFonts w:ascii="Times New Roman" w:hAnsi="Times New Roman" w:cs="Times New Roman"/>
        </w:rPr>
        <w:t>Ed</w:t>
      </w:r>
      <w:r w:rsidRPr="000730C8">
        <w:rPr>
          <w:rFonts w:ascii="Times New Roman" w:hAnsi="Times New Roman" w:cs="Times New Roman"/>
        </w:rPr>
        <w:t xml:space="preserve">. </w:t>
      </w:r>
      <w:r w:rsidRPr="00FA4827">
        <w:rPr>
          <w:rFonts w:ascii="Times New Roman" w:hAnsi="Times New Roman" w:cs="Times New Roman"/>
        </w:rPr>
        <w:t>by</w:t>
      </w:r>
      <w:r w:rsidRPr="000730C8">
        <w:rPr>
          <w:rFonts w:ascii="Times New Roman" w:hAnsi="Times New Roman" w:cs="Times New Roman"/>
        </w:rPr>
        <w:t xml:space="preserve"> </w:t>
      </w:r>
      <w:r w:rsidRPr="00FA4827">
        <w:rPr>
          <w:rFonts w:ascii="Times New Roman" w:hAnsi="Times New Roman" w:cs="Times New Roman"/>
        </w:rPr>
        <w:t>Peter</w:t>
      </w:r>
      <w:r w:rsidRPr="000730C8">
        <w:rPr>
          <w:rFonts w:ascii="Times New Roman" w:hAnsi="Times New Roman" w:cs="Times New Roman"/>
        </w:rPr>
        <w:t xml:space="preserve"> </w:t>
      </w:r>
      <w:r w:rsidRPr="00FA4827">
        <w:rPr>
          <w:rFonts w:ascii="Times New Roman" w:hAnsi="Times New Roman" w:cs="Times New Roman"/>
        </w:rPr>
        <w:t>K</w:t>
      </w:r>
      <w:r w:rsidRPr="000730C8">
        <w:rPr>
          <w:rFonts w:ascii="Times New Roman" w:hAnsi="Times New Roman" w:cs="Times New Roman"/>
        </w:rPr>
        <w:t xml:space="preserve">. </w:t>
      </w:r>
      <w:proofErr w:type="spellStart"/>
      <w:r w:rsidRPr="00FA4827">
        <w:rPr>
          <w:rFonts w:ascii="Times New Roman" w:hAnsi="Times New Roman" w:cs="Times New Roman"/>
        </w:rPr>
        <w:t>MacHamer</w:t>
      </w:r>
      <w:proofErr w:type="spellEnd"/>
      <w:r w:rsidRPr="000730C8">
        <w:rPr>
          <w:rFonts w:ascii="Times New Roman" w:hAnsi="Times New Roman" w:cs="Times New Roman"/>
        </w:rPr>
        <w:t xml:space="preserve"> </w:t>
      </w:r>
      <w:r w:rsidRPr="00FA4827">
        <w:rPr>
          <w:rFonts w:ascii="Times New Roman" w:hAnsi="Times New Roman" w:cs="Times New Roman"/>
        </w:rPr>
        <w:t>and</w:t>
      </w:r>
      <w:r w:rsidRPr="000730C8">
        <w:rPr>
          <w:rFonts w:ascii="Times New Roman" w:hAnsi="Times New Roman" w:cs="Times New Roman"/>
        </w:rPr>
        <w:t xml:space="preserve"> </w:t>
      </w:r>
      <w:r w:rsidRPr="00FA4827">
        <w:rPr>
          <w:rFonts w:ascii="Times New Roman" w:hAnsi="Times New Roman" w:cs="Times New Roman"/>
        </w:rPr>
        <w:t>Robert</w:t>
      </w:r>
      <w:r w:rsidRPr="000730C8">
        <w:rPr>
          <w:rFonts w:ascii="Times New Roman" w:hAnsi="Times New Roman" w:cs="Times New Roman"/>
        </w:rPr>
        <w:t xml:space="preserve"> </w:t>
      </w:r>
      <w:r w:rsidRPr="00FA4827">
        <w:rPr>
          <w:rFonts w:ascii="Times New Roman" w:hAnsi="Times New Roman" w:cs="Times New Roman"/>
        </w:rPr>
        <w:t>G</w:t>
      </w:r>
      <w:r w:rsidRPr="000730C8">
        <w:rPr>
          <w:rFonts w:ascii="Times New Roman" w:hAnsi="Times New Roman" w:cs="Times New Roman"/>
        </w:rPr>
        <w:t xml:space="preserve">. </w:t>
      </w:r>
      <w:r w:rsidRPr="00FA4827">
        <w:rPr>
          <w:rFonts w:ascii="Times New Roman" w:hAnsi="Times New Roman" w:cs="Times New Roman"/>
        </w:rPr>
        <w:t>Turnbull</w:t>
      </w:r>
      <w:r w:rsidRPr="000730C8">
        <w:rPr>
          <w:rFonts w:ascii="Times New Roman" w:hAnsi="Times New Roman" w:cs="Times New Roman"/>
        </w:rPr>
        <w:t>.</w:t>
      </w:r>
      <w:proofErr w:type="gramEnd"/>
      <w:r w:rsidRPr="000730C8">
        <w:rPr>
          <w:rFonts w:ascii="Times New Roman" w:hAnsi="Times New Roman" w:cs="Times New Roman"/>
        </w:rPr>
        <w:t xml:space="preserve"> </w:t>
      </w:r>
      <w:r w:rsidRPr="00FA4827">
        <w:rPr>
          <w:rFonts w:ascii="Times New Roman" w:hAnsi="Times New Roman" w:cs="Times New Roman"/>
        </w:rPr>
        <w:t>Columbus</w:t>
      </w:r>
      <w:r w:rsidRPr="000730C8">
        <w:rPr>
          <w:rFonts w:ascii="Times New Roman" w:hAnsi="Times New Roman" w:cs="Times New Roman"/>
        </w:rPr>
        <w:t xml:space="preserve">: </w:t>
      </w:r>
      <w:r w:rsidRPr="00FA4827">
        <w:rPr>
          <w:rFonts w:ascii="Times New Roman" w:hAnsi="Times New Roman" w:cs="Times New Roman"/>
        </w:rPr>
        <w:t>Ohio</w:t>
      </w:r>
      <w:r w:rsidRPr="000730C8">
        <w:rPr>
          <w:rFonts w:ascii="Times New Roman" w:hAnsi="Times New Roman" w:cs="Times New Roman"/>
        </w:rPr>
        <w:t xml:space="preserve"> </w:t>
      </w:r>
      <w:r w:rsidRPr="00FA4827">
        <w:rPr>
          <w:rFonts w:ascii="Times New Roman" w:hAnsi="Times New Roman" w:cs="Times New Roman"/>
        </w:rPr>
        <w:t>State</w:t>
      </w:r>
      <w:r w:rsidRPr="000730C8">
        <w:rPr>
          <w:rFonts w:ascii="Times New Roman" w:hAnsi="Times New Roman" w:cs="Times New Roman"/>
        </w:rPr>
        <w:t xml:space="preserve"> </w:t>
      </w:r>
      <w:r w:rsidRPr="00FA4827">
        <w:rPr>
          <w:rFonts w:ascii="Times New Roman" w:hAnsi="Times New Roman" w:cs="Times New Roman"/>
        </w:rPr>
        <w:t>University</w:t>
      </w:r>
      <w:r w:rsidRPr="000730C8">
        <w:rPr>
          <w:rFonts w:ascii="Times New Roman" w:hAnsi="Times New Roman" w:cs="Times New Roman"/>
        </w:rPr>
        <w:t xml:space="preserve"> </w:t>
      </w:r>
      <w:r w:rsidRPr="00FA4827">
        <w:rPr>
          <w:rFonts w:ascii="Times New Roman" w:hAnsi="Times New Roman" w:cs="Times New Roman"/>
        </w:rPr>
        <w:t>Press</w:t>
      </w:r>
      <w:r w:rsidRPr="000730C8">
        <w:rPr>
          <w:rFonts w:ascii="Times New Roman" w:hAnsi="Times New Roman" w:cs="Times New Roman"/>
        </w:rPr>
        <w:t xml:space="preserve">, 1976, </w:t>
      </w:r>
      <w:r w:rsidRPr="00FA4827">
        <w:rPr>
          <w:rFonts w:ascii="Times New Roman" w:hAnsi="Times New Roman" w:cs="Times New Roman"/>
        </w:rPr>
        <w:t>pp</w:t>
      </w:r>
      <w:r w:rsidRPr="000730C8">
        <w:rPr>
          <w:rFonts w:ascii="Times New Roman" w:hAnsi="Times New Roman" w:cs="Times New Roman"/>
        </w:rPr>
        <w:t>318.</w:t>
      </w:r>
    </w:p>
  </w:footnote>
  <w:footnote w:id="28">
    <w:p w:rsidR="00E64523" w:rsidRPr="000730C8" w:rsidRDefault="00E64523" w:rsidP="00541B27">
      <w:pPr>
        <w:pStyle w:val="a5"/>
        <w:rPr>
          <w:rFonts w:asciiTheme="minorEastAsia" w:hAnsiTheme="minorEastAsia"/>
        </w:rPr>
      </w:pPr>
      <w:r w:rsidRPr="000730C8">
        <w:rPr>
          <w:rStyle w:val="a6"/>
          <w:rFonts w:asciiTheme="minorEastAsia" w:hAnsiTheme="minorEastAsia"/>
        </w:rPr>
        <w:footnoteRef/>
      </w:r>
      <w:r w:rsidRPr="000730C8">
        <w:rPr>
          <w:rFonts w:asciiTheme="minorEastAsia" w:hAnsiTheme="minorEastAsia"/>
        </w:rPr>
        <w:t xml:space="preserve"> </w:t>
      </w:r>
      <w:proofErr w:type="gramStart"/>
      <w:r w:rsidRPr="000730C8">
        <w:rPr>
          <w:rFonts w:asciiTheme="minorEastAsia" w:hAnsiTheme="minorEastAsia" w:hint="eastAsia"/>
        </w:rPr>
        <w:t>吴童立</w:t>
      </w:r>
      <w:proofErr w:type="gramEnd"/>
      <w:r w:rsidRPr="000730C8">
        <w:rPr>
          <w:rFonts w:asciiTheme="minorEastAsia" w:hAnsiTheme="minorEastAsia" w:hint="eastAsia"/>
        </w:rPr>
        <w:t>：《莱布尼茨论统一性：观念、实体、现象》[</w:t>
      </w:r>
      <w:r w:rsidRPr="00FA4827">
        <w:rPr>
          <w:rFonts w:ascii="Times New Roman" w:hAnsi="Times New Roman" w:hint="eastAsia"/>
        </w:rPr>
        <w:t>D</w:t>
      </w:r>
      <w:r w:rsidRPr="000730C8">
        <w:rPr>
          <w:rFonts w:asciiTheme="minorEastAsia" w:hAnsiTheme="minorEastAsia" w:hint="eastAsia"/>
        </w:rPr>
        <w:t>]，南开大学，</w:t>
      </w:r>
      <w:r w:rsidRPr="000730C8">
        <w:rPr>
          <w:rFonts w:ascii="Times New Roman" w:hAnsi="Times New Roman" w:hint="eastAsia"/>
        </w:rPr>
        <w:t>2010</w:t>
      </w:r>
      <w:r w:rsidRPr="000730C8">
        <w:rPr>
          <w:rFonts w:asciiTheme="minorEastAsia" w:hAnsiTheme="minorEastAsia" w:hint="eastAsia"/>
        </w:rPr>
        <w:t>年。</w:t>
      </w:r>
    </w:p>
  </w:footnote>
  <w:footnote w:id="29">
    <w:p w:rsidR="00E64523" w:rsidRPr="000730C8" w:rsidRDefault="00E64523" w:rsidP="003224B3">
      <w:pPr>
        <w:pStyle w:val="a5"/>
        <w:rPr>
          <w:rFonts w:asciiTheme="minorEastAsia" w:hAnsiTheme="minorEastAsia"/>
        </w:rPr>
      </w:pPr>
      <w:r w:rsidRPr="000730C8">
        <w:rPr>
          <w:rStyle w:val="a6"/>
          <w:rFonts w:asciiTheme="minorEastAsia" w:hAnsiTheme="minorEastAsia"/>
        </w:rPr>
        <w:footnoteRef/>
      </w:r>
      <w:r w:rsidRPr="000730C8">
        <w:rPr>
          <w:rFonts w:asciiTheme="minorEastAsia" w:hAnsiTheme="minorEastAsia" w:hint="eastAsia"/>
        </w:rPr>
        <w:t xml:space="preserve"> </w:t>
      </w:r>
      <w:proofErr w:type="gramStart"/>
      <w:r w:rsidRPr="000730C8">
        <w:rPr>
          <w:rFonts w:asciiTheme="minorEastAsia" w:hAnsiTheme="minorEastAsia" w:hint="eastAsia"/>
        </w:rPr>
        <w:t>吴童立</w:t>
      </w:r>
      <w:proofErr w:type="gramEnd"/>
      <w:r w:rsidRPr="000730C8">
        <w:rPr>
          <w:rFonts w:asciiTheme="minorEastAsia" w:hAnsiTheme="minorEastAsia" w:hint="eastAsia"/>
        </w:rPr>
        <w:t>：《莱布尼茨论统一性：观念、实体、现象》[</w:t>
      </w:r>
      <w:r w:rsidRPr="00FA4827">
        <w:rPr>
          <w:rFonts w:ascii="Times New Roman" w:hAnsi="Times New Roman" w:hint="eastAsia"/>
        </w:rPr>
        <w:t>D</w:t>
      </w:r>
      <w:r w:rsidRPr="000730C8">
        <w:rPr>
          <w:rFonts w:asciiTheme="minorEastAsia" w:hAnsiTheme="minorEastAsia" w:hint="eastAsia"/>
        </w:rPr>
        <w:t>]</w:t>
      </w:r>
      <w:r w:rsidRPr="000730C8">
        <w:rPr>
          <w:rFonts w:asciiTheme="minorEastAsia" w:hAnsiTheme="minorEastAsia" w:hint="eastAsia"/>
        </w:rPr>
        <w:t>，南开大学，</w:t>
      </w:r>
      <w:r w:rsidRPr="000730C8">
        <w:rPr>
          <w:rFonts w:ascii="Times New Roman" w:hAnsi="Times New Roman" w:hint="eastAsia"/>
        </w:rPr>
        <w:t>2010</w:t>
      </w:r>
      <w:r w:rsidRPr="000730C8">
        <w:rPr>
          <w:rFonts w:asciiTheme="minorEastAsia" w:hAnsiTheme="minorEastAsia" w:hint="eastAsia"/>
        </w:rPr>
        <w:t>年。</w:t>
      </w:r>
    </w:p>
  </w:footnote>
  <w:footnote w:id="30">
    <w:p w:rsidR="00E64523" w:rsidRPr="000730C8" w:rsidRDefault="00E64523">
      <w:pPr>
        <w:pStyle w:val="a5"/>
        <w:rPr>
          <w:rFonts w:asciiTheme="minorEastAsia" w:hAnsiTheme="minorEastAsia"/>
        </w:rPr>
      </w:pPr>
      <w:r w:rsidRPr="000730C8">
        <w:rPr>
          <w:rStyle w:val="a6"/>
          <w:rFonts w:asciiTheme="minorEastAsia" w:hAnsiTheme="minorEastAsia"/>
        </w:rPr>
        <w:footnoteRef/>
      </w:r>
      <w:r w:rsidRPr="000730C8">
        <w:rPr>
          <w:rFonts w:asciiTheme="minorEastAsia" w:hAnsiTheme="minorEastAsia"/>
        </w:rPr>
        <w:t xml:space="preserve"> </w:t>
      </w:r>
      <w:r w:rsidRPr="000730C8">
        <w:rPr>
          <w:rFonts w:asciiTheme="minorEastAsia" w:hAnsiTheme="minorEastAsia" w:hint="eastAsia"/>
        </w:rPr>
        <w:t>[</w:t>
      </w:r>
      <w:r w:rsidRPr="000730C8">
        <w:rPr>
          <w:rFonts w:asciiTheme="minorEastAsia" w:hAnsiTheme="minorEastAsia" w:hint="eastAsia"/>
        </w:rPr>
        <w:t>法]德勒兹：《福柯·褶子》[</w:t>
      </w:r>
      <w:r w:rsidRPr="00FA4827">
        <w:rPr>
          <w:rFonts w:ascii="Times New Roman" w:hAnsi="Times New Roman"/>
        </w:rPr>
        <w:t>M</w:t>
      </w:r>
      <w:r w:rsidRPr="000730C8">
        <w:rPr>
          <w:rFonts w:asciiTheme="minorEastAsia" w:hAnsiTheme="minorEastAsia" w:hint="eastAsia"/>
        </w:rPr>
        <w:t>]，于其智、杨洁译，长沙：湖南文艺出版社，</w:t>
      </w:r>
      <w:r w:rsidRPr="000730C8">
        <w:rPr>
          <w:rFonts w:ascii="Times New Roman" w:hAnsi="Times New Roman" w:hint="eastAsia"/>
        </w:rPr>
        <w:t>2001</w:t>
      </w:r>
      <w:r w:rsidRPr="000730C8">
        <w:rPr>
          <w:rFonts w:asciiTheme="minorEastAsia" w:hAnsiTheme="minorEastAsia" w:hint="eastAsia"/>
        </w:rPr>
        <w:t>年版，第</w:t>
      </w:r>
      <w:r w:rsidRPr="000730C8">
        <w:rPr>
          <w:rFonts w:ascii="Times New Roman" w:hAnsi="Times New Roman" w:hint="eastAsia"/>
        </w:rPr>
        <w:t>216</w:t>
      </w:r>
      <w:r w:rsidRPr="000730C8">
        <w:rPr>
          <w:rFonts w:asciiTheme="minorEastAsia" w:hAnsiTheme="minorEastAsia" w:hint="eastAsia"/>
        </w:rPr>
        <w:t>-</w:t>
      </w:r>
      <w:r w:rsidRPr="000730C8">
        <w:rPr>
          <w:rFonts w:ascii="Times New Roman" w:hAnsi="Times New Roman" w:hint="eastAsia"/>
        </w:rPr>
        <w:t>221</w:t>
      </w:r>
      <w:r w:rsidRPr="000730C8">
        <w:rPr>
          <w:rFonts w:asciiTheme="minorEastAsia" w:hAnsiTheme="minorEastAsia" w:hint="eastAsia"/>
        </w:rPr>
        <w:t>页。</w:t>
      </w:r>
    </w:p>
  </w:footnote>
  <w:footnote w:id="31">
    <w:p w:rsidR="00E64523" w:rsidRPr="001554D3" w:rsidRDefault="00E64523">
      <w:pPr>
        <w:pStyle w:val="a5"/>
      </w:pPr>
      <w:r>
        <w:rPr>
          <w:rStyle w:val="a6"/>
        </w:rPr>
        <w:footnoteRef/>
      </w:r>
      <w:r>
        <w:t xml:space="preserve"> </w:t>
      </w:r>
      <w:r w:rsidRPr="001554D3">
        <w:rPr>
          <w:rFonts w:hint="eastAsia"/>
        </w:rPr>
        <w:t>[</w:t>
      </w:r>
      <w:r w:rsidRPr="001554D3">
        <w:rPr>
          <w:rFonts w:hint="eastAsia"/>
        </w:rPr>
        <w:t>德</w:t>
      </w:r>
      <w:r w:rsidRPr="001554D3">
        <w:rPr>
          <w:rFonts w:hint="eastAsia"/>
        </w:rPr>
        <w:t>]</w:t>
      </w:r>
      <w:r w:rsidRPr="001554D3">
        <w:rPr>
          <w:rFonts w:hint="eastAsia"/>
        </w:rPr>
        <w:t>莱布尼茨：《莱布尼茨自然哲学著作选》</w:t>
      </w:r>
      <w:r w:rsidRPr="001554D3">
        <w:rPr>
          <w:rFonts w:hint="eastAsia"/>
        </w:rPr>
        <w:t>[</w:t>
      </w:r>
      <w:r w:rsidRPr="00FA4827">
        <w:rPr>
          <w:rFonts w:ascii="Times New Roman" w:hAnsi="Times New Roman" w:hint="eastAsia"/>
        </w:rPr>
        <w:t>M</w:t>
      </w:r>
      <w:r w:rsidRPr="001554D3">
        <w:rPr>
          <w:rFonts w:hint="eastAsia"/>
        </w:rPr>
        <w:t>]</w:t>
      </w:r>
      <w:r w:rsidRPr="001554D3">
        <w:rPr>
          <w:rFonts w:hint="eastAsia"/>
        </w:rPr>
        <w:t>，祖庆年译，北京：中国社会科学出版社，</w:t>
      </w:r>
      <w:r w:rsidRPr="001554D3">
        <w:rPr>
          <w:rFonts w:hint="eastAsia"/>
        </w:rPr>
        <w:t>1985</w:t>
      </w:r>
      <w:r w:rsidRPr="001554D3">
        <w:rPr>
          <w:rFonts w:hint="eastAsia"/>
        </w:rPr>
        <w:t>年，第</w:t>
      </w:r>
      <w:r w:rsidRPr="001554D3">
        <w:rPr>
          <w:rFonts w:hint="eastAsia"/>
        </w:rPr>
        <w:t>54</w:t>
      </w:r>
      <w:r w:rsidRPr="001554D3">
        <w:rPr>
          <w:rFonts w:hint="eastAsia"/>
        </w:rPr>
        <w:t>页。</w:t>
      </w:r>
    </w:p>
  </w:footnote>
  <w:footnote w:id="32">
    <w:p w:rsidR="00E64523" w:rsidRPr="000730C8" w:rsidRDefault="00E64523" w:rsidP="00D63C95">
      <w:pPr>
        <w:pStyle w:val="a5"/>
      </w:pPr>
      <w:r w:rsidRPr="000730C8">
        <w:rPr>
          <w:rStyle w:val="a6"/>
          <w:rFonts w:asciiTheme="minorEastAsia" w:hAnsiTheme="minorEastAsia"/>
        </w:rPr>
        <w:footnoteRef/>
      </w:r>
      <w:r w:rsidRPr="000730C8">
        <w:rPr>
          <w:rFonts w:asciiTheme="minorEastAsia" w:hAnsiTheme="minorEastAsia"/>
        </w:rPr>
        <w:t xml:space="preserve"> </w:t>
      </w:r>
      <w:r w:rsidRPr="000730C8">
        <w:rPr>
          <w:rFonts w:asciiTheme="minorEastAsia" w:hAnsiTheme="minorEastAsia" w:hint="eastAsia"/>
        </w:rPr>
        <w:t>[</w:t>
      </w:r>
      <w:r w:rsidRPr="000730C8">
        <w:rPr>
          <w:rFonts w:asciiTheme="minorEastAsia" w:hAnsiTheme="minorEastAsia" w:hint="eastAsia"/>
        </w:rPr>
        <w:t>法]德勒兹：《福柯·褶子》[</w:t>
      </w:r>
      <w:r w:rsidRPr="00FA4827">
        <w:rPr>
          <w:rFonts w:ascii="Times New Roman" w:hAnsi="Times New Roman"/>
        </w:rPr>
        <w:t>M</w:t>
      </w:r>
      <w:r w:rsidRPr="000730C8">
        <w:rPr>
          <w:rFonts w:asciiTheme="minorEastAsia" w:hAnsiTheme="minorEastAsia" w:hint="eastAsia"/>
        </w:rPr>
        <w:t>]，于奇智，杨洁译，长沙：湖南文艺出版社，</w:t>
      </w:r>
      <w:r w:rsidRPr="000730C8">
        <w:rPr>
          <w:rFonts w:ascii="Times New Roman" w:hAnsi="Times New Roman" w:hint="eastAsia"/>
        </w:rPr>
        <w:t>2001</w:t>
      </w:r>
      <w:r w:rsidRPr="000730C8">
        <w:rPr>
          <w:rFonts w:asciiTheme="minorEastAsia" w:hAnsiTheme="minorEastAsia" w:hint="eastAsia"/>
        </w:rPr>
        <w:t>年版，第</w:t>
      </w:r>
      <w:r w:rsidRPr="000730C8">
        <w:rPr>
          <w:rFonts w:ascii="Times New Roman" w:hAnsi="Times New Roman" w:hint="eastAsia"/>
        </w:rPr>
        <w:t>217</w:t>
      </w:r>
      <w:r w:rsidRPr="000730C8">
        <w:rPr>
          <w:rFonts w:asciiTheme="minorEastAsia" w:hAnsiTheme="minorEastAsia" w:hint="eastAsia"/>
        </w:rPr>
        <w:t>页。</w:t>
      </w:r>
    </w:p>
  </w:footnote>
  <w:footnote w:id="33">
    <w:p w:rsidR="00E64523" w:rsidRPr="000730C8" w:rsidRDefault="00E64523">
      <w:pPr>
        <w:pStyle w:val="a5"/>
      </w:pPr>
      <w:r w:rsidRPr="000730C8">
        <w:rPr>
          <w:rStyle w:val="a6"/>
        </w:rPr>
        <w:footnoteRef/>
      </w:r>
      <w:r w:rsidRPr="000730C8">
        <w:t xml:space="preserve"> </w:t>
      </w:r>
      <w:r w:rsidRPr="000730C8">
        <w:rPr>
          <w:rFonts w:asciiTheme="minorEastAsia" w:hAnsiTheme="minorEastAsia" w:hint="eastAsia"/>
        </w:rPr>
        <w:t>[</w:t>
      </w:r>
      <w:r w:rsidRPr="000730C8">
        <w:rPr>
          <w:rFonts w:asciiTheme="minorEastAsia" w:hAnsiTheme="minorEastAsia" w:hint="eastAsia"/>
        </w:rPr>
        <w:t>德]莱布尼茨：《莱布尼茨自然哲学著作选》[</w:t>
      </w:r>
      <w:r w:rsidRPr="00FA4827">
        <w:rPr>
          <w:rFonts w:ascii="Times New Roman" w:hAnsi="Times New Roman"/>
        </w:rPr>
        <w:t>M</w:t>
      </w:r>
      <w:r w:rsidRPr="000730C8">
        <w:rPr>
          <w:rFonts w:asciiTheme="minorEastAsia" w:hAnsiTheme="minorEastAsia" w:hint="eastAsia"/>
        </w:rPr>
        <w:t>]，祖庆年译，北京：中国社会科学出版社，</w:t>
      </w:r>
      <w:r w:rsidRPr="000730C8">
        <w:rPr>
          <w:rFonts w:ascii="Times New Roman" w:hAnsi="Times New Roman" w:hint="eastAsia"/>
        </w:rPr>
        <w:t>1985</w:t>
      </w:r>
      <w:r w:rsidRPr="000730C8">
        <w:rPr>
          <w:rFonts w:asciiTheme="minorEastAsia" w:hAnsiTheme="minorEastAsia" w:hint="eastAsia"/>
        </w:rPr>
        <w:t>年，第</w:t>
      </w:r>
      <w:r w:rsidRPr="000730C8">
        <w:rPr>
          <w:rFonts w:ascii="Times New Roman" w:hAnsi="Times New Roman"/>
        </w:rPr>
        <w:t>54</w:t>
      </w:r>
      <w:r w:rsidRPr="000730C8">
        <w:rPr>
          <w:rFonts w:asciiTheme="minorEastAsia" w:hAnsiTheme="minorEastAsia" w:hint="eastAsia"/>
        </w:rPr>
        <w:t>页。</w:t>
      </w:r>
    </w:p>
  </w:footnote>
  <w:footnote w:id="34">
    <w:p w:rsidR="00E64523" w:rsidRPr="000730C8" w:rsidRDefault="00E64523">
      <w:pPr>
        <w:pStyle w:val="a5"/>
        <w:rPr>
          <w:rFonts w:ascii="Times New Roman" w:hAnsi="Times New Roman" w:cs="Times New Roman"/>
        </w:rPr>
      </w:pPr>
      <w:r w:rsidRPr="000730C8">
        <w:rPr>
          <w:rStyle w:val="a6"/>
          <w:rFonts w:ascii="Times New Roman" w:hAnsi="Times New Roman" w:cs="Times New Roman"/>
        </w:rPr>
        <w:footnoteRef/>
      </w:r>
      <w:r w:rsidRPr="000730C8">
        <w:rPr>
          <w:rFonts w:ascii="Times New Roman" w:hAnsi="Times New Roman" w:cs="Times New Roman"/>
        </w:rPr>
        <w:t xml:space="preserve"> </w:t>
      </w:r>
      <w:r w:rsidRPr="00FA4827">
        <w:rPr>
          <w:rFonts w:ascii="Times New Roman" w:hAnsi="Times New Roman" w:cs="Times New Roman"/>
        </w:rPr>
        <w:t>Wilhelm</w:t>
      </w:r>
      <w:r w:rsidRPr="000730C8">
        <w:rPr>
          <w:rFonts w:ascii="Times New Roman" w:hAnsi="Times New Roman" w:cs="Times New Roman"/>
        </w:rPr>
        <w:t xml:space="preserve"> </w:t>
      </w:r>
      <w:r w:rsidRPr="00FA4827">
        <w:rPr>
          <w:rFonts w:ascii="Times New Roman" w:hAnsi="Times New Roman" w:cs="Times New Roman"/>
        </w:rPr>
        <w:t>G</w:t>
      </w:r>
      <w:r w:rsidRPr="000730C8">
        <w:rPr>
          <w:rFonts w:ascii="Times New Roman" w:hAnsi="Times New Roman" w:cs="Times New Roman"/>
        </w:rPr>
        <w:t xml:space="preserve">. </w:t>
      </w:r>
      <w:proofErr w:type="gramStart"/>
      <w:r w:rsidRPr="00FA4827">
        <w:rPr>
          <w:rFonts w:ascii="Times New Roman" w:hAnsi="Times New Roman" w:cs="Times New Roman"/>
        </w:rPr>
        <w:t>The</w:t>
      </w:r>
      <w:r w:rsidRPr="000730C8">
        <w:rPr>
          <w:rFonts w:ascii="Times New Roman" w:hAnsi="Times New Roman" w:cs="Times New Roman"/>
        </w:rPr>
        <w:t xml:space="preserve"> </w:t>
      </w:r>
      <w:r w:rsidRPr="00FA4827">
        <w:rPr>
          <w:rFonts w:ascii="Times New Roman" w:hAnsi="Times New Roman" w:cs="Times New Roman"/>
        </w:rPr>
        <w:t>Leibniz</w:t>
      </w:r>
      <w:r w:rsidRPr="000730C8">
        <w:rPr>
          <w:rFonts w:ascii="Times New Roman" w:hAnsi="Times New Roman" w:cs="Times New Roman"/>
        </w:rPr>
        <w:t>-</w:t>
      </w:r>
      <w:r w:rsidRPr="00FA4827">
        <w:rPr>
          <w:rFonts w:ascii="Times New Roman" w:hAnsi="Times New Roman" w:cs="Times New Roman"/>
        </w:rPr>
        <w:t>Clarke</w:t>
      </w:r>
      <w:r w:rsidRPr="000730C8">
        <w:rPr>
          <w:rFonts w:ascii="Times New Roman" w:hAnsi="Times New Roman" w:cs="Times New Roman"/>
        </w:rPr>
        <w:t xml:space="preserve"> </w:t>
      </w:r>
      <w:r w:rsidRPr="00FA4827">
        <w:rPr>
          <w:rFonts w:ascii="Times New Roman" w:hAnsi="Times New Roman" w:cs="Times New Roman"/>
        </w:rPr>
        <w:t>correspondence</w:t>
      </w:r>
      <w:r w:rsidRPr="000730C8">
        <w:rPr>
          <w:rFonts w:ascii="Times New Roman" w:hAnsi="Times New Roman" w:cs="Times New Roman"/>
        </w:rPr>
        <w:t xml:space="preserve"> [</w:t>
      </w:r>
      <w:r w:rsidRPr="00FA4827">
        <w:rPr>
          <w:rFonts w:ascii="Times New Roman" w:hAnsi="Times New Roman" w:cs="Times New Roman"/>
        </w:rPr>
        <w:t>M</w:t>
      </w:r>
      <w:r w:rsidRPr="000730C8">
        <w:rPr>
          <w:rFonts w:ascii="Times New Roman" w:hAnsi="Times New Roman" w:cs="Times New Roman"/>
        </w:rPr>
        <w:t>].</w:t>
      </w:r>
      <w:proofErr w:type="gramEnd"/>
      <w:r w:rsidRPr="000730C8">
        <w:rPr>
          <w:rFonts w:ascii="Times New Roman" w:hAnsi="Times New Roman" w:cs="Times New Roman"/>
        </w:rPr>
        <w:t xml:space="preserve"> </w:t>
      </w:r>
      <w:r w:rsidRPr="00FA4827">
        <w:rPr>
          <w:rFonts w:ascii="Times New Roman" w:hAnsi="Times New Roman" w:cs="Times New Roman"/>
        </w:rPr>
        <w:t>Manchester</w:t>
      </w:r>
      <w:r w:rsidRPr="000730C8">
        <w:rPr>
          <w:rFonts w:ascii="Times New Roman" w:hAnsi="Times New Roman" w:cs="Times New Roman"/>
        </w:rPr>
        <w:t xml:space="preserve"> </w:t>
      </w:r>
      <w:r w:rsidRPr="00FA4827">
        <w:rPr>
          <w:rFonts w:ascii="Times New Roman" w:hAnsi="Times New Roman" w:cs="Times New Roman"/>
        </w:rPr>
        <w:t>University</w:t>
      </w:r>
      <w:r w:rsidRPr="000730C8">
        <w:rPr>
          <w:rFonts w:ascii="Times New Roman" w:hAnsi="Times New Roman" w:cs="Times New Roman"/>
        </w:rPr>
        <w:t xml:space="preserve"> </w:t>
      </w:r>
      <w:r w:rsidRPr="00FA4827">
        <w:rPr>
          <w:rFonts w:ascii="Times New Roman" w:hAnsi="Times New Roman" w:cs="Times New Roman"/>
        </w:rPr>
        <w:t>Press</w:t>
      </w:r>
      <w:r w:rsidRPr="000730C8">
        <w:rPr>
          <w:rFonts w:ascii="Times New Roman" w:hAnsi="Times New Roman" w:cs="Times New Roman"/>
        </w:rPr>
        <w:t>, 1956</w:t>
      </w:r>
      <w:r w:rsidRPr="000730C8">
        <w:rPr>
          <w:rFonts w:ascii="Times New Roman" w:hAnsi="Times New Roman" w:cs="Times New Roman" w:hint="eastAsia"/>
        </w:rPr>
        <w:t>，</w:t>
      </w:r>
      <w:r w:rsidRPr="00FA4827">
        <w:rPr>
          <w:rFonts w:ascii="Times New Roman" w:hAnsi="Times New Roman" w:cs="Times New Roman" w:hint="eastAsia"/>
        </w:rPr>
        <w:t>pp</w:t>
      </w:r>
      <w:r w:rsidRPr="000730C8">
        <w:rPr>
          <w:rFonts w:ascii="Times New Roman" w:hAnsi="Times New Roman" w:cs="Times New Roman" w:hint="eastAsia"/>
        </w:rPr>
        <w:t>.26-27.</w:t>
      </w:r>
    </w:p>
  </w:footnote>
  <w:footnote w:id="35">
    <w:p w:rsidR="00E64523" w:rsidRPr="000730C8" w:rsidRDefault="00E64523">
      <w:pPr>
        <w:pStyle w:val="a5"/>
      </w:pPr>
      <w:r w:rsidRPr="000730C8">
        <w:rPr>
          <w:rStyle w:val="a6"/>
        </w:rPr>
        <w:footnoteRef/>
      </w:r>
      <w:r w:rsidRPr="000730C8">
        <w:t xml:space="preserve"> </w:t>
      </w:r>
      <w:r w:rsidRPr="000730C8">
        <w:rPr>
          <w:rFonts w:asciiTheme="minorEastAsia" w:hAnsiTheme="minorEastAsia" w:hint="eastAsia"/>
        </w:rPr>
        <w:t>[</w:t>
      </w:r>
      <w:r w:rsidRPr="000730C8">
        <w:rPr>
          <w:rFonts w:asciiTheme="minorEastAsia" w:hAnsiTheme="minorEastAsia" w:hint="eastAsia"/>
        </w:rPr>
        <w:t>德]莱布尼茨：《莱布尼茨与克拉克论战书信集》[</w:t>
      </w:r>
      <w:r w:rsidRPr="00FA4827">
        <w:rPr>
          <w:rFonts w:ascii="Times New Roman" w:hAnsi="Times New Roman"/>
        </w:rPr>
        <w:t>M</w:t>
      </w:r>
      <w:r w:rsidRPr="000730C8">
        <w:rPr>
          <w:rFonts w:asciiTheme="minorEastAsia" w:hAnsiTheme="minorEastAsia"/>
        </w:rPr>
        <w:t>]</w:t>
      </w:r>
      <w:r w:rsidRPr="000730C8">
        <w:rPr>
          <w:rFonts w:asciiTheme="minorEastAsia" w:hAnsiTheme="minorEastAsia" w:hint="eastAsia"/>
        </w:rPr>
        <w:t>，陈修斋译，北京：商务印书馆，</w:t>
      </w:r>
      <w:r w:rsidRPr="000730C8">
        <w:rPr>
          <w:rFonts w:ascii="Times New Roman" w:hAnsi="Times New Roman"/>
        </w:rPr>
        <w:t>2013</w:t>
      </w:r>
      <w:r w:rsidRPr="000730C8">
        <w:rPr>
          <w:rFonts w:asciiTheme="minorEastAsia" w:hAnsiTheme="minorEastAsia" w:hint="eastAsia"/>
        </w:rPr>
        <w:t>年版，第</w:t>
      </w:r>
      <w:r w:rsidRPr="000730C8">
        <w:rPr>
          <w:rFonts w:ascii="Times New Roman" w:hAnsi="Times New Roman" w:hint="eastAsia"/>
        </w:rPr>
        <w:t>71</w:t>
      </w:r>
      <w:r w:rsidRPr="000730C8">
        <w:rPr>
          <w:rFonts w:asciiTheme="minorEastAsia" w:hAnsiTheme="minorEastAsia" w:hint="eastAsia"/>
        </w:rPr>
        <w:t>页。</w:t>
      </w:r>
    </w:p>
  </w:footnote>
  <w:footnote w:id="36">
    <w:p w:rsidR="00E64523" w:rsidRPr="00FE55A8" w:rsidRDefault="00E64523">
      <w:pPr>
        <w:pStyle w:val="a5"/>
        <w:rPr>
          <w:rFonts w:asciiTheme="minorEastAsia" w:hAnsiTheme="minorEastAsia"/>
        </w:rPr>
      </w:pPr>
      <w:r w:rsidRPr="00FE55A8">
        <w:rPr>
          <w:rStyle w:val="a6"/>
          <w:rFonts w:asciiTheme="minorEastAsia" w:hAnsiTheme="minorEastAsia"/>
        </w:rPr>
        <w:footnoteRef/>
      </w:r>
      <w:r w:rsidRPr="00FE55A8">
        <w:rPr>
          <w:rFonts w:asciiTheme="minorEastAsia" w:hAnsiTheme="minorEastAsia"/>
        </w:rPr>
        <w:t xml:space="preserve"> </w:t>
      </w:r>
      <w:r w:rsidRPr="00FE55A8">
        <w:rPr>
          <w:rFonts w:asciiTheme="minorEastAsia" w:hAnsiTheme="minorEastAsia" w:hint="eastAsia"/>
        </w:rPr>
        <w:t>[</w:t>
      </w:r>
      <w:r w:rsidRPr="00FE55A8">
        <w:rPr>
          <w:rFonts w:asciiTheme="minorEastAsia" w:hAnsiTheme="minorEastAsia" w:hint="eastAsia"/>
        </w:rPr>
        <w:t>德]莱布尼茨：《莱布尼茨自然哲学著作选》[</w:t>
      </w:r>
      <w:r w:rsidRPr="00FA4827">
        <w:rPr>
          <w:rFonts w:ascii="Times New Roman" w:hAnsi="Times New Roman"/>
        </w:rPr>
        <w:t>M</w:t>
      </w:r>
      <w:r w:rsidRPr="00FE55A8">
        <w:rPr>
          <w:rFonts w:asciiTheme="minorEastAsia" w:hAnsiTheme="minorEastAsia" w:hint="eastAsia"/>
        </w:rPr>
        <w:t>]，祖庆年译，北京：中国社会科学出版社，</w:t>
      </w:r>
      <w:r w:rsidRPr="00FE55A8">
        <w:rPr>
          <w:rFonts w:ascii="Times New Roman" w:hAnsi="Times New Roman" w:hint="eastAsia"/>
        </w:rPr>
        <w:t>1985</w:t>
      </w:r>
      <w:r w:rsidRPr="00FE55A8">
        <w:rPr>
          <w:rFonts w:asciiTheme="minorEastAsia" w:hAnsiTheme="minorEastAsia" w:hint="eastAsia"/>
        </w:rPr>
        <w:t>年版，第</w:t>
      </w:r>
      <w:r w:rsidRPr="00FE55A8">
        <w:rPr>
          <w:rFonts w:ascii="Times New Roman" w:hAnsi="Times New Roman"/>
        </w:rPr>
        <w:t>52</w:t>
      </w:r>
      <w:r w:rsidRPr="00FE55A8">
        <w:rPr>
          <w:rFonts w:asciiTheme="minorEastAsia" w:hAnsiTheme="minorEastAsia" w:hint="eastAsia"/>
        </w:rPr>
        <w:t>页。</w:t>
      </w:r>
    </w:p>
  </w:footnote>
  <w:footnote w:id="37">
    <w:p w:rsidR="00E64523" w:rsidRDefault="00E64523">
      <w:pPr>
        <w:pStyle w:val="a5"/>
      </w:pPr>
      <w:r>
        <w:rPr>
          <w:rStyle w:val="a6"/>
        </w:rPr>
        <w:footnoteRef/>
      </w:r>
      <w:r>
        <w:t xml:space="preserve"> </w:t>
      </w:r>
      <w:proofErr w:type="gramStart"/>
      <w:r w:rsidRPr="00EB591B">
        <w:rPr>
          <w:rFonts w:hint="eastAsia"/>
        </w:rPr>
        <w:t>吴童立</w:t>
      </w:r>
      <w:proofErr w:type="gramEnd"/>
      <w:r w:rsidRPr="00EB591B">
        <w:rPr>
          <w:rFonts w:hint="eastAsia"/>
        </w:rPr>
        <w:t>：《莱布尼茨论统一性：观念、实体、现象》</w:t>
      </w:r>
      <w:r w:rsidRPr="00EB591B">
        <w:rPr>
          <w:rFonts w:hint="eastAsia"/>
        </w:rPr>
        <w:t>[</w:t>
      </w:r>
      <w:r w:rsidRPr="00FA4827">
        <w:rPr>
          <w:rFonts w:ascii="Times New Roman" w:hAnsi="Times New Roman" w:hint="eastAsia"/>
        </w:rPr>
        <w:t>D</w:t>
      </w:r>
      <w:r w:rsidRPr="00EB591B">
        <w:rPr>
          <w:rFonts w:hint="eastAsia"/>
        </w:rPr>
        <w:t>]</w:t>
      </w:r>
      <w:r w:rsidRPr="00EB591B">
        <w:rPr>
          <w:rFonts w:hint="eastAsia"/>
        </w:rPr>
        <w:t>，南开大学，</w:t>
      </w:r>
      <w:r w:rsidRPr="00EB591B">
        <w:rPr>
          <w:rFonts w:hint="eastAsia"/>
        </w:rPr>
        <w:t>2010</w:t>
      </w:r>
      <w:r w:rsidRPr="00EB591B">
        <w:rPr>
          <w:rFonts w:hint="eastAsia"/>
        </w:rPr>
        <w:t>年。</w:t>
      </w:r>
    </w:p>
  </w:footnote>
  <w:footnote w:id="38">
    <w:p w:rsidR="00E64523" w:rsidRPr="00FE55A8" w:rsidRDefault="00E64523" w:rsidP="00F70EC7">
      <w:pPr>
        <w:pStyle w:val="a5"/>
        <w:rPr>
          <w:rFonts w:asciiTheme="minorEastAsia" w:hAnsiTheme="minorEastAsia"/>
        </w:rPr>
      </w:pPr>
      <w:r w:rsidRPr="00FE55A8">
        <w:rPr>
          <w:rStyle w:val="a6"/>
          <w:rFonts w:asciiTheme="minorEastAsia" w:hAnsiTheme="minorEastAsia"/>
        </w:rPr>
        <w:footnoteRef/>
      </w:r>
      <w:r w:rsidRPr="00FE55A8">
        <w:rPr>
          <w:rFonts w:asciiTheme="minorEastAsia" w:hAnsiTheme="minorEastAsia"/>
        </w:rPr>
        <w:t xml:space="preserve"> </w:t>
      </w:r>
      <w:r w:rsidRPr="00FE55A8">
        <w:rPr>
          <w:rFonts w:asciiTheme="minorEastAsia" w:hAnsiTheme="minorEastAsia" w:hint="eastAsia"/>
        </w:rPr>
        <w:t>[</w:t>
      </w:r>
      <w:r w:rsidRPr="00FE55A8">
        <w:rPr>
          <w:rFonts w:asciiTheme="minorEastAsia" w:hAnsiTheme="minorEastAsia" w:hint="eastAsia"/>
        </w:rPr>
        <w:t>德]莱布尼茨：《莱布尼茨自然哲学著作选》[</w:t>
      </w:r>
      <w:r w:rsidRPr="00FA4827">
        <w:rPr>
          <w:rFonts w:ascii="Times New Roman" w:hAnsi="Times New Roman"/>
        </w:rPr>
        <w:t>M</w:t>
      </w:r>
      <w:r w:rsidRPr="00FE55A8">
        <w:rPr>
          <w:rFonts w:asciiTheme="minorEastAsia" w:hAnsiTheme="minorEastAsia" w:hint="eastAsia"/>
        </w:rPr>
        <w:t>]，祖庆年译，北京：中国社会科学出版社，</w:t>
      </w:r>
      <w:r w:rsidRPr="00FE55A8">
        <w:rPr>
          <w:rFonts w:ascii="Times New Roman" w:hAnsi="Times New Roman" w:hint="eastAsia"/>
        </w:rPr>
        <w:t>1985</w:t>
      </w:r>
      <w:r w:rsidRPr="00FE55A8">
        <w:rPr>
          <w:rFonts w:asciiTheme="minorEastAsia" w:hAnsiTheme="minorEastAsia" w:hint="eastAsia"/>
        </w:rPr>
        <w:t>年，第</w:t>
      </w:r>
      <w:r w:rsidRPr="00FE55A8">
        <w:rPr>
          <w:rFonts w:ascii="Times New Roman" w:hAnsi="Times New Roman"/>
        </w:rPr>
        <w:t>54</w:t>
      </w:r>
      <w:r w:rsidRPr="00FE55A8">
        <w:rPr>
          <w:rFonts w:asciiTheme="minorEastAsia" w:hAnsiTheme="minorEastAsia" w:hint="eastAsia"/>
        </w:rPr>
        <w:t>页。</w:t>
      </w:r>
    </w:p>
  </w:footnote>
  <w:footnote w:id="39">
    <w:p w:rsidR="00E64523" w:rsidRPr="008E5048" w:rsidRDefault="00E64523" w:rsidP="00F61531">
      <w:pPr>
        <w:pStyle w:val="a5"/>
      </w:pPr>
      <w:r w:rsidRPr="00FE55A8">
        <w:rPr>
          <w:rStyle w:val="a6"/>
        </w:rPr>
        <w:footnoteRef/>
      </w:r>
      <w:r w:rsidRPr="00FE55A8">
        <w:t xml:space="preserve"> </w:t>
      </w:r>
      <w:r w:rsidRPr="00FE55A8">
        <w:rPr>
          <w:rFonts w:asciiTheme="minorEastAsia" w:hAnsiTheme="minorEastAsia"/>
        </w:rPr>
        <w:t>[</w:t>
      </w:r>
      <w:r w:rsidRPr="00FE55A8">
        <w:rPr>
          <w:rFonts w:asciiTheme="minorEastAsia" w:hAnsiTheme="minorEastAsia" w:hint="eastAsia"/>
        </w:rPr>
        <w:t>英</w:t>
      </w:r>
      <w:r w:rsidRPr="00FE55A8">
        <w:rPr>
          <w:rFonts w:asciiTheme="minorEastAsia" w:hAnsiTheme="minorEastAsia"/>
        </w:rPr>
        <w:t>]</w:t>
      </w:r>
      <w:r w:rsidRPr="00FE55A8">
        <w:rPr>
          <w:rFonts w:asciiTheme="minorEastAsia" w:hAnsiTheme="minorEastAsia" w:hint="eastAsia"/>
        </w:rPr>
        <w:t>罗素：《对莱布尼茨哲学的批评性解释》[</w:t>
      </w:r>
      <w:r w:rsidRPr="00FA4827">
        <w:rPr>
          <w:rFonts w:ascii="Times New Roman" w:hAnsi="Times New Roman"/>
        </w:rPr>
        <w:t>M</w:t>
      </w:r>
      <w:r w:rsidRPr="00FE55A8">
        <w:rPr>
          <w:rFonts w:asciiTheme="minorEastAsia" w:hAnsiTheme="minorEastAsia"/>
        </w:rPr>
        <w:t>]</w:t>
      </w:r>
      <w:r w:rsidRPr="00FE55A8">
        <w:rPr>
          <w:rFonts w:asciiTheme="minorEastAsia" w:hAnsiTheme="minorEastAsia" w:hint="eastAsia"/>
        </w:rPr>
        <w:t>，段德智等译，陈修斋等校，北京：商务印书馆，</w:t>
      </w:r>
      <w:r w:rsidRPr="00FE55A8">
        <w:rPr>
          <w:rFonts w:ascii="Times New Roman" w:hAnsi="Times New Roman" w:hint="eastAsia"/>
        </w:rPr>
        <w:t>2010</w:t>
      </w:r>
      <w:r w:rsidRPr="00FE55A8">
        <w:rPr>
          <w:rFonts w:asciiTheme="minorEastAsia" w:hAnsiTheme="minorEastAsia" w:hint="eastAsia"/>
        </w:rPr>
        <w:t>年版，第</w:t>
      </w:r>
      <w:r w:rsidRPr="00FE55A8">
        <w:rPr>
          <w:rFonts w:ascii="Times New Roman" w:hAnsi="Times New Roman"/>
        </w:rPr>
        <w:t>61</w:t>
      </w:r>
      <w:r w:rsidRPr="00FE55A8">
        <w:rPr>
          <w:rFonts w:asciiTheme="minorEastAsia" w:hAnsiTheme="minorEastAsia" w:hint="eastAsia"/>
        </w:rPr>
        <w:t>页。</w:t>
      </w:r>
    </w:p>
  </w:footnote>
  <w:footnote w:id="40">
    <w:p w:rsidR="00E64523" w:rsidRPr="000730C8" w:rsidRDefault="00E64523" w:rsidP="00F61531">
      <w:pPr>
        <w:pStyle w:val="a5"/>
        <w:rPr>
          <w:rFonts w:ascii="Times New Roman" w:hAnsi="Times New Roman" w:cs="Times New Roman"/>
        </w:rPr>
      </w:pPr>
      <w:r w:rsidRPr="000730C8">
        <w:rPr>
          <w:rStyle w:val="a6"/>
          <w:rFonts w:ascii="Times New Roman" w:hAnsi="Times New Roman" w:cs="Times New Roman"/>
        </w:rPr>
        <w:footnoteRef/>
      </w:r>
      <w:r w:rsidRPr="000730C8">
        <w:rPr>
          <w:rFonts w:ascii="Times New Roman" w:hAnsi="Times New Roman" w:cs="Times New Roman"/>
        </w:rPr>
        <w:t xml:space="preserve"> </w:t>
      </w:r>
      <w:r w:rsidRPr="00FA4827">
        <w:rPr>
          <w:rFonts w:ascii="Times New Roman" w:hAnsi="Times New Roman" w:cs="Times New Roman"/>
        </w:rPr>
        <w:t>Michael</w:t>
      </w:r>
      <w:r w:rsidRPr="000730C8">
        <w:rPr>
          <w:rFonts w:ascii="Times New Roman" w:hAnsi="Times New Roman" w:cs="Times New Roman"/>
        </w:rPr>
        <w:t xml:space="preserve"> </w:t>
      </w:r>
      <w:r w:rsidRPr="00FA4827">
        <w:rPr>
          <w:rFonts w:ascii="Times New Roman" w:hAnsi="Times New Roman" w:cs="Times New Roman"/>
        </w:rPr>
        <w:t>J</w:t>
      </w:r>
      <w:r w:rsidRPr="000730C8">
        <w:rPr>
          <w:rFonts w:ascii="Times New Roman" w:hAnsi="Times New Roman" w:cs="Times New Roman"/>
        </w:rPr>
        <w:t xml:space="preserve">. </w:t>
      </w:r>
      <w:proofErr w:type="spellStart"/>
      <w:r w:rsidRPr="00FA4827">
        <w:rPr>
          <w:rFonts w:ascii="Times New Roman" w:hAnsi="Times New Roman" w:cs="Times New Roman"/>
        </w:rPr>
        <w:t>Futch</w:t>
      </w:r>
      <w:proofErr w:type="spellEnd"/>
      <w:r w:rsidRPr="000730C8">
        <w:rPr>
          <w:rFonts w:ascii="Times New Roman" w:hAnsi="Times New Roman" w:cs="Times New Roman"/>
        </w:rPr>
        <w:t xml:space="preserve">, </w:t>
      </w:r>
      <w:r w:rsidRPr="00FA4827">
        <w:rPr>
          <w:rFonts w:ascii="Times New Roman" w:hAnsi="Times New Roman" w:cs="Times New Roman"/>
        </w:rPr>
        <w:t>Ph</w:t>
      </w:r>
      <w:r w:rsidRPr="000730C8">
        <w:rPr>
          <w:rFonts w:ascii="Times New Roman" w:hAnsi="Times New Roman" w:cs="Times New Roman"/>
        </w:rPr>
        <w:t>.</w:t>
      </w:r>
      <w:r w:rsidRPr="00FA4827">
        <w:rPr>
          <w:rFonts w:ascii="Times New Roman" w:hAnsi="Times New Roman" w:cs="Times New Roman"/>
        </w:rPr>
        <w:t>D</w:t>
      </w:r>
      <w:r w:rsidRPr="000730C8">
        <w:rPr>
          <w:rFonts w:ascii="Times New Roman" w:hAnsi="Times New Roman" w:cs="Times New Roman"/>
        </w:rPr>
        <w:t xml:space="preserve">. </w:t>
      </w:r>
      <w:r w:rsidRPr="00FA4827">
        <w:rPr>
          <w:rFonts w:ascii="Times New Roman" w:hAnsi="Times New Roman" w:cs="Times New Roman"/>
        </w:rPr>
        <w:t>Leibniz</w:t>
      </w:r>
      <w:r w:rsidRPr="000730C8">
        <w:rPr>
          <w:rFonts w:ascii="Times New Roman" w:hAnsi="Times New Roman" w:cs="Times New Roman"/>
        </w:rPr>
        <w:t>'</w:t>
      </w:r>
      <w:r w:rsidRPr="00FA4827">
        <w:rPr>
          <w:rFonts w:ascii="Times New Roman" w:hAnsi="Times New Roman" w:cs="Times New Roman"/>
        </w:rPr>
        <w:t>s</w:t>
      </w:r>
      <w:r w:rsidRPr="000730C8">
        <w:rPr>
          <w:rFonts w:ascii="Times New Roman" w:hAnsi="Times New Roman" w:cs="Times New Roman"/>
        </w:rPr>
        <w:t xml:space="preserve"> </w:t>
      </w:r>
      <w:r w:rsidRPr="00FA4827">
        <w:rPr>
          <w:rFonts w:ascii="Times New Roman" w:hAnsi="Times New Roman" w:cs="Times New Roman"/>
        </w:rPr>
        <w:t>Metaphysics</w:t>
      </w:r>
      <w:r w:rsidRPr="000730C8">
        <w:rPr>
          <w:rFonts w:ascii="Times New Roman" w:hAnsi="Times New Roman" w:cs="Times New Roman"/>
        </w:rPr>
        <w:t xml:space="preserve"> </w:t>
      </w:r>
      <w:r w:rsidRPr="00FA4827">
        <w:rPr>
          <w:rFonts w:ascii="Times New Roman" w:hAnsi="Times New Roman" w:cs="Times New Roman"/>
        </w:rPr>
        <w:t>of</w:t>
      </w:r>
      <w:r w:rsidRPr="000730C8">
        <w:rPr>
          <w:rFonts w:ascii="Times New Roman" w:hAnsi="Times New Roman" w:cs="Times New Roman"/>
        </w:rPr>
        <w:t xml:space="preserve"> </w:t>
      </w:r>
      <w:r w:rsidRPr="00FA4827">
        <w:rPr>
          <w:rFonts w:ascii="Times New Roman" w:hAnsi="Times New Roman" w:cs="Times New Roman"/>
        </w:rPr>
        <w:t>Time</w:t>
      </w:r>
      <w:r w:rsidRPr="000730C8">
        <w:rPr>
          <w:rFonts w:ascii="Times New Roman" w:hAnsi="Times New Roman" w:cs="Times New Roman"/>
        </w:rPr>
        <w:t xml:space="preserve"> </w:t>
      </w:r>
      <w:r w:rsidRPr="00FA4827">
        <w:rPr>
          <w:rFonts w:ascii="Times New Roman" w:hAnsi="Times New Roman" w:cs="Times New Roman"/>
        </w:rPr>
        <w:t>and</w:t>
      </w:r>
      <w:r w:rsidRPr="000730C8">
        <w:rPr>
          <w:rFonts w:ascii="Times New Roman" w:hAnsi="Times New Roman" w:cs="Times New Roman"/>
        </w:rPr>
        <w:t xml:space="preserve"> </w:t>
      </w:r>
      <w:proofErr w:type="gramStart"/>
      <w:r w:rsidRPr="00FA4827">
        <w:rPr>
          <w:rFonts w:ascii="Times New Roman" w:hAnsi="Times New Roman" w:cs="Times New Roman"/>
        </w:rPr>
        <w:t>Space</w:t>
      </w:r>
      <w:r w:rsidRPr="000730C8">
        <w:rPr>
          <w:rFonts w:ascii="Times New Roman" w:hAnsi="Times New Roman" w:cs="Times New Roman"/>
        </w:rPr>
        <w:t>[</w:t>
      </w:r>
      <w:proofErr w:type="gramEnd"/>
      <w:r w:rsidRPr="00FA4827">
        <w:rPr>
          <w:rFonts w:ascii="Times New Roman" w:hAnsi="Times New Roman" w:cs="Times New Roman"/>
        </w:rPr>
        <w:t>M</w:t>
      </w:r>
      <w:r w:rsidRPr="000730C8">
        <w:rPr>
          <w:rFonts w:ascii="Times New Roman" w:hAnsi="Times New Roman" w:cs="Times New Roman"/>
        </w:rPr>
        <w:t xml:space="preserve">]. </w:t>
      </w:r>
      <w:r w:rsidRPr="00FA4827">
        <w:rPr>
          <w:rFonts w:ascii="Times New Roman" w:hAnsi="Times New Roman" w:cs="Times New Roman"/>
        </w:rPr>
        <w:t>Springer</w:t>
      </w:r>
      <w:r w:rsidRPr="000730C8">
        <w:rPr>
          <w:rFonts w:ascii="Times New Roman" w:hAnsi="Times New Roman" w:cs="Times New Roman"/>
        </w:rPr>
        <w:t xml:space="preserve"> </w:t>
      </w:r>
      <w:r w:rsidRPr="00FA4827">
        <w:rPr>
          <w:rFonts w:ascii="Times New Roman" w:hAnsi="Times New Roman" w:cs="Times New Roman"/>
        </w:rPr>
        <w:t>Netherlands</w:t>
      </w:r>
      <w:r w:rsidRPr="000730C8">
        <w:rPr>
          <w:rFonts w:ascii="Times New Roman" w:hAnsi="Times New Roman" w:cs="Times New Roman"/>
        </w:rPr>
        <w:t>, 2008</w:t>
      </w:r>
      <w:r w:rsidRPr="000730C8">
        <w:rPr>
          <w:rFonts w:ascii="Times New Roman" w:hAnsi="Times New Roman" w:cs="Times New Roman" w:hint="eastAsia"/>
        </w:rPr>
        <w:t xml:space="preserve">, </w:t>
      </w:r>
      <w:r w:rsidRPr="00FA4827">
        <w:rPr>
          <w:rFonts w:ascii="Times New Roman" w:hAnsi="Times New Roman" w:cs="Times New Roman" w:hint="eastAsia"/>
        </w:rPr>
        <w:t>p</w:t>
      </w:r>
      <w:r w:rsidRPr="000730C8">
        <w:rPr>
          <w:rFonts w:ascii="Times New Roman" w:hAnsi="Times New Roman" w:cs="Times New Roman" w:hint="eastAsia"/>
        </w:rPr>
        <w:t>.118</w:t>
      </w:r>
    </w:p>
  </w:footnote>
  <w:footnote w:id="41">
    <w:p w:rsidR="00E64523" w:rsidRDefault="00E64523" w:rsidP="00F61531">
      <w:pPr>
        <w:pStyle w:val="a5"/>
        <w:rPr>
          <w:rFonts w:ascii="Times New Roman" w:hAnsi="Times New Roman" w:cs="Times New Roman"/>
          <w:iCs/>
        </w:rPr>
      </w:pPr>
      <w:r w:rsidRPr="000730C8">
        <w:rPr>
          <w:rStyle w:val="a6"/>
          <w:rFonts w:ascii="Times New Roman" w:hAnsi="Times New Roman" w:cs="Times New Roman"/>
        </w:rPr>
        <w:footnoteRef/>
      </w:r>
      <w:r>
        <w:rPr>
          <w:rFonts w:ascii="Times New Roman" w:hAnsi="Times New Roman" w:cs="Times New Roman"/>
        </w:rPr>
        <w:t xml:space="preserve"> </w:t>
      </w:r>
      <w:r w:rsidRPr="00FA4827">
        <w:rPr>
          <w:rFonts w:ascii="Times New Roman" w:hAnsi="Times New Roman" w:cs="Times New Roman"/>
          <w:iCs/>
        </w:rPr>
        <w:t>Leibniz</w:t>
      </w:r>
      <w:r w:rsidRPr="00917A91">
        <w:rPr>
          <w:rFonts w:ascii="Times New Roman" w:hAnsi="Times New Roman" w:cs="Times New Roman"/>
          <w:iCs/>
        </w:rPr>
        <w:t xml:space="preserve"> </w:t>
      </w:r>
      <w:r w:rsidRPr="00FA4827">
        <w:rPr>
          <w:rFonts w:ascii="Times New Roman" w:hAnsi="Times New Roman" w:cs="Times New Roman"/>
          <w:iCs/>
        </w:rPr>
        <w:t>G</w:t>
      </w:r>
      <w:r w:rsidRPr="00917A91">
        <w:rPr>
          <w:rFonts w:ascii="Times New Roman" w:hAnsi="Times New Roman" w:cs="Times New Roman"/>
          <w:iCs/>
        </w:rPr>
        <w:t xml:space="preserve"> </w:t>
      </w:r>
      <w:r w:rsidRPr="00FA4827">
        <w:rPr>
          <w:rFonts w:ascii="Times New Roman" w:hAnsi="Times New Roman" w:cs="Times New Roman"/>
          <w:iCs/>
        </w:rPr>
        <w:t>W</w:t>
      </w:r>
      <w:r w:rsidRPr="00917A91">
        <w:rPr>
          <w:rFonts w:ascii="Times New Roman" w:hAnsi="Times New Roman" w:cs="Times New Roman"/>
          <w:iCs/>
        </w:rPr>
        <w:t xml:space="preserve">. </w:t>
      </w:r>
      <w:proofErr w:type="spellStart"/>
      <w:r w:rsidRPr="00FA4827">
        <w:rPr>
          <w:rFonts w:ascii="Times New Roman" w:hAnsi="Times New Roman" w:cs="Times New Roman"/>
          <w:iCs/>
        </w:rPr>
        <w:t>Sämtliche</w:t>
      </w:r>
      <w:proofErr w:type="spellEnd"/>
      <w:r w:rsidRPr="00917A91">
        <w:rPr>
          <w:rFonts w:ascii="Times New Roman" w:hAnsi="Times New Roman" w:cs="Times New Roman"/>
          <w:iCs/>
        </w:rPr>
        <w:t xml:space="preserve"> </w:t>
      </w:r>
      <w:proofErr w:type="spellStart"/>
      <w:r w:rsidRPr="00FA4827">
        <w:rPr>
          <w:rFonts w:ascii="Times New Roman" w:hAnsi="Times New Roman" w:cs="Times New Roman"/>
          <w:iCs/>
        </w:rPr>
        <w:t>Schriften</w:t>
      </w:r>
      <w:proofErr w:type="spellEnd"/>
      <w:r w:rsidRPr="00917A91">
        <w:rPr>
          <w:rFonts w:ascii="Times New Roman" w:hAnsi="Times New Roman" w:cs="Times New Roman"/>
          <w:iCs/>
        </w:rPr>
        <w:t xml:space="preserve"> </w:t>
      </w:r>
      <w:r w:rsidRPr="00FA4827">
        <w:rPr>
          <w:rFonts w:ascii="Times New Roman" w:hAnsi="Times New Roman" w:cs="Times New Roman"/>
          <w:iCs/>
        </w:rPr>
        <w:t>und</w:t>
      </w:r>
      <w:r w:rsidRPr="00917A91">
        <w:rPr>
          <w:rFonts w:ascii="Times New Roman" w:hAnsi="Times New Roman" w:cs="Times New Roman"/>
          <w:iCs/>
        </w:rPr>
        <w:t xml:space="preserve"> </w:t>
      </w:r>
      <w:proofErr w:type="spellStart"/>
      <w:proofErr w:type="gramStart"/>
      <w:r w:rsidRPr="00FA4827">
        <w:rPr>
          <w:rFonts w:ascii="Times New Roman" w:hAnsi="Times New Roman" w:cs="Times New Roman"/>
          <w:iCs/>
        </w:rPr>
        <w:t>Briefe</w:t>
      </w:r>
      <w:proofErr w:type="spellEnd"/>
      <w:r w:rsidRPr="00917A91">
        <w:rPr>
          <w:rFonts w:ascii="Times New Roman" w:hAnsi="Times New Roman" w:cs="Times New Roman"/>
          <w:iCs/>
        </w:rPr>
        <w:t>[</w:t>
      </w:r>
      <w:proofErr w:type="gramEnd"/>
      <w:r w:rsidRPr="00FA4827">
        <w:rPr>
          <w:rFonts w:ascii="Times New Roman" w:hAnsi="Times New Roman" w:cs="Times New Roman"/>
          <w:iCs/>
        </w:rPr>
        <w:t>M</w:t>
      </w:r>
      <w:r w:rsidRPr="00917A91">
        <w:rPr>
          <w:rFonts w:ascii="Times New Roman" w:hAnsi="Times New Roman" w:cs="Times New Roman"/>
          <w:iCs/>
        </w:rPr>
        <w:t xml:space="preserve">]. </w:t>
      </w:r>
      <w:r w:rsidRPr="00FA4827">
        <w:rPr>
          <w:rFonts w:ascii="Times New Roman" w:hAnsi="Times New Roman" w:cs="Times New Roman"/>
          <w:iCs/>
        </w:rPr>
        <w:t>Darmstadt</w:t>
      </w:r>
      <w:r w:rsidRPr="00917A91">
        <w:rPr>
          <w:rFonts w:ascii="Times New Roman" w:hAnsi="Times New Roman" w:cs="Times New Roman"/>
          <w:iCs/>
        </w:rPr>
        <w:t xml:space="preserve"> </w:t>
      </w:r>
      <w:r w:rsidRPr="00FA4827">
        <w:rPr>
          <w:rFonts w:ascii="Times New Roman" w:hAnsi="Times New Roman" w:cs="Times New Roman"/>
          <w:iCs/>
        </w:rPr>
        <w:t>and</w:t>
      </w:r>
      <w:r w:rsidRPr="00917A91">
        <w:rPr>
          <w:rFonts w:ascii="Times New Roman" w:hAnsi="Times New Roman" w:cs="Times New Roman"/>
          <w:iCs/>
        </w:rPr>
        <w:t xml:space="preserve"> </w:t>
      </w:r>
      <w:r w:rsidRPr="00FA4827">
        <w:rPr>
          <w:rFonts w:ascii="Times New Roman" w:hAnsi="Times New Roman" w:cs="Times New Roman"/>
          <w:iCs/>
        </w:rPr>
        <w:t>Berlin</w:t>
      </w:r>
      <w:r w:rsidRPr="00917A91">
        <w:rPr>
          <w:rFonts w:ascii="Times New Roman" w:hAnsi="Times New Roman" w:cs="Times New Roman"/>
          <w:iCs/>
        </w:rPr>
        <w:t xml:space="preserve">: </w:t>
      </w:r>
      <w:r w:rsidRPr="00FA4827">
        <w:rPr>
          <w:rFonts w:ascii="Times New Roman" w:hAnsi="Times New Roman" w:cs="Times New Roman"/>
          <w:iCs/>
        </w:rPr>
        <w:t>Berlin</w:t>
      </w:r>
      <w:r w:rsidRPr="00917A91">
        <w:rPr>
          <w:rFonts w:ascii="Times New Roman" w:hAnsi="Times New Roman" w:cs="Times New Roman"/>
          <w:iCs/>
        </w:rPr>
        <w:t xml:space="preserve"> </w:t>
      </w:r>
      <w:r w:rsidRPr="00FA4827">
        <w:rPr>
          <w:rFonts w:ascii="Times New Roman" w:hAnsi="Times New Roman" w:cs="Times New Roman"/>
          <w:iCs/>
        </w:rPr>
        <w:t>Academy</w:t>
      </w:r>
      <w:r w:rsidRPr="00917A91">
        <w:rPr>
          <w:rFonts w:ascii="Times New Roman" w:hAnsi="Times New Roman" w:cs="Times New Roman"/>
          <w:iCs/>
        </w:rPr>
        <w:t>, 1923–2001</w:t>
      </w:r>
      <w:r>
        <w:rPr>
          <w:rFonts w:ascii="Times New Roman" w:hAnsi="Times New Roman" w:cs="Times New Roman"/>
          <w:iCs/>
        </w:rPr>
        <w:t>, 6.2.489.</w:t>
      </w:r>
    </w:p>
    <w:p w:rsidR="00E64523" w:rsidRPr="000730C8" w:rsidRDefault="00E64523" w:rsidP="00917A91">
      <w:pPr>
        <w:pStyle w:val="a5"/>
        <w:ind w:firstLineChars="100" w:firstLine="180"/>
        <w:rPr>
          <w:rFonts w:ascii="Times New Roman" w:hAnsi="Times New Roman" w:cs="Times New Roman"/>
        </w:rPr>
      </w:pPr>
      <w:proofErr w:type="gramStart"/>
      <w:r w:rsidRPr="00FA4827">
        <w:rPr>
          <w:rFonts w:ascii="Times New Roman" w:hAnsi="Times New Roman" w:cs="Times New Roman"/>
          <w:iCs/>
        </w:rPr>
        <w:t>Cited</w:t>
      </w:r>
      <w:r w:rsidRPr="00917A91">
        <w:rPr>
          <w:rFonts w:ascii="Times New Roman" w:hAnsi="Times New Roman" w:cs="Times New Roman"/>
          <w:iCs/>
        </w:rPr>
        <w:t xml:space="preserve"> </w:t>
      </w:r>
      <w:r w:rsidRPr="00FA4827">
        <w:rPr>
          <w:rFonts w:ascii="Times New Roman" w:hAnsi="Times New Roman" w:cs="Times New Roman"/>
          <w:iCs/>
        </w:rPr>
        <w:t>as</w:t>
      </w:r>
      <w:r w:rsidRPr="00917A91">
        <w:rPr>
          <w:rFonts w:ascii="Times New Roman" w:hAnsi="Times New Roman" w:cs="Times New Roman"/>
          <w:iCs/>
        </w:rPr>
        <w:t xml:space="preserve"> </w:t>
      </w:r>
      <w:r w:rsidRPr="00FA4827">
        <w:rPr>
          <w:rFonts w:ascii="Times New Roman" w:hAnsi="Times New Roman" w:cs="Times New Roman"/>
          <w:iCs/>
        </w:rPr>
        <w:t>AK</w:t>
      </w:r>
      <w:r w:rsidRPr="00917A91">
        <w:rPr>
          <w:rFonts w:ascii="Times New Roman" w:hAnsi="Times New Roman" w:cs="Times New Roman"/>
          <w:iCs/>
        </w:rPr>
        <w:t xml:space="preserve">, </w:t>
      </w:r>
      <w:r w:rsidRPr="00FA4827">
        <w:rPr>
          <w:rFonts w:ascii="Times New Roman" w:hAnsi="Times New Roman" w:cs="Times New Roman"/>
          <w:iCs/>
        </w:rPr>
        <w:t>and</w:t>
      </w:r>
      <w:r w:rsidRPr="00917A91">
        <w:rPr>
          <w:rFonts w:ascii="Times New Roman" w:hAnsi="Times New Roman" w:cs="Times New Roman"/>
          <w:iCs/>
        </w:rPr>
        <w:t xml:space="preserve"> </w:t>
      </w:r>
      <w:r w:rsidRPr="00FA4827">
        <w:rPr>
          <w:rFonts w:ascii="Times New Roman" w:hAnsi="Times New Roman" w:cs="Times New Roman"/>
          <w:iCs/>
        </w:rPr>
        <w:t>from</w:t>
      </w:r>
      <w:r w:rsidRPr="00917A91">
        <w:rPr>
          <w:rFonts w:ascii="Times New Roman" w:hAnsi="Times New Roman" w:cs="Times New Roman"/>
          <w:iCs/>
        </w:rPr>
        <w:t xml:space="preserve"> </w:t>
      </w:r>
      <w:proofErr w:type="spellStart"/>
      <w:r w:rsidRPr="00FA4827">
        <w:rPr>
          <w:rFonts w:ascii="Times New Roman" w:hAnsi="Times New Roman" w:cs="Times New Roman"/>
          <w:iCs/>
        </w:rPr>
        <w:t>Futch</w:t>
      </w:r>
      <w:r w:rsidRPr="00917A91">
        <w:rPr>
          <w:rFonts w:ascii="Times New Roman" w:hAnsi="Times New Roman" w:cs="Times New Roman"/>
          <w:iCs/>
        </w:rPr>
        <w:t>’</w:t>
      </w:r>
      <w:r w:rsidRPr="00FA4827">
        <w:rPr>
          <w:rFonts w:ascii="Times New Roman" w:hAnsi="Times New Roman" w:cs="Times New Roman"/>
          <w:iCs/>
        </w:rPr>
        <w:t>s</w:t>
      </w:r>
      <w:proofErr w:type="spellEnd"/>
      <w:r w:rsidRPr="00917A91">
        <w:rPr>
          <w:rFonts w:ascii="Times New Roman" w:hAnsi="Times New Roman" w:cs="Times New Roman"/>
          <w:iCs/>
        </w:rPr>
        <w:t xml:space="preserve"> </w:t>
      </w:r>
      <w:r w:rsidRPr="00FA4827">
        <w:rPr>
          <w:rFonts w:ascii="Times New Roman" w:hAnsi="Times New Roman" w:cs="Times New Roman"/>
          <w:iCs/>
        </w:rPr>
        <w:t>translation</w:t>
      </w:r>
      <w:r w:rsidRPr="00917A91">
        <w:rPr>
          <w:rFonts w:ascii="Times New Roman" w:hAnsi="Times New Roman" w:cs="Times New Roman"/>
          <w:iCs/>
        </w:rPr>
        <w:t xml:space="preserve"> </w:t>
      </w:r>
      <w:r w:rsidRPr="00FA4827">
        <w:rPr>
          <w:rFonts w:ascii="Times New Roman" w:hAnsi="Times New Roman" w:cs="Times New Roman"/>
          <w:iCs/>
        </w:rPr>
        <w:t>in</w:t>
      </w:r>
      <w:r w:rsidRPr="00917A91">
        <w:rPr>
          <w:rFonts w:ascii="Times New Roman" w:hAnsi="Times New Roman" w:cs="Times New Roman"/>
          <w:iCs/>
        </w:rPr>
        <w:t xml:space="preserve"> </w:t>
      </w:r>
      <w:r w:rsidRPr="00FA4827">
        <w:rPr>
          <w:rFonts w:ascii="Times New Roman" w:hAnsi="Times New Roman" w:cs="Times New Roman"/>
          <w:iCs/>
        </w:rPr>
        <w:t>English</w:t>
      </w:r>
      <w:r w:rsidRPr="00917A91">
        <w:rPr>
          <w:rFonts w:ascii="Times New Roman" w:hAnsi="Times New Roman" w:cs="Times New Roman"/>
          <w:iCs/>
        </w:rPr>
        <w:t>.</w:t>
      </w:r>
      <w:proofErr w:type="gramEnd"/>
    </w:p>
  </w:footnote>
  <w:footnote w:id="42">
    <w:p w:rsidR="00E64523" w:rsidRPr="000730C8" w:rsidRDefault="00E64523" w:rsidP="00F61531">
      <w:pPr>
        <w:pStyle w:val="a5"/>
        <w:rPr>
          <w:rFonts w:ascii="Times New Roman" w:hAnsi="Times New Roman" w:cs="Times New Roman"/>
        </w:rPr>
      </w:pPr>
      <w:r w:rsidRPr="000730C8">
        <w:rPr>
          <w:rStyle w:val="a6"/>
          <w:rFonts w:ascii="Times New Roman" w:hAnsi="Times New Roman" w:cs="Times New Roman"/>
        </w:rPr>
        <w:footnoteRef/>
      </w:r>
      <w:r w:rsidRPr="000730C8">
        <w:rPr>
          <w:rFonts w:ascii="Times New Roman" w:hAnsi="Times New Roman" w:cs="Times New Roman"/>
        </w:rPr>
        <w:t xml:space="preserve"> </w:t>
      </w:r>
      <w:r w:rsidRPr="00FA4827">
        <w:rPr>
          <w:rFonts w:ascii="Times New Roman" w:hAnsi="Times New Roman" w:cs="Times New Roman"/>
          <w:iCs/>
        </w:rPr>
        <w:t>AK</w:t>
      </w:r>
      <w:r w:rsidRPr="000730C8">
        <w:rPr>
          <w:rFonts w:ascii="Times New Roman" w:hAnsi="Times New Roman" w:cs="Times New Roman"/>
          <w:iCs/>
        </w:rPr>
        <w:t xml:space="preserve"> 6.4.568</w:t>
      </w:r>
    </w:p>
  </w:footnote>
  <w:footnote w:id="43">
    <w:p w:rsidR="00E64523" w:rsidRPr="000730C8" w:rsidRDefault="00E64523" w:rsidP="00F61531">
      <w:pPr>
        <w:pStyle w:val="a5"/>
      </w:pPr>
      <w:r w:rsidRPr="000730C8">
        <w:rPr>
          <w:rStyle w:val="a6"/>
          <w:rFonts w:ascii="Times New Roman" w:hAnsi="Times New Roman" w:cs="Times New Roman"/>
        </w:rPr>
        <w:footnoteRef/>
      </w:r>
      <w:r w:rsidRPr="000730C8">
        <w:rPr>
          <w:rFonts w:ascii="Times New Roman" w:hAnsi="Times New Roman" w:cs="Times New Roman"/>
        </w:rPr>
        <w:t xml:space="preserve"> </w:t>
      </w:r>
      <w:r w:rsidRPr="00FA4827">
        <w:rPr>
          <w:rFonts w:ascii="Times New Roman" w:hAnsi="Times New Roman" w:cs="Times New Roman"/>
          <w:iCs/>
        </w:rPr>
        <w:t>AK</w:t>
      </w:r>
      <w:r w:rsidRPr="000730C8">
        <w:rPr>
          <w:rFonts w:ascii="Times New Roman" w:hAnsi="Times New Roman" w:cs="Times New Roman"/>
          <w:iCs/>
        </w:rPr>
        <w:t xml:space="preserve"> 6.4.564</w:t>
      </w:r>
    </w:p>
  </w:footnote>
  <w:footnote w:id="44">
    <w:p w:rsidR="00E64523" w:rsidRPr="000730C8" w:rsidRDefault="00E64523" w:rsidP="00F61531">
      <w:pPr>
        <w:pStyle w:val="a5"/>
      </w:pPr>
      <w:r w:rsidRPr="000730C8">
        <w:rPr>
          <w:rStyle w:val="a6"/>
        </w:rPr>
        <w:footnoteRef/>
      </w:r>
      <w:r w:rsidRPr="000730C8">
        <w:t xml:space="preserve"> </w:t>
      </w:r>
      <w:r w:rsidRPr="000730C8">
        <w:rPr>
          <w:rFonts w:asciiTheme="minorEastAsia" w:hAnsiTheme="minorEastAsia" w:hint="eastAsia"/>
        </w:rPr>
        <w:t>[</w:t>
      </w:r>
      <w:r w:rsidRPr="000730C8">
        <w:rPr>
          <w:rFonts w:asciiTheme="minorEastAsia" w:hAnsiTheme="minorEastAsia" w:hint="eastAsia"/>
        </w:rPr>
        <w:t>德]莱布尼茨：《莱布尼茨自然哲学著作选》[</w:t>
      </w:r>
      <w:r w:rsidRPr="00FA4827">
        <w:rPr>
          <w:rFonts w:ascii="Times New Roman" w:hAnsi="Times New Roman"/>
        </w:rPr>
        <w:t>M</w:t>
      </w:r>
      <w:r w:rsidRPr="000730C8">
        <w:rPr>
          <w:rFonts w:asciiTheme="minorEastAsia" w:hAnsiTheme="minorEastAsia" w:hint="eastAsia"/>
        </w:rPr>
        <w:t>]，祖庆年译，北京：中国社会科学出版社，</w:t>
      </w:r>
      <w:r w:rsidRPr="000730C8">
        <w:rPr>
          <w:rFonts w:ascii="Times New Roman" w:hAnsi="Times New Roman" w:hint="eastAsia"/>
        </w:rPr>
        <w:t>1985</w:t>
      </w:r>
      <w:r w:rsidRPr="000730C8">
        <w:rPr>
          <w:rFonts w:asciiTheme="minorEastAsia" w:hAnsiTheme="minorEastAsia" w:hint="eastAsia"/>
        </w:rPr>
        <w:t>年版，第</w:t>
      </w:r>
      <w:r w:rsidRPr="000730C8">
        <w:rPr>
          <w:rFonts w:ascii="Times New Roman" w:hAnsi="Times New Roman"/>
        </w:rPr>
        <w:t>51</w:t>
      </w:r>
      <w:r w:rsidRPr="000730C8">
        <w:rPr>
          <w:rFonts w:asciiTheme="minorEastAsia" w:hAnsiTheme="minorEastAsia" w:hint="eastAsia"/>
        </w:rPr>
        <w:t>页。</w:t>
      </w:r>
    </w:p>
  </w:footnote>
  <w:footnote w:id="45">
    <w:p w:rsidR="00E64523" w:rsidRPr="000730C8" w:rsidRDefault="00E64523" w:rsidP="00F61531">
      <w:pPr>
        <w:pStyle w:val="a5"/>
      </w:pPr>
      <w:r w:rsidRPr="000730C8">
        <w:rPr>
          <w:rStyle w:val="a6"/>
        </w:rPr>
        <w:footnoteRef/>
      </w:r>
      <w:r w:rsidRPr="000730C8">
        <w:t xml:space="preserve"> </w:t>
      </w:r>
      <w:r w:rsidRPr="00FA4827">
        <w:rPr>
          <w:rFonts w:ascii="Times New Roman" w:hAnsi="Times New Roman" w:hint="eastAsia"/>
          <w:iCs/>
        </w:rPr>
        <w:t>AK</w:t>
      </w:r>
      <w:r w:rsidRPr="000730C8">
        <w:rPr>
          <w:rFonts w:hint="eastAsia"/>
          <w:iCs/>
        </w:rPr>
        <w:t xml:space="preserve"> </w:t>
      </w:r>
      <w:r w:rsidRPr="000730C8">
        <w:rPr>
          <w:rFonts w:ascii="Times New Roman" w:hAnsi="Times New Roman" w:hint="eastAsia"/>
          <w:iCs/>
        </w:rPr>
        <w:t>6</w:t>
      </w:r>
      <w:r w:rsidRPr="000730C8">
        <w:rPr>
          <w:rFonts w:hint="eastAsia"/>
          <w:iCs/>
        </w:rPr>
        <w:t>.</w:t>
      </w:r>
      <w:r w:rsidRPr="000730C8">
        <w:rPr>
          <w:rFonts w:ascii="Times New Roman" w:hAnsi="Times New Roman" w:hint="eastAsia"/>
          <w:iCs/>
        </w:rPr>
        <w:t>4</w:t>
      </w:r>
      <w:r w:rsidRPr="000730C8">
        <w:rPr>
          <w:rFonts w:hint="eastAsia"/>
          <w:iCs/>
        </w:rPr>
        <w:t>.</w:t>
      </w:r>
      <w:r w:rsidRPr="000730C8">
        <w:rPr>
          <w:rFonts w:ascii="Times New Roman" w:hAnsi="Times New Roman" w:hint="eastAsia"/>
          <w:iCs/>
        </w:rPr>
        <w:t>628</w:t>
      </w:r>
    </w:p>
  </w:footnote>
  <w:footnote w:id="46">
    <w:p w:rsidR="00E64523" w:rsidRPr="000730C8" w:rsidRDefault="00E64523" w:rsidP="00F61531">
      <w:pPr>
        <w:pStyle w:val="a5"/>
      </w:pPr>
      <w:r w:rsidRPr="000730C8">
        <w:rPr>
          <w:rStyle w:val="a6"/>
        </w:rPr>
        <w:footnoteRef/>
      </w:r>
      <w:r w:rsidRPr="000730C8">
        <w:t xml:space="preserve"> </w:t>
      </w:r>
      <w:r w:rsidRPr="00FA4827">
        <w:rPr>
          <w:rFonts w:ascii="Times New Roman" w:hAnsi="Times New Roman" w:hint="eastAsia"/>
          <w:iCs/>
        </w:rPr>
        <w:t>AK</w:t>
      </w:r>
      <w:r w:rsidRPr="000730C8">
        <w:rPr>
          <w:rFonts w:hint="eastAsia"/>
          <w:iCs/>
        </w:rPr>
        <w:t xml:space="preserve"> </w:t>
      </w:r>
      <w:r w:rsidRPr="000730C8">
        <w:rPr>
          <w:rFonts w:ascii="Times New Roman" w:hAnsi="Times New Roman" w:hint="eastAsia"/>
          <w:iCs/>
        </w:rPr>
        <w:t>6</w:t>
      </w:r>
      <w:r w:rsidRPr="000730C8">
        <w:rPr>
          <w:rFonts w:hint="eastAsia"/>
          <w:iCs/>
        </w:rPr>
        <w:t>.</w:t>
      </w:r>
      <w:r w:rsidRPr="000730C8">
        <w:rPr>
          <w:rFonts w:ascii="Times New Roman" w:hAnsi="Times New Roman" w:hint="eastAsia"/>
          <w:iCs/>
        </w:rPr>
        <w:t>4</w:t>
      </w:r>
      <w:r w:rsidRPr="000730C8">
        <w:rPr>
          <w:rFonts w:hint="eastAsia"/>
          <w:iCs/>
        </w:rPr>
        <w:t>.</w:t>
      </w:r>
      <w:r w:rsidRPr="000730C8">
        <w:rPr>
          <w:rFonts w:ascii="Times New Roman" w:hAnsi="Times New Roman" w:hint="eastAsia"/>
          <w:iCs/>
        </w:rPr>
        <w:t>568</w:t>
      </w:r>
    </w:p>
  </w:footnote>
  <w:footnote w:id="47">
    <w:p w:rsidR="00E64523" w:rsidRPr="000730C8" w:rsidRDefault="00E64523" w:rsidP="00F61531">
      <w:pPr>
        <w:pStyle w:val="a5"/>
      </w:pPr>
      <w:r w:rsidRPr="000730C8">
        <w:rPr>
          <w:rStyle w:val="a6"/>
        </w:rPr>
        <w:footnoteRef/>
      </w:r>
      <w:r w:rsidRPr="000730C8">
        <w:t xml:space="preserve"> </w:t>
      </w:r>
      <w:r w:rsidRPr="000730C8">
        <w:rPr>
          <w:rFonts w:hint="eastAsia"/>
        </w:rPr>
        <w:tab/>
        <w:t>[</w:t>
      </w:r>
      <w:r w:rsidRPr="000730C8">
        <w:rPr>
          <w:rFonts w:hint="eastAsia"/>
        </w:rPr>
        <w:t>德</w:t>
      </w:r>
      <w:r w:rsidRPr="000730C8">
        <w:rPr>
          <w:rFonts w:hint="eastAsia"/>
        </w:rPr>
        <w:t>]</w:t>
      </w:r>
      <w:r w:rsidRPr="000730C8">
        <w:rPr>
          <w:rFonts w:hint="eastAsia"/>
        </w:rPr>
        <w:t>莱布尼茨：《神义论》</w:t>
      </w:r>
      <w:r w:rsidRPr="000730C8">
        <w:rPr>
          <w:rFonts w:hint="eastAsia"/>
        </w:rPr>
        <w:t>[</w:t>
      </w:r>
      <w:r w:rsidRPr="00FA4827">
        <w:rPr>
          <w:rFonts w:ascii="Times New Roman" w:hAnsi="Times New Roman" w:hint="eastAsia"/>
        </w:rPr>
        <w:t>M</w:t>
      </w:r>
      <w:r w:rsidRPr="000730C8">
        <w:rPr>
          <w:rFonts w:hint="eastAsia"/>
        </w:rPr>
        <w:t>]</w:t>
      </w:r>
      <w:r w:rsidRPr="000730C8">
        <w:rPr>
          <w:rFonts w:hint="eastAsia"/>
        </w:rPr>
        <w:t>，朱雁冰译，北京：生活·读书·新知三联书店，</w:t>
      </w:r>
      <w:r w:rsidRPr="000730C8">
        <w:rPr>
          <w:rFonts w:hint="eastAsia"/>
        </w:rPr>
        <w:t>2007</w:t>
      </w:r>
      <w:r w:rsidRPr="000730C8">
        <w:rPr>
          <w:rFonts w:hint="eastAsia"/>
        </w:rPr>
        <w:t>年版。</w:t>
      </w:r>
    </w:p>
  </w:footnote>
  <w:footnote w:id="48">
    <w:p w:rsidR="00E64523" w:rsidRPr="000730C8" w:rsidRDefault="00E64523" w:rsidP="00F61531">
      <w:pPr>
        <w:pStyle w:val="a5"/>
      </w:pPr>
      <w:r w:rsidRPr="000730C8">
        <w:rPr>
          <w:rStyle w:val="a6"/>
        </w:rPr>
        <w:footnoteRef/>
      </w:r>
      <w:r w:rsidRPr="000730C8">
        <w:t xml:space="preserve"> </w:t>
      </w:r>
      <w:r w:rsidRPr="00FA4827">
        <w:rPr>
          <w:rFonts w:ascii="Times New Roman" w:hAnsi="Times New Roman" w:hint="eastAsia"/>
          <w:iCs/>
        </w:rPr>
        <w:t>AK</w:t>
      </w:r>
      <w:r w:rsidRPr="000730C8">
        <w:rPr>
          <w:rFonts w:hint="eastAsia"/>
          <w:iCs/>
        </w:rPr>
        <w:t xml:space="preserve"> </w:t>
      </w:r>
      <w:r w:rsidRPr="000730C8">
        <w:rPr>
          <w:rFonts w:ascii="Times New Roman" w:hAnsi="Times New Roman" w:hint="eastAsia"/>
          <w:iCs/>
        </w:rPr>
        <w:t>6</w:t>
      </w:r>
      <w:r w:rsidRPr="000730C8">
        <w:rPr>
          <w:rFonts w:hint="eastAsia"/>
          <w:iCs/>
        </w:rPr>
        <w:t>.</w:t>
      </w:r>
      <w:r w:rsidRPr="000730C8">
        <w:rPr>
          <w:rFonts w:ascii="Times New Roman" w:hAnsi="Times New Roman" w:hint="eastAsia"/>
          <w:iCs/>
        </w:rPr>
        <w:t>4</w:t>
      </w:r>
      <w:r w:rsidRPr="000730C8">
        <w:rPr>
          <w:rFonts w:hint="eastAsia"/>
          <w:iCs/>
        </w:rPr>
        <w:t>.</w:t>
      </w:r>
      <w:r w:rsidRPr="000730C8">
        <w:rPr>
          <w:rFonts w:ascii="Times New Roman" w:hAnsi="Times New Roman" w:hint="eastAsia"/>
          <w:iCs/>
        </w:rPr>
        <w:t>628</w:t>
      </w:r>
    </w:p>
  </w:footnote>
  <w:footnote w:id="49">
    <w:p w:rsidR="00E64523" w:rsidRPr="000730C8" w:rsidRDefault="00E64523" w:rsidP="00F61531">
      <w:pPr>
        <w:pStyle w:val="a5"/>
      </w:pPr>
      <w:r w:rsidRPr="000730C8">
        <w:rPr>
          <w:rStyle w:val="a6"/>
        </w:rPr>
        <w:footnoteRef/>
      </w:r>
      <w:r w:rsidRPr="000730C8">
        <w:t xml:space="preserve"> </w:t>
      </w:r>
      <w:r w:rsidRPr="00FA4827">
        <w:rPr>
          <w:rFonts w:ascii="Times New Roman" w:hAnsi="Times New Roman" w:hint="eastAsia"/>
          <w:iCs/>
        </w:rPr>
        <w:t>AK</w:t>
      </w:r>
      <w:r w:rsidRPr="000730C8">
        <w:rPr>
          <w:rFonts w:hint="eastAsia"/>
          <w:iCs/>
        </w:rPr>
        <w:t xml:space="preserve"> </w:t>
      </w:r>
      <w:r w:rsidRPr="000730C8">
        <w:rPr>
          <w:rFonts w:ascii="Times New Roman" w:hAnsi="Times New Roman" w:hint="eastAsia"/>
          <w:iCs/>
        </w:rPr>
        <w:t>6</w:t>
      </w:r>
      <w:r w:rsidRPr="000730C8">
        <w:rPr>
          <w:rFonts w:hint="eastAsia"/>
          <w:iCs/>
        </w:rPr>
        <w:t>.</w:t>
      </w:r>
      <w:r w:rsidRPr="000730C8">
        <w:rPr>
          <w:rFonts w:ascii="Times New Roman" w:hAnsi="Times New Roman" w:hint="eastAsia"/>
          <w:iCs/>
        </w:rPr>
        <w:t>4</w:t>
      </w:r>
      <w:r w:rsidRPr="000730C8">
        <w:rPr>
          <w:rFonts w:hint="eastAsia"/>
          <w:iCs/>
        </w:rPr>
        <w:t>.</w:t>
      </w:r>
      <w:r w:rsidRPr="000730C8">
        <w:rPr>
          <w:rFonts w:ascii="Times New Roman" w:hAnsi="Times New Roman" w:hint="eastAsia"/>
          <w:iCs/>
        </w:rPr>
        <w:t>568</w:t>
      </w:r>
    </w:p>
  </w:footnote>
  <w:footnote w:id="50">
    <w:p w:rsidR="00E64523" w:rsidRPr="000730C8" w:rsidRDefault="00E64523" w:rsidP="00F61531">
      <w:pPr>
        <w:pStyle w:val="a5"/>
      </w:pPr>
      <w:r w:rsidRPr="000730C8">
        <w:rPr>
          <w:rStyle w:val="a6"/>
        </w:rPr>
        <w:footnoteRef/>
      </w:r>
      <w:r w:rsidRPr="000730C8">
        <w:t xml:space="preserve"> </w:t>
      </w:r>
      <w:r w:rsidRPr="00FA4827">
        <w:rPr>
          <w:rFonts w:ascii="Times New Roman" w:hAnsi="Times New Roman" w:hint="eastAsia"/>
          <w:iCs/>
        </w:rPr>
        <w:t>AK</w:t>
      </w:r>
      <w:r w:rsidRPr="000730C8">
        <w:rPr>
          <w:rFonts w:hint="eastAsia"/>
          <w:iCs/>
        </w:rPr>
        <w:t xml:space="preserve"> </w:t>
      </w:r>
      <w:r w:rsidRPr="000730C8">
        <w:rPr>
          <w:rFonts w:ascii="Times New Roman" w:hAnsi="Times New Roman" w:hint="eastAsia"/>
          <w:iCs/>
        </w:rPr>
        <w:t>6</w:t>
      </w:r>
      <w:r w:rsidRPr="000730C8">
        <w:rPr>
          <w:rFonts w:hint="eastAsia"/>
          <w:iCs/>
        </w:rPr>
        <w:t>.</w:t>
      </w:r>
      <w:r w:rsidRPr="000730C8">
        <w:rPr>
          <w:rFonts w:ascii="Times New Roman" w:hAnsi="Times New Roman" w:hint="eastAsia"/>
          <w:iCs/>
        </w:rPr>
        <w:t>4</w:t>
      </w:r>
      <w:r w:rsidRPr="000730C8">
        <w:rPr>
          <w:rFonts w:hint="eastAsia"/>
          <w:iCs/>
        </w:rPr>
        <w:t>.</w:t>
      </w:r>
      <w:r w:rsidRPr="000730C8">
        <w:rPr>
          <w:rFonts w:ascii="Times New Roman" w:hAnsi="Times New Roman" w:hint="eastAsia"/>
          <w:iCs/>
        </w:rPr>
        <w:t>629</w:t>
      </w:r>
    </w:p>
  </w:footnote>
  <w:footnote w:id="51">
    <w:p w:rsidR="00E64523" w:rsidRPr="000730C8" w:rsidRDefault="00E64523" w:rsidP="00F61531">
      <w:pPr>
        <w:pStyle w:val="a5"/>
      </w:pPr>
      <w:r w:rsidRPr="000730C8">
        <w:rPr>
          <w:rStyle w:val="a6"/>
        </w:rPr>
        <w:footnoteRef/>
      </w:r>
      <w:r w:rsidRPr="000730C8">
        <w:t xml:space="preserve"> </w:t>
      </w:r>
      <w:r w:rsidRPr="000730C8">
        <w:rPr>
          <w:rFonts w:asciiTheme="minorEastAsia" w:hAnsiTheme="minorEastAsia" w:cs="Times New Roman"/>
        </w:rPr>
        <w:t>[</w:t>
      </w:r>
      <w:r w:rsidRPr="000730C8">
        <w:rPr>
          <w:rFonts w:asciiTheme="minorEastAsia" w:hAnsiTheme="minorEastAsia" w:cs="Times New Roman"/>
        </w:rPr>
        <w:t>德]莱布尼茨：《莱布尼茨与克拉克论战书信集》[</w:t>
      </w:r>
      <w:r w:rsidRPr="00FA4827">
        <w:rPr>
          <w:rFonts w:ascii="Times New Roman" w:hAnsi="Times New Roman" w:cs="Times New Roman"/>
        </w:rPr>
        <w:t>M</w:t>
      </w:r>
      <w:r w:rsidRPr="000730C8">
        <w:rPr>
          <w:rFonts w:asciiTheme="minorEastAsia" w:hAnsiTheme="minorEastAsia" w:cs="Times New Roman"/>
        </w:rPr>
        <w:t>]，陈修斋译，北京：商务印书馆，</w:t>
      </w:r>
      <w:r w:rsidRPr="000730C8">
        <w:rPr>
          <w:rFonts w:ascii="Times New Roman" w:hAnsi="Times New Roman" w:cs="Times New Roman"/>
        </w:rPr>
        <w:t>2013</w:t>
      </w:r>
      <w:r w:rsidRPr="000730C8">
        <w:rPr>
          <w:rFonts w:asciiTheme="minorEastAsia" w:hAnsiTheme="minorEastAsia" w:cs="Times New Roman"/>
        </w:rPr>
        <w:t>年版，第</w:t>
      </w:r>
      <w:r w:rsidRPr="000730C8">
        <w:rPr>
          <w:rFonts w:ascii="Times New Roman" w:hAnsi="Times New Roman" w:cs="Times New Roman"/>
        </w:rPr>
        <w:t>18</w:t>
      </w:r>
      <w:r w:rsidRPr="000730C8">
        <w:rPr>
          <w:rFonts w:asciiTheme="minorEastAsia" w:hAnsiTheme="minorEastAsia" w:cs="Times New Roman"/>
        </w:rPr>
        <w:t>页。</w:t>
      </w:r>
    </w:p>
  </w:footnote>
  <w:footnote w:id="52">
    <w:p w:rsidR="00E64523" w:rsidRPr="000730C8" w:rsidRDefault="00E64523" w:rsidP="00F61531">
      <w:pPr>
        <w:pStyle w:val="a5"/>
      </w:pPr>
      <w:r w:rsidRPr="000730C8">
        <w:rPr>
          <w:rStyle w:val="a6"/>
        </w:rPr>
        <w:footnoteRef/>
      </w:r>
      <w:r w:rsidRPr="000730C8">
        <w:t xml:space="preserve"> </w:t>
      </w:r>
      <w:r w:rsidRPr="00FA4827">
        <w:rPr>
          <w:rFonts w:ascii="Times New Roman" w:hAnsi="Times New Roman" w:cs="Times New Roman"/>
        </w:rPr>
        <w:t>Michael</w:t>
      </w:r>
      <w:r w:rsidRPr="000730C8">
        <w:rPr>
          <w:rFonts w:ascii="Times New Roman" w:hAnsi="Times New Roman" w:cs="Times New Roman"/>
        </w:rPr>
        <w:t xml:space="preserve"> </w:t>
      </w:r>
      <w:r w:rsidRPr="00FA4827">
        <w:rPr>
          <w:rFonts w:ascii="Times New Roman" w:hAnsi="Times New Roman" w:cs="Times New Roman"/>
        </w:rPr>
        <w:t>J</w:t>
      </w:r>
      <w:r w:rsidRPr="000730C8">
        <w:rPr>
          <w:rFonts w:ascii="Times New Roman" w:hAnsi="Times New Roman" w:cs="Times New Roman"/>
        </w:rPr>
        <w:t xml:space="preserve">. </w:t>
      </w:r>
      <w:proofErr w:type="spellStart"/>
      <w:r w:rsidRPr="00FA4827">
        <w:rPr>
          <w:rFonts w:ascii="Times New Roman" w:hAnsi="Times New Roman" w:cs="Times New Roman"/>
        </w:rPr>
        <w:t>Futch</w:t>
      </w:r>
      <w:proofErr w:type="spellEnd"/>
      <w:r w:rsidRPr="000730C8">
        <w:rPr>
          <w:rFonts w:ascii="Times New Roman" w:hAnsi="Times New Roman" w:cs="Times New Roman"/>
        </w:rPr>
        <w:t xml:space="preserve">, </w:t>
      </w:r>
      <w:r w:rsidRPr="00FA4827">
        <w:rPr>
          <w:rFonts w:ascii="Times New Roman" w:hAnsi="Times New Roman" w:cs="Times New Roman"/>
        </w:rPr>
        <w:t>Ph</w:t>
      </w:r>
      <w:r w:rsidRPr="000730C8">
        <w:rPr>
          <w:rFonts w:ascii="Times New Roman" w:hAnsi="Times New Roman" w:cs="Times New Roman"/>
        </w:rPr>
        <w:t>.</w:t>
      </w:r>
      <w:r w:rsidRPr="00FA4827">
        <w:rPr>
          <w:rFonts w:ascii="Times New Roman" w:hAnsi="Times New Roman" w:cs="Times New Roman"/>
        </w:rPr>
        <w:t>D</w:t>
      </w:r>
      <w:r w:rsidRPr="000730C8">
        <w:rPr>
          <w:rFonts w:ascii="Times New Roman" w:hAnsi="Times New Roman" w:cs="Times New Roman"/>
        </w:rPr>
        <w:t xml:space="preserve">. </w:t>
      </w:r>
      <w:r w:rsidRPr="00FA4827">
        <w:rPr>
          <w:rFonts w:ascii="Times New Roman" w:hAnsi="Times New Roman" w:cs="Times New Roman"/>
        </w:rPr>
        <w:t>Leibniz</w:t>
      </w:r>
      <w:r w:rsidRPr="000730C8">
        <w:rPr>
          <w:rFonts w:ascii="Times New Roman" w:hAnsi="Times New Roman" w:cs="Times New Roman"/>
        </w:rPr>
        <w:t>'</w:t>
      </w:r>
      <w:r w:rsidRPr="00FA4827">
        <w:rPr>
          <w:rFonts w:ascii="Times New Roman" w:hAnsi="Times New Roman" w:cs="Times New Roman"/>
        </w:rPr>
        <w:t>s</w:t>
      </w:r>
      <w:r w:rsidRPr="000730C8">
        <w:rPr>
          <w:rFonts w:ascii="Times New Roman" w:hAnsi="Times New Roman" w:cs="Times New Roman"/>
        </w:rPr>
        <w:t xml:space="preserve"> </w:t>
      </w:r>
      <w:r w:rsidRPr="00FA4827">
        <w:rPr>
          <w:rFonts w:ascii="Times New Roman" w:hAnsi="Times New Roman" w:cs="Times New Roman"/>
        </w:rPr>
        <w:t>Metaphysics</w:t>
      </w:r>
      <w:r w:rsidRPr="000730C8">
        <w:rPr>
          <w:rFonts w:ascii="Times New Roman" w:hAnsi="Times New Roman" w:cs="Times New Roman"/>
        </w:rPr>
        <w:t xml:space="preserve"> </w:t>
      </w:r>
      <w:r w:rsidRPr="00FA4827">
        <w:rPr>
          <w:rFonts w:ascii="Times New Roman" w:hAnsi="Times New Roman" w:cs="Times New Roman"/>
        </w:rPr>
        <w:t>of</w:t>
      </w:r>
      <w:r w:rsidRPr="000730C8">
        <w:rPr>
          <w:rFonts w:ascii="Times New Roman" w:hAnsi="Times New Roman" w:cs="Times New Roman"/>
        </w:rPr>
        <w:t xml:space="preserve"> </w:t>
      </w:r>
      <w:r w:rsidRPr="00FA4827">
        <w:rPr>
          <w:rFonts w:ascii="Times New Roman" w:hAnsi="Times New Roman" w:cs="Times New Roman"/>
        </w:rPr>
        <w:t>Time</w:t>
      </w:r>
      <w:r w:rsidRPr="000730C8">
        <w:rPr>
          <w:rFonts w:ascii="Times New Roman" w:hAnsi="Times New Roman" w:cs="Times New Roman"/>
        </w:rPr>
        <w:t xml:space="preserve"> </w:t>
      </w:r>
      <w:r w:rsidRPr="00FA4827">
        <w:rPr>
          <w:rFonts w:ascii="Times New Roman" w:hAnsi="Times New Roman" w:cs="Times New Roman"/>
        </w:rPr>
        <w:t>and</w:t>
      </w:r>
      <w:r w:rsidRPr="000730C8">
        <w:rPr>
          <w:rFonts w:ascii="Times New Roman" w:hAnsi="Times New Roman" w:cs="Times New Roman"/>
        </w:rPr>
        <w:t xml:space="preserve"> </w:t>
      </w:r>
      <w:proofErr w:type="gramStart"/>
      <w:r w:rsidRPr="00FA4827">
        <w:rPr>
          <w:rFonts w:ascii="Times New Roman" w:hAnsi="Times New Roman" w:cs="Times New Roman"/>
        </w:rPr>
        <w:t>Space</w:t>
      </w:r>
      <w:r w:rsidRPr="000730C8">
        <w:rPr>
          <w:rFonts w:ascii="Times New Roman" w:hAnsi="Times New Roman" w:cs="Times New Roman"/>
        </w:rPr>
        <w:t>[</w:t>
      </w:r>
      <w:proofErr w:type="gramEnd"/>
      <w:r w:rsidRPr="00FA4827">
        <w:rPr>
          <w:rFonts w:ascii="Times New Roman" w:hAnsi="Times New Roman" w:cs="Times New Roman"/>
        </w:rPr>
        <w:t>M</w:t>
      </w:r>
      <w:r w:rsidRPr="000730C8">
        <w:rPr>
          <w:rFonts w:ascii="Times New Roman" w:hAnsi="Times New Roman" w:cs="Times New Roman"/>
        </w:rPr>
        <w:t xml:space="preserve">]. </w:t>
      </w:r>
      <w:r w:rsidRPr="00FA4827">
        <w:rPr>
          <w:rFonts w:ascii="Times New Roman" w:hAnsi="Times New Roman" w:cs="Times New Roman"/>
        </w:rPr>
        <w:t>Springer</w:t>
      </w:r>
      <w:r w:rsidRPr="000730C8">
        <w:rPr>
          <w:rFonts w:ascii="Times New Roman" w:hAnsi="Times New Roman" w:cs="Times New Roman"/>
        </w:rPr>
        <w:t xml:space="preserve"> </w:t>
      </w:r>
      <w:r w:rsidRPr="00FA4827">
        <w:rPr>
          <w:rFonts w:ascii="Times New Roman" w:hAnsi="Times New Roman" w:cs="Times New Roman"/>
        </w:rPr>
        <w:t>Netherlands</w:t>
      </w:r>
      <w:r w:rsidRPr="000730C8">
        <w:rPr>
          <w:rFonts w:ascii="Times New Roman" w:hAnsi="Times New Roman" w:cs="Times New Roman"/>
        </w:rPr>
        <w:t>, 2008</w:t>
      </w:r>
      <w:r w:rsidRPr="000730C8">
        <w:rPr>
          <w:rFonts w:ascii="Times New Roman" w:hAnsi="Times New Roman" w:cs="Times New Roman" w:hint="eastAsia"/>
        </w:rPr>
        <w:t xml:space="preserve">, </w:t>
      </w:r>
      <w:r w:rsidRPr="00FA4827">
        <w:rPr>
          <w:rFonts w:ascii="Times New Roman" w:hAnsi="Times New Roman" w:cs="Times New Roman" w:hint="eastAsia"/>
        </w:rPr>
        <w:t>p</w:t>
      </w:r>
      <w:r w:rsidRPr="000730C8">
        <w:rPr>
          <w:rFonts w:ascii="Times New Roman" w:hAnsi="Times New Roman" w:cs="Times New Roman" w:hint="eastAsia"/>
        </w:rPr>
        <w:t>.125</w:t>
      </w:r>
    </w:p>
  </w:footnote>
  <w:footnote w:id="53">
    <w:p w:rsidR="00E64523" w:rsidRPr="000730C8" w:rsidRDefault="00E64523" w:rsidP="00F61531">
      <w:pPr>
        <w:pStyle w:val="a5"/>
      </w:pPr>
      <w:r w:rsidRPr="000730C8">
        <w:rPr>
          <w:rStyle w:val="a6"/>
        </w:rPr>
        <w:footnoteRef/>
      </w:r>
      <w:r w:rsidRPr="000730C8">
        <w:rPr>
          <w:rFonts w:asciiTheme="minorEastAsia" w:hAnsiTheme="minorEastAsia"/>
        </w:rPr>
        <w:t xml:space="preserve"> </w:t>
      </w:r>
      <w:r w:rsidRPr="000730C8">
        <w:rPr>
          <w:rFonts w:asciiTheme="minorEastAsia" w:hAnsiTheme="minorEastAsia" w:hint="eastAsia"/>
        </w:rPr>
        <w:t>[</w:t>
      </w:r>
      <w:r w:rsidRPr="000730C8">
        <w:rPr>
          <w:rFonts w:asciiTheme="minorEastAsia" w:hAnsiTheme="minorEastAsia" w:hint="eastAsia"/>
        </w:rPr>
        <w:t>德]莱布尼茨：《人类理智新论》（上册）[</w:t>
      </w:r>
      <w:r w:rsidRPr="00FA4827">
        <w:rPr>
          <w:rFonts w:ascii="Times New Roman" w:hAnsi="Times New Roman"/>
        </w:rPr>
        <w:t>M</w:t>
      </w:r>
      <w:r w:rsidRPr="000730C8">
        <w:rPr>
          <w:rFonts w:asciiTheme="minorEastAsia" w:hAnsiTheme="minorEastAsia"/>
        </w:rPr>
        <w:t>]</w:t>
      </w:r>
      <w:r w:rsidRPr="000730C8">
        <w:rPr>
          <w:rFonts w:asciiTheme="minorEastAsia" w:hAnsiTheme="minorEastAsia" w:hint="eastAsia"/>
        </w:rPr>
        <w:t>，陈修斋译，北京：商务印书馆，</w:t>
      </w:r>
      <w:r w:rsidRPr="000730C8">
        <w:rPr>
          <w:rFonts w:ascii="Times New Roman" w:hAnsi="Times New Roman"/>
        </w:rPr>
        <w:t>2016</w:t>
      </w:r>
      <w:r w:rsidRPr="000730C8">
        <w:rPr>
          <w:rFonts w:asciiTheme="minorEastAsia" w:hAnsiTheme="minorEastAsia" w:hint="eastAsia"/>
        </w:rPr>
        <w:t>年版，第</w:t>
      </w:r>
      <w:r w:rsidRPr="000730C8">
        <w:rPr>
          <w:rFonts w:ascii="Times New Roman" w:hAnsi="Times New Roman"/>
        </w:rPr>
        <w:t>141</w:t>
      </w:r>
      <w:r w:rsidRPr="000730C8">
        <w:rPr>
          <w:rFonts w:asciiTheme="minorEastAsia" w:hAnsiTheme="minorEastAsia" w:hint="eastAsia"/>
        </w:rPr>
        <w:t>页。</w:t>
      </w:r>
    </w:p>
  </w:footnote>
  <w:footnote w:id="54">
    <w:p w:rsidR="00E64523" w:rsidRPr="000730C8" w:rsidRDefault="00E64523" w:rsidP="00F61531">
      <w:pPr>
        <w:pStyle w:val="a5"/>
      </w:pPr>
      <w:r w:rsidRPr="000730C8">
        <w:rPr>
          <w:rStyle w:val="a6"/>
        </w:rPr>
        <w:footnoteRef/>
      </w:r>
      <w:r w:rsidRPr="000730C8">
        <w:t xml:space="preserve"> </w:t>
      </w:r>
      <w:r w:rsidRPr="000730C8">
        <w:rPr>
          <w:rFonts w:hint="eastAsia"/>
        </w:rPr>
        <w:t>正如麦克雷所说：“知觉的对象之间的因果关系决定了对象是接续的还是同时共存的。”</w:t>
      </w:r>
    </w:p>
  </w:footnote>
  <w:footnote w:id="55">
    <w:p w:rsidR="00E64523" w:rsidRPr="000730C8" w:rsidRDefault="00E64523" w:rsidP="00661CA7">
      <w:pPr>
        <w:pStyle w:val="a5"/>
        <w:rPr>
          <w:rFonts w:asciiTheme="minorEastAsia" w:hAnsiTheme="minorEastAsia"/>
        </w:rPr>
      </w:pPr>
      <w:r w:rsidRPr="000730C8">
        <w:rPr>
          <w:rStyle w:val="a6"/>
          <w:rFonts w:asciiTheme="minorEastAsia" w:hAnsiTheme="minorEastAsia"/>
        </w:rPr>
        <w:footnoteRef/>
      </w:r>
      <w:r w:rsidRPr="000730C8">
        <w:rPr>
          <w:rFonts w:asciiTheme="minorEastAsia" w:hAnsiTheme="minorEastAsia"/>
        </w:rPr>
        <w:t xml:space="preserve"> </w:t>
      </w:r>
      <w:r w:rsidRPr="000730C8">
        <w:rPr>
          <w:rFonts w:asciiTheme="minorEastAsia" w:hAnsiTheme="minorEastAsia" w:hint="eastAsia"/>
        </w:rPr>
        <w:t>北京大学哲学系外国哲学史教研室编译：《西方哲学原著选读》[</w:t>
      </w:r>
      <w:r w:rsidRPr="00FA4827">
        <w:rPr>
          <w:rFonts w:ascii="Times New Roman" w:hAnsi="Times New Roman"/>
        </w:rPr>
        <w:t>M</w:t>
      </w:r>
      <w:r w:rsidRPr="000730C8">
        <w:rPr>
          <w:rFonts w:asciiTheme="minorEastAsia" w:hAnsiTheme="minorEastAsia"/>
        </w:rPr>
        <w:t>]</w:t>
      </w:r>
      <w:r w:rsidRPr="000730C8">
        <w:rPr>
          <w:rFonts w:asciiTheme="minorEastAsia" w:hAnsiTheme="minorEastAsia" w:hint="eastAsia"/>
        </w:rPr>
        <w:t>，北京：商务印书馆，</w:t>
      </w:r>
      <w:r w:rsidRPr="000730C8">
        <w:rPr>
          <w:rFonts w:ascii="Times New Roman" w:hAnsi="Times New Roman" w:hint="eastAsia"/>
        </w:rPr>
        <w:t>1981</w:t>
      </w:r>
      <w:r w:rsidRPr="000730C8">
        <w:rPr>
          <w:rFonts w:asciiTheme="minorEastAsia" w:hAnsiTheme="minorEastAsia" w:hint="eastAsia"/>
        </w:rPr>
        <w:t>年版，第</w:t>
      </w:r>
      <w:r w:rsidRPr="000730C8">
        <w:rPr>
          <w:rFonts w:ascii="Times New Roman" w:hAnsi="Times New Roman"/>
        </w:rPr>
        <w:t>479</w:t>
      </w:r>
      <w:r w:rsidRPr="000730C8">
        <w:rPr>
          <w:rFonts w:asciiTheme="minorEastAsia" w:hAnsiTheme="minorEastAsia" w:hint="eastAsia"/>
        </w:rPr>
        <w:t>页。</w:t>
      </w:r>
    </w:p>
  </w:footnote>
  <w:footnote w:id="56">
    <w:p w:rsidR="00E64523" w:rsidRPr="000730C8" w:rsidRDefault="00E64523" w:rsidP="00661CA7">
      <w:pPr>
        <w:pStyle w:val="a5"/>
        <w:rPr>
          <w:rFonts w:asciiTheme="minorEastAsia" w:hAnsiTheme="minorEastAsia"/>
        </w:rPr>
      </w:pPr>
      <w:r w:rsidRPr="000730C8">
        <w:rPr>
          <w:rStyle w:val="a6"/>
          <w:rFonts w:asciiTheme="minorEastAsia" w:hAnsiTheme="minorEastAsia"/>
        </w:rPr>
        <w:footnoteRef/>
      </w:r>
      <w:r w:rsidRPr="000730C8">
        <w:rPr>
          <w:rFonts w:asciiTheme="minorEastAsia" w:hAnsiTheme="minorEastAsia"/>
        </w:rPr>
        <w:t xml:space="preserve"> </w:t>
      </w:r>
      <w:r w:rsidRPr="000730C8">
        <w:rPr>
          <w:rFonts w:asciiTheme="minorEastAsia" w:hAnsiTheme="minorEastAsia" w:hint="eastAsia"/>
        </w:rPr>
        <w:t>北京大学哲学系外国哲学史教研室编译：《西方哲学原著选读》[</w:t>
      </w:r>
      <w:r w:rsidRPr="00FA4827">
        <w:rPr>
          <w:rFonts w:ascii="Times New Roman" w:hAnsi="Times New Roman"/>
        </w:rPr>
        <w:t>M</w:t>
      </w:r>
      <w:r w:rsidRPr="000730C8">
        <w:rPr>
          <w:rFonts w:asciiTheme="minorEastAsia" w:hAnsiTheme="minorEastAsia"/>
        </w:rPr>
        <w:t>]</w:t>
      </w:r>
      <w:r w:rsidRPr="000730C8">
        <w:rPr>
          <w:rFonts w:asciiTheme="minorEastAsia" w:hAnsiTheme="minorEastAsia" w:hint="eastAsia"/>
        </w:rPr>
        <w:t>，北京：商务印书馆，</w:t>
      </w:r>
      <w:r w:rsidRPr="000730C8">
        <w:rPr>
          <w:rFonts w:ascii="Times New Roman" w:hAnsi="Times New Roman" w:hint="eastAsia"/>
        </w:rPr>
        <w:t>1981</w:t>
      </w:r>
      <w:r w:rsidRPr="000730C8">
        <w:rPr>
          <w:rFonts w:asciiTheme="minorEastAsia" w:hAnsiTheme="minorEastAsia" w:hint="eastAsia"/>
        </w:rPr>
        <w:t>年版，第</w:t>
      </w:r>
      <w:r w:rsidRPr="000730C8">
        <w:rPr>
          <w:rFonts w:ascii="Times New Roman" w:hAnsi="Times New Roman"/>
        </w:rPr>
        <w:t>478</w:t>
      </w:r>
      <w:r w:rsidRPr="000730C8">
        <w:rPr>
          <w:rFonts w:asciiTheme="minorEastAsia" w:hAnsiTheme="minorEastAsia" w:hint="eastAsia"/>
        </w:rPr>
        <w:t>页。</w:t>
      </w:r>
    </w:p>
  </w:footnote>
  <w:footnote w:id="57">
    <w:p w:rsidR="00E64523" w:rsidRPr="000730C8" w:rsidRDefault="00E64523" w:rsidP="00A56B3C">
      <w:pPr>
        <w:pStyle w:val="a5"/>
        <w:rPr>
          <w:rFonts w:asciiTheme="minorEastAsia" w:hAnsiTheme="minorEastAsia"/>
        </w:rPr>
      </w:pPr>
      <w:r w:rsidRPr="000730C8">
        <w:rPr>
          <w:rStyle w:val="a6"/>
          <w:rFonts w:asciiTheme="minorEastAsia" w:hAnsiTheme="minorEastAsia"/>
        </w:rPr>
        <w:footnoteRef/>
      </w:r>
      <w:r w:rsidRPr="000730C8">
        <w:rPr>
          <w:rFonts w:asciiTheme="minorEastAsia" w:hAnsiTheme="minorEastAsia"/>
        </w:rPr>
        <w:t xml:space="preserve"> </w:t>
      </w:r>
      <w:r w:rsidRPr="000730C8">
        <w:rPr>
          <w:rFonts w:asciiTheme="minorEastAsia" w:hAnsiTheme="minorEastAsia" w:hint="eastAsia"/>
        </w:rPr>
        <w:t>[</w:t>
      </w:r>
      <w:r w:rsidRPr="000730C8">
        <w:rPr>
          <w:rFonts w:asciiTheme="minorEastAsia" w:hAnsiTheme="minorEastAsia" w:hint="eastAsia"/>
        </w:rPr>
        <w:t>德]莱布尼茨：《新系统及其说明》[</w:t>
      </w:r>
      <w:r w:rsidRPr="00FA4827">
        <w:rPr>
          <w:rFonts w:ascii="Times New Roman" w:hAnsi="Times New Roman"/>
        </w:rPr>
        <w:t>M</w:t>
      </w:r>
      <w:r w:rsidRPr="000730C8">
        <w:rPr>
          <w:rFonts w:asciiTheme="minorEastAsia" w:hAnsiTheme="minorEastAsia"/>
        </w:rPr>
        <w:t>]</w:t>
      </w:r>
      <w:r w:rsidRPr="000730C8">
        <w:rPr>
          <w:rFonts w:asciiTheme="minorEastAsia" w:hAnsiTheme="minorEastAsia" w:hint="eastAsia"/>
        </w:rPr>
        <w:t>，陈修斋译，北京：商务印书馆，</w:t>
      </w:r>
      <w:r w:rsidRPr="000730C8">
        <w:rPr>
          <w:rFonts w:ascii="Times New Roman" w:hAnsi="Times New Roman" w:hint="eastAsia"/>
        </w:rPr>
        <w:t>2013</w:t>
      </w:r>
      <w:r w:rsidRPr="000730C8">
        <w:rPr>
          <w:rFonts w:asciiTheme="minorEastAsia" w:hAnsiTheme="minorEastAsia" w:hint="eastAsia"/>
        </w:rPr>
        <w:t>年版，第</w:t>
      </w:r>
      <w:r w:rsidRPr="000730C8">
        <w:rPr>
          <w:rFonts w:ascii="Times New Roman" w:hAnsi="Times New Roman" w:hint="eastAsia"/>
        </w:rPr>
        <w:t>103</w:t>
      </w:r>
      <w:r w:rsidRPr="000730C8">
        <w:rPr>
          <w:rFonts w:asciiTheme="minorEastAsia" w:hAnsiTheme="minorEastAsia" w:hint="eastAsia"/>
        </w:rPr>
        <w:t>页。</w:t>
      </w:r>
    </w:p>
  </w:footnote>
  <w:footnote w:id="58">
    <w:p w:rsidR="00E64523" w:rsidRPr="000730C8" w:rsidRDefault="00E64523" w:rsidP="00661CA7">
      <w:pPr>
        <w:pStyle w:val="a5"/>
        <w:rPr>
          <w:rFonts w:asciiTheme="minorEastAsia" w:hAnsiTheme="minorEastAsia"/>
        </w:rPr>
      </w:pPr>
      <w:r w:rsidRPr="000730C8">
        <w:rPr>
          <w:rStyle w:val="a6"/>
          <w:rFonts w:asciiTheme="minorEastAsia" w:hAnsiTheme="minorEastAsia"/>
        </w:rPr>
        <w:footnoteRef/>
      </w:r>
      <w:r w:rsidRPr="000730C8">
        <w:rPr>
          <w:rFonts w:asciiTheme="minorEastAsia" w:hAnsiTheme="minorEastAsia"/>
        </w:rPr>
        <w:t xml:space="preserve"> </w:t>
      </w:r>
      <w:r w:rsidRPr="000730C8">
        <w:rPr>
          <w:rFonts w:asciiTheme="minorEastAsia" w:hAnsiTheme="minorEastAsia" w:hint="eastAsia"/>
        </w:rPr>
        <w:t>北京大学哲学系外国哲学史教研室编译：《西方哲学原著选读》[</w:t>
      </w:r>
      <w:r w:rsidRPr="00FA4827">
        <w:rPr>
          <w:rFonts w:ascii="Times New Roman" w:hAnsi="Times New Roman"/>
        </w:rPr>
        <w:t>M</w:t>
      </w:r>
      <w:r w:rsidRPr="000730C8">
        <w:rPr>
          <w:rFonts w:asciiTheme="minorEastAsia" w:hAnsiTheme="minorEastAsia"/>
        </w:rPr>
        <w:t>]</w:t>
      </w:r>
      <w:r w:rsidRPr="000730C8">
        <w:rPr>
          <w:rFonts w:asciiTheme="minorEastAsia" w:hAnsiTheme="minorEastAsia" w:hint="eastAsia"/>
        </w:rPr>
        <w:t>，北京：商务印书馆，</w:t>
      </w:r>
      <w:r w:rsidRPr="000730C8">
        <w:rPr>
          <w:rFonts w:ascii="Times New Roman" w:hAnsi="Times New Roman" w:hint="eastAsia"/>
        </w:rPr>
        <w:t>1981</w:t>
      </w:r>
      <w:r w:rsidRPr="000730C8">
        <w:rPr>
          <w:rFonts w:asciiTheme="minorEastAsia" w:hAnsiTheme="minorEastAsia" w:hint="eastAsia"/>
        </w:rPr>
        <w:t>年版，第</w:t>
      </w:r>
      <w:r w:rsidRPr="000730C8">
        <w:rPr>
          <w:rFonts w:ascii="Times New Roman" w:hAnsi="Times New Roman"/>
        </w:rPr>
        <w:t>478</w:t>
      </w:r>
      <w:r w:rsidRPr="000730C8">
        <w:rPr>
          <w:rFonts w:asciiTheme="minorEastAsia" w:hAnsiTheme="minorEastAsia" w:hint="eastAsia"/>
        </w:rPr>
        <w:t>页。</w:t>
      </w:r>
    </w:p>
  </w:footnote>
  <w:footnote w:id="59">
    <w:p w:rsidR="00E64523" w:rsidRPr="00661CA7" w:rsidRDefault="00E64523" w:rsidP="00661CA7">
      <w:pPr>
        <w:pStyle w:val="a5"/>
        <w:rPr>
          <w:rFonts w:asciiTheme="minorEastAsia" w:hAnsiTheme="minorEastAsia"/>
          <w:sz w:val="15"/>
          <w:szCs w:val="15"/>
        </w:rPr>
      </w:pPr>
      <w:r w:rsidRPr="000730C8">
        <w:rPr>
          <w:rStyle w:val="a6"/>
          <w:rFonts w:asciiTheme="minorEastAsia" w:hAnsiTheme="minorEastAsia"/>
        </w:rPr>
        <w:footnoteRef/>
      </w:r>
      <w:r w:rsidRPr="000730C8">
        <w:rPr>
          <w:rFonts w:asciiTheme="minorEastAsia" w:hAnsiTheme="minorEastAsia"/>
        </w:rPr>
        <w:t xml:space="preserve"> </w:t>
      </w:r>
      <w:r w:rsidRPr="000730C8">
        <w:rPr>
          <w:rFonts w:asciiTheme="minorEastAsia" w:hAnsiTheme="minorEastAsia" w:hint="eastAsia"/>
        </w:rPr>
        <w:t>北京大学哲学系外国哲学史教研室编译：《西方哲学原著选读》[</w:t>
      </w:r>
      <w:r w:rsidRPr="00FA4827">
        <w:rPr>
          <w:rFonts w:ascii="Times New Roman" w:hAnsi="Times New Roman"/>
        </w:rPr>
        <w:t>M</w:t>
      </w:r>
      <w:r w:rsidRPr="000730C8">
        <w:rPr>
          <w:rFonts w:asciiTheme="minorEastAsia" w:hAnsiTheme="minorEastAsia"/>
        </w:rPr>
        <w:t>]</w:t>
      </w:r>
      <w:r w:rsidRPr="000730C8">
        <w:rPr>
          <w:rFonts w:asciiTheme="minorEastAsia" w:hAnsiTheme="minorEastAsia" w:hint="eastAsia"/>
        </w:rPr>
        <w:t>，北京：商务印书馆，</w:t>
      </w:r>
      <w:r w:rsidRPr="000730C8">
        <w:rPr>
          <w:rFonts w:ascii="Times New Roman" w:hAnsi="Times New Roman" w:hint="eastAsia"/>
        </w:rPr>
        <w:t>1981</w:t>
      </w:r>
      <w:r w:rsidRPr="000730C8">
        <w:rPr>
          <w:rFonts w:asciiTheme="minorEastAsia" w:hAnsiTheme="minorEastAsia" w:hint="eastAsia"/>
        </w:rPr>
        <w:t>年版，第</w:t>
      </w:r>
      <w:r w:rsidRPr="000730C8">
        <w:rPr>
          <w:rFonts w:ascii="Times New Roman" w:hAnsi="Times New Roman" w:hint="eastAsia"/>
        </w:rPr>
        <w:t>4</w:t>
      </w:r>
      <w:r w:rsidRPr="000730C8">
        <w:rPr>
          <w:rFonts w:ascii="Times New Roman" w:hAnsi="Times New Roman"/>
        </w:rPr>
        <w:t>88</w:t>
      </w:r>
      <w:r w:rsidRPr="000730C8">
        <w:rPr>
          <w:rFonts w:asciiTheme="minorEastAsia" w:hAnsiTheme="minorEastAsia" w:hint="eastAsia"/>
        </w:rPr>
        <w:t>页。</w:t>
      </w:r>
    </w:p>
  </w:footnote>
  <w:footnote w:id="60">
    <w:p w:rsidR="00E64523" w:rsidRPr="000730C8" w:rsidRDefault="00E64523" w:rsidP="00661CA7">
      <w:pPr>
        <w:pStyle w:val="a5"/>
        <w:rPr>
          <w:rFonts w:asciiTheme="minorEastAsia" w:hAnsiTheme="minorEastAsia"/>
        </w:rPr>
      </w:pPr>
      <w:r w:rsidRPr="000730C8">
        <w:rPr>
          <w:rStyle w:val="a6"/>
          <w:rFonts w:asciiTheme="minorEastAsia" w:hAnsiTheme="minorEastAsia"/>
        </w:rPr>
        <w:footnoteRef/>
      </w:r>
      <w:r w:rsidRPr="000730C8">
        <w:rPr>
          <w:rFonts w:asciiTheme="minorEastAsia" w:hAnsiTheme="minorEastAsia"/>
        </w:rPr>
        <w:t xml:space="preserve"> </w:t>
      </w:r>
      <w:r w:rsidRPr="000730C8">
        <w:rPr>
          <w:rFonts w:asciiTheme="minorEastAsia" w:hAnsiTheme="minorEastAsia" w:hint="eastAsia"/>
        </w:rPr>
        <w:t>[</w:t>
      </w:r>
      <w:r w:rsidRPr="000730C8">
        <w:rPr>
          <w:rFonts w:asciiTheme="minorEastAsia" w:hAnsiTheme="minorEastAsia" w:hint="eastAsia"/>
        </w:rPr>
        <w:t>德]莱布尼茨：《人类理智新论》（上册）[</w:t>
      </w:r>
      <w:r w:rsidRPr="00FA4827">
        <w:rPr>
          <w:rFonts w:ascii="Times New Roman" w:hAnsi="Times New Roman"/>
        </w:rPr>
        <w:t>M</w:t>
      </w:r>
      <w:r w:rsidRPr="000730C8">
        <w:rPr>
          <w:rFonts w:asciiTheme="minorEastAsia" w:hAnsiTheme="minorEastAsia"/>
        </w:rPr>
        <w:t>]</w:t>
      </w:r>
      <w:r w:rsidRPr="000730C8">
        <w:rPr>
          <w:rFonts w:asciiTheme="minorEastAsia" w:hAnsiTheme="minorEastAsia" w:hint="eastAsia"/>
        </w:rPr>
        <w:t>，陈修斋译，北京：商务印书馆，</w:t>
      </w:r>
      <w:r w:rsidRPr="000730C8">
        <w:rPr>
          <w:rFonts w:ascii="Times New Roman" w:hAnsi="Times New Roman"/>
        </w:rPr>
        <w:t>2016</w:t>
      </w:r>
      <w:r w:rsidRPr="000730C8">
        <w:rPr>
          <w:rFonts w:asciiTheme="minorEastAsia" w:hAnsiTheme="minorEastAsia" w:hint="eastAsia"/>
        </w:rPr>
        <w:t>年版，第</w:t>
      </w:r>
      <w:r w:rsidRPr="000730C8">
        <w:rPr>
          <w:rFonts w:ascii="Times New Roman" w:hAnsi="Times New Roman" w:hint="eastAsia"/>
        </w:rPr>
        <w:t>13</w:t>
      </w:r>
      <w:r w:rsidRPr="000730C8">
        <w:rPr>
          <w:rFonts w:ascii="Times New Roman" w:hAnsi="Times New Roman"/>
        </w:rPr>
        <w:t>8</w:t>
      </w:r>
      <w:r w:rsidRPr="000730C8">
        <w:rPr>
          <w:rFonts w:asciiTheme="minorEastAsia" w:hAnsiTheme="minorEastAsia" w:hint="eastAsia"/>
        </w:rPr>
        <w:t>页。</w:t>
      </w:r>
    </w:p>
  </w:footnote>
  <w:footnote w:id="61">
    <w:p w:rsidR="00E64523" w:rsidRDefault="00E64523" w:rsidP="00860FD7">
      <w:pPr>
        <w:pStyle w:val="a5"/>
      </w:pPr>
      <w:r>
        <w:rPr>
          <w:rStyle w:val="a6"/>
        </w:rPr>
        <w:footnoteRef/>
      </w:r>
      <w:r>
        <w:t xml:space="preserve"> </w:t>
      </w:r>
      <w:r w:rsidRPr="005C6935">
        <w:rPr>
          <w:rFonts w:hint="eastAsia"/>
        </w:rPr>
        <w:t>北京大学哲学系外国哲学史教研室编译：《西方哲学原著选读》</w:t>
      </w:r>
      <w:r w:rsidRPr="005C6935">
        <w:rPr>
          <w:rFonts w:hint="eastAsia"/>
        </w:rPr>
        <w:t>[</w:t>
      </w:r>
      <w:r w:rsidRPr="00FA4827">
        <w:rPr>
          <w:rFonts w:ascii="Times New Roman" w:hAnsi="Times New Roman" w:hint="eastAsia"/>
        </w:rPr>
        <w:t>M</w:t>
      </w:r>
      <w:r w:rsidRPr="005C6935">
        <w:rPr>
          <w:rFonts w:hint="eastAsia"/>
        </w:rPr>
        <w:t>]</w:t>
      </w:r>
      <w:r w:rsidRPr="005C6935">
        <w:rPr>
          <w:rFonts w:hint="eastAsia"/>
        </w:rPr>
        <w:t>，商务印书馆，</w:t>
      </w:r>
      <w:r w:rsidRPr="00F139BE">
        <w:rPr>
          <w:rFonts w:ascii="Times New Roman" w:hAnsi="Times New Roman" w:hint="eastAsia"/>
        </w:rPr>
        <w:t>1981</w:t>
      </w:r>
      <w:r w:rsidRPr="005C6935">
        <w:rPr>
          <w:rFonts w:hint="eastAsia"/>
        </w:rPr>
        <w:t>年版</w:t>
      </w:r>
      <w:r>
        <w:rPr>
          <w:rFonts w:hint="eastAsia"/>
        </w:rPr>
        <w:t>，第</w:t>
      </w:r>
      <w:r w:rsidRPr="00F139BE">
        <w:rPr>
          <w:rFonts w:ascii="Times New Roman" w:hAnsi="Times New Roman" w:hint="eastAsia"/>
        </w:rPr>
        <w:t>478</w:t>
      </w:r>
      <w:r>
        <w:rPr>
          <w:rFonts w:hint="eastAsia"/>
        </w:rPr>
        <w:t>页。</w:t>
      </w:r>
    </w:p>
  </w:footnote>
  <w:footnote w:id="62">
    <w:p w:rsidR="00E64523" w:rsidRDefault="00E64523" w:rsidP="00860FD7">
      <w:pPr>
        <w:pStyle w:val="a5"/>
        <w:rPr>
          <w:rFonts w:ascii="Times New Roman" w:eastAsia="黑体" w:hAnsi="Times New Roman" w:cs="Times New Roman"/>
        </w:rPr>
      </w:pPr>
      <w:r w:rsidRPr="0085131D">
        <w:rPr>
          <w:rStyle w:val="a6"/>
          <w:rFonts w:ascii="Times New Roman" w:hAnsi="Times New Roman" w:cs="Times New Roman"/>
        </w:rPr>
        <w:footnoteRef/>
      </w:r>
      <w:r w:rsidRPr="0085131D">
        <w:rPr>
          <w:rFonts w:ascii="Times New Roman" w:hAnsi="Times New Roman" w:cs="Times New Roman"/>
        </w:rPr>
        <w:t xml:space="preserve"> </w:t>
      </w:r>
      <w:r w:rsidRPr="00FA4827">
        <w:rPr>
          <w:rFonts w:ascii="Times New Roman" w:eastAsia="黑体" w:hAnsi="Times New Roman" w:cs="Times New Roman"/>
        </w:rPr>
        <w:t>Leibniz</w:t>
      </w:r>
      <w:r w:rsidRPr="0085131D">
        <w:rPr>
          <w:rFonts w:ascii="Times New Roman" w:eastAsia="黑体" w:hAnsi="Times New Roman" w:cs="Times New Roman"/>
        </w:rPr>
        <w:t xml:space="preserve"> </w:t>
      </w:r>
      <w:r w:rsidRPr="00FA4827">
        <w:rPr>
          <w:rFonts w:ascii="Times New Roman" w:eastAsia="黑体" w:hAnsi="Times New Roman" w:cs="Times New Roman"/>
        </w:rPr>
        <w:t>G</w:t>
      </w:r>
      <w:r w:rsidRPr="0085131D">
        <w:rPr>
          <w:rFonts w:ascii="Times New Roman" w:eastAsia="黑体" w:hAnsi="Times New Roman" w:cs="Times New Roman"/>
        </w:rPr>
        <w:t xml:space="preserve"> </w:t>
      </w:r>
      <w:r w:rsidRPr="00FA4827">
        <w:rPr>
          <w:rFonts w:ascii="Times New Roman" w:eastAsia="黑体" w:hAnsi="Times New Roman" w:cs="Times New Roman"/>
        </w:rPr>
        <w:t>W</w:t>
      </w:r>
      <w:r w:rsidRPr="0085131D">
        <w:rPr>
          <w:rFonts w:ascii="Times New Roman" w:eastAsia="黑体" w:hAnsi="Times New Roman" w:cs="Times New Roman"/>
        </w:rPr>
        <w:t xml:space="preserve">, </w:t>
      </w:r>
      <w:proofErr w:type="spellStart"/>
      <w:r w:rsidRPr="00FA4827">
        <w:rPr>
          <w:rFonts w:ascii="Times New Roman" w:eastAsia="黑体" w:hAnsi="Times New Roman" w:cs="Times New Roman"/>
        </w:rPr>
        <w:t>Ariew</w:t>
      </w:r>
      <w:proofErr w:type="spellEnd"/>
      <w:r w:rsidRPr="0085131D">
        <w:rPr>
          <w:rFonts w:ascii="Times New Roman" w:eastAsia="黑体" w:hAnsi="Times New Roman" w:cs="Times New Roman"/>
        </w:rPr>
        <w:t xml:space="preserve"> </w:t>
      </w:r>
      <w:r w:rsidRPr="00FA4827">
        <w:rPr>
          <w:rFonts w:ascii="Times New Roman" w:eastAsia="黑体" w:hAnsi="Times New Roman" w:cs="Times New Roman"/>
        </w:rPr>
        <w:t>R</w:t>
      </w:r>
      <w:r w:rsidRPr="0085131D">
        <w:rPr>
          <w:rFonts w:ascii="Times New Roman" w:eastAsia="黑体" w:hAnsi="Times New Roman" w:cs="Times New Roman"/>
        </w:rPr>
        <w:t xml:space="preserve">, </w:t>
      </w:r>
      <w:r w:rsidRPr="00FA4827">
        <w:rPr>
          <w:rFonts w:ascii="Times New Roman" w:eastAsia="黑体" w:hAnsi="Times New Roman" w:cs="Times New Roman"/>
        </w:rPr>
        <w:t>Garber</w:t>
      </w:r>
      <w:r w:rsidRPr="0085131D">
        <w:rPr>
          <w:rFonts w:ascii="Times New Roman" w:eastAsia="黑体" w:hAnsi="Times New Roman" w:cs="Times New Roman"/>
        </w:rPr>
        <w:t xml:space="preserve"> </w:t>
      </w:r>
      <w:r w:rsidRPr="00FA4827">
        <w:rPr>
          <w:rFonts w:ascii="Times New Roman" w:eastAsia="黑体" w:hAnsi="Times New Roman" w:cs="Times New Roman"/>
        </w:rPr>
        <w:t>D</w:t>
      </w:r>
      <w:r w:rsidRPr="0085131D">
        <w:rPr>
          <w:rFonts w:ascii="Times New Roman" w:eastAsia="黑体" w:hAnsi="Times New Roman" w:cs="Times New Roman"/>
        </w:rPr>
        <w:t xml:space="preserve">. </w:t>
      </w:r>
      <w:r w:rsidRPr="00FA4827">
        <w:rPr>
          <w:rFonts w:ascii="Times New Roman" w:eastAsia="黑体" w:hAnsi="Times New Roman" w:cs="Times New Roman"/>
        </w:rPr>
        <w:t>Philosophical</w:t>
      </w:r>
      <w:r w:rsidRPr="0085131D">
        <w:rPr>
          <w:rFonts w:ascii="Times New Roman" w:eastAsia="黑体" w:hAnsi="Times New Roman" w:cs="Times New Roman"/>
        </w:rPr>
        <w:t xml:space="preserve"> </w:t>
      </w:r>
      <w:proofErr w:type="gramStart"/>
      <w:r w:rsidRPr="00FA4827">
        <w:rPr>
          <w:rFonts w:ascii="Times New Roman" w:eastAsia="黑体" w:hAnsi="Times New Roman" w:cs="Times New Roman"/>
        </w:rPr>
        <w:t>essays</w:t>
      </w:r>
      <w:r>
        <w:rPr>
          <w:rFonts w:ascii="Times New Roman" w:eastAsia="黑体" w:hAnsi="Times New Roman" w:cs="Times New Roman"/>
        </w:rPr>
        <w:t>[</w:t>
      </w:r>
      <w:proofErr w:type="gramEnd"/>
      <w:r w:rsidRPr="00FA4827">
        <w:rPr>
          <w:rFonts w:ascii="Times New Roman" w:eastAsia="黑体" w:hAnsi="Times New Roman" w:cs="Times New Roman"/>
        </w:rPr>
        <w:t>M</w:t>
      </w:r>
      <w:r>
        <w:rPr>
          <w:rFonts w:ascii="Times New Roman" w:eastAsia="黑体" w:hAnsi="Times New Roman" w:cs="Times New Roman"/>
        </w:rPr>
        <w:t xml:space="preserve">]. </w:t>
      </w:r>
      <w:r w:rsidRPr="00FA4827">
        <w:rPr>
          <w:rFonts w:ascii="Times New Roman" w:eastAsia="黑体" w:hAnsi="Times New Roman" w:cs="Times New Roman"/>
        </w:rPr>
        <w:t>Hackett</w:t>
      </w:r>
      <w:r>
        <w:rPr>
          <w:rFonts w:ascii="Times New Roman" w:eastAsia="黑体" w:hAnsi="Times New Roman" w:cs="Times New Roman"/>
        </w:rPr>
        <w:t xml:space="preserve"> </w:t>
      </w:r>
      <w:r w:rsidRPr="00FA4827">
        <w:rPr>
          <w:rFonts w:ascii="Times New Roman" w:eastAsia="黑体" w:hAnsi="Times New Roman" w:cs="Times New Roman"/>
        </w:rPr>
        <w:t>Pub</w:t>
      </w:r>
      <w:r>
        <w:rPr>
          <w:rFonts w:ascii="Times New Roman" w:eastAsia="黑体" w:hAnsi="Times New Roman" w:cs="Times New Roman"/>
        </w:rPr>
        <w:t xml:space="preserve">. </w:t>
      </w:r>
      <w:proofErr w:type="gramStart"/>
      <w:r w:rsidRPr="00FA4827">
        <w:rPr>
          <w:rFonts w:ascii="Times New Roman" w:eastAsia="黑体" w:hAnsi="Times New Roman" w:cs="Times New Roman"/>
        </w:rPr>
        <w:t>Co</w:t>
      </w:r>
      <w:r>
        <w:rPr>
          <w:rFonts w:ascii="Times New Roman" w:eastAsia="黑体" w:hAnsi="Times New Roman" w:cs="Times New Roman"/>
        </w:rPr>
        <w:t xml:space="preserve">. 1989, </w:t>
      </w:r>
      <w:r w:rsidRPr="00FA4827">
        <w:rPr>
          <w:rFonts w:ascii="Times New Roman" w:eastAsia="黑体" w:hAnsi="Times New Roman" w:cs="Times New Roman"/>
        </w:rPr>
        <w:t>p</w:t>
      </w:r>
      <w:r w:rsidRPr="0085131D">
        <w:rPr>
          <w:rFonts w:ascii="Times New Roman" w:eastAsia="黑体" w:hAnsi="Times New Roman" w:cs="Times New Roman"/>
        </w:rPr>
        <w:t>.183.</w:t>
      </w:r>
      <w:proofErr w:type="gramEnd"/>
    </w:p>
    <w:p w:rsidR="00E64523" w:rsidRPr="0085131D" w:rsidRDefault="00E64523" w:rsidP="0085131D">
      <w:pPr>
        <w:pStyle w:val="a5"/>
        <w:ind w:firstLineChars="100" w:firstLine="180"/>
        <w:rPr>
          <w:rFonts w:ascii="Times New Roman" w:hAnsi="Times New Roman" w:cs="Times New Roman"/>
        </w:rPr>
      </w:pPr>
      <w:proofErr w:type="gramStart"/>
      <w:r w:rsidRPr="00FA4827">
        <w:rPr>
          <w:rFonts w:ascii="Times New Roman" w:eastAsia="黑体" w:hAnsi="Times New Roman" w:cs="Times New Roman"/>
        </w:rPr>
        <w:t>Cited</w:t>
      </w:r>
      <w:r w:rsidRPr="0085131D">
        <w:rPr>
          <w:rFonts w:ascii="Times New Roman" w:eastAsia="黑体" w:hAnsi="Times New Roman" w:cs="Times New Roman"/>
        </w:rPr>
        <w:t xml:space="preserve"> </w:t>
      </w:r>
      <w:r w:rsidRPr="00FA4827">
        <w:rPr>
          <w:rFonts w:ascii="Times New Roman" w:eastAsia="黑体" w:hAnsi="Times New Roman" w:cs="Times New Roman"/>
        </w:rPr>
        <w:t>as</w:t>
      </w:r>
      <w:r w:rsidRPr="0085131D">
        <w:rPr>
          <w:rFonts w:ascii="Times New Roman" w:eastAsia="黑体" w:hAnsi="Times New Roman" w:cs="Times New Roman"/>
        </w:rPr>
        <w:t xml:space="preserve"> </w:t>
      </w:r>
      <w:r w:rsidRPr="00FA4827">
        <w:rPr>
          <w:rFonts w:ascii="Times New Roman" w:eastAsia="黑体" w:hAnsi="Times New Roman" w:cs="Times New Roman"/>
        </w:rPr>
        <w:t>AG</w:t>
      </w:r>
      <w:r w:rsidRPr="0085131D">
        <w:rPr>
          <w:rFonts w:ascii="Times New Roman" w:eastAsia="黑体" w:hAnsi="Times New Roman" w:cs="Times New Roman"/>
        </w:rPr>
        <w:t>.</w:t>
      </w:r>
      <w:proofErr w:type="gramEnd"/>
      <w:r w:rsidRPr="0085131D">
        <w:rPr>
          <w:rFonts w:ascii="Times New Roman" w:eastAsia="黑体" w:hAnsi="Times New Roman" w:cs="Times New Roman"/>
        </w:rPr>
        <w:t xml:space="preserve"> </w:t>
      </w:r>
    </w:p>
  </w:footnote>
  <w:footnote w:id="63">
    <w:p w:rsidR="00E64523" w:rsidRPr="005C6935" w:rsidRDefault="00E64523" w:rsidP="00860FD7">
      <w:pPr>
        <w:pStyle w:val="a5"/>
      </w:pPr>
      <w:r>
        <w:rPr>
          <w:rStyle w:val="a6"/>
        </w:rPr>
        <w:footnoteRef/>
      </w:r>
      <w:r>
        <w:t xml:space="preserve"> </w:t>
      </w:r>
      <w:proofErr w:type="gramStart"/>
      <w:r w:rsidRPr="00FA4827">
        <w:rPr>
          <w:rFonts w:ascii="Times New Roman" w:eastAsia="黑体" w:hAnsi="Times New Roman" w:cs="Times New Roman"/>
        </w:rPr>
        <w:t>AG</w:t>
      </w:r>
      <w:r w:rsidRPr="0003768C">
        <w:rPr>
          <w:rFonts w:ascii="Times New Roman" w:eastAsia="黑体" w:hAnsi="Times New Roman" w:cs="Times New Roman"/>
        </w:rPr>
        <w:t xml:space="preserve">, </w:t>
      </w:r>
      <w:r w:rsidRPr="00FA4827">
        <w:rPr>
          <w:rFonts w:ascii="Times New Roman" w:eastAsia="黑体" w:hAnsi="Times New Roman" w:cs="Times New Roman"/>
        </w:rPr>
        <w:t>p</w:t>
      </w:r>
      <w:r w:rsidRPr="0003768C">
        <w:rPr>
          <w:rFonts w:ascii="Times New Roman" w:eastAsia="黑体" w:hAnsi="Times New Roman" w:cs="Times New Roman"/>
        </w:rPr>
        <w:t>.</w:t>
      </w:r>
      <w:r w:rsidRPr="00F139BE">
        <w:rPr>
          <w:rFonts w:ascii="Times New Roman" w:eastAsia="黑体" w:hAnsi="Times New Roman" w:cs="Times New Roman"/>
        </w:rPr>
        <w:t>207</w:t>
      </w:r>
      <w:r w:rsidRPr="0003768C">
        <w:rPr>
          <w:rFonts w:ascii="Times New Roman" w:eastAsia="黑体" w:hAnsi="Times New Roman" w:cs="Times New Roman"/>
        </w:rPr>
        <w:t>.</w:t>
      </w:r>
      <w:proofErr w:type="gramEnd"/>
    </w:p>
  </w:footnote>
  <w:footnote w:id="64">
    <w:p w:rsidR="00E64523" w:rsidRPr="0085131D" w:rsidRDefault="00E64523" w:rsidP="0085131D">
      <w:pPr>
        <w:pStyle w:val="a5"/>
        <w:ind w:left="180" w:hangingChars="100" w:hanging="180"/>
        <w:rPr>
          <w:rFonts w:ascii="Times New Roman" w:hAnsi="Times New Roman" w:cs="Times New Roman"/>
        </w:rPr>
      </w:pPr>
      <w:r w:rsidRPr="0085131D">
        <w:rPr>
          <w:rStyle w:val="a6"/>
          <w:rFonts w:ascii="Times New Roman" w:hAnsi="Times New Roman" w:cs="Times New Roman"/>
        </w:rPr>
        <w:footnoteRef/>
      </w:r>
      <w:r w:rsidRPr="0085131D">
        <w:rPr>
          <w:rFonts w:ascii="Times New Roman" w:hAnsi="Times New Roman" w:cs="Times New Roman"/>
        </w:rPr>
        <w:t xml:space="preserve"> </w:t>
      </w:r>
      <w:r w:rsidRPr="00FA4827">
        <w:rPr>
          <w:rFonts w:ascii="Times New Roman" w:hAnsi="Times New Roman" w:cs="Times New Roman"/>
        </w:rPr>
        <w:t>Leibniz</w:t>
      </w:r>
      <w:r w:rsidRPr="0085131D">
        <w:rPr>
          <w:rFonts w:ascii="Times New Roman" w:hAnsi="Times New Roman" w:cs="Times New Roman"/>
        </w:rPr>
        <w:t xml:space="preserve"> </w:t>
      </w:r>
      <w:r w:rsidRPr="00FA4827">
        <w:rPr>
          <w:rFonts w:ascii="Times New Roman" w:hAnsi="Times New Roman" w:cs="Times New Roman"/>
        </w:rPr>
        <w:t>G</w:t>
      </w:r>
      <w:r w:rsidRPr="0085131D">
        <w:rPr>
          <w:rFonts w:ascii="Times New Roman" w:hAnsi="Times New Roman" w:cs="Times New Roman"/>
        </w:rPr>
        <w:t xml:space="preserve"> </w:t>
      </w:r>
      <w:r w:rsidRPr="00FA4827">
        <w:rPr>
          <w:rFonts w:ascii="Times New Roman" w:hAnsi="Times New Roman" w:cs="Times New Roman"/>
        </w:rPr>
        <w:t>W</w:t>
      </w:r>
      <w:r w:rsidRPr="0085131D">
        <w:rPr>
          <w:rFonts w:ascii="Times New Roman" w:hAnsi="Times New Roman" w:cs="Times New Roman"/>
        </w:rPr>
        <w:t xml:space="preserve">. </w:t>
      </w:r>
      <w:r w:rsidRPr="00FA4827">
        <w:rPr>
          <w:rFonts w:ascii="Times New Roman" w:hAnsi="Times New Roman" w:cs="Times New Roman"/>
        </w:rPr>
        <w:t>Die</w:t>
      </w:r>
      <w:r w:rsidRPr="0085131D">
        <w:rPr>
          <w:rFonts w:ascii="Times New Roman" w:hAnsi="Times New Roman" w:cs="Times New Roman"/>
        </w:rPr>
        <w:t xml:space="preserve"> </w:t>
      </w:r>
      <w:proofErr w:type="spellStart"/>
      <w:r w:rsidRPr="00FA4827">
        <w:rPr>
          <w:rFonts w:ascii="Times New Roman" w:hAnsi="Times New Roman" w:cs="Times New Roman"/>
        </w:rPr>
        <w:t>philosophischen</w:t>
      </w:r>
      <w:proofErr w:type="spellEnd"/>
      <w:r w:rsidRPr="0085131D">
        <w:rPr>
          <w:rFonts w:ascii="Times New Roman" w:hAnsi="Times New Roman" w:cs="Times New Roman"/>
        </w:rPr>
        <w:t xml:space="preserve"> </w:t>
      </w:r>
      <w:proofErr w:type="spellStart"/>
      <w:r w:rsidRPr="00FA4827">
        <w:rPr>
          <w:rFonts w:ascii="Times New Roman" w:hAnsi="Times New Roman" w:cs="Times New Roman"/>
        </w:rPr>
        <w:t>Schriften</w:t>
      </w:r>
      <w:proofErr w:type="spellEnd"/>
      <w:r w:rsidRPr="0085131D">
        <w:rPr>
          <w:rFonts w:ascii="Times New Roman" w:hAnsi="Times New Roman" w:cs="Times New Roman"/>
        </w:rPr>
        <w:t xml:space="preserve"> </w:t>
      </w:r>
      <w:r w:rsidRPr="00FA4827">
        <w:rPr>
          <w:rFonts w:ascii="Times New Roman" w:hAnsi="Times New Roman" w:cs="Times New Roman"/>
        </w:rPr>
        <w:t>von</w:t>
      </w:r>
      <w:r w:rsidRPr="0085131D">
        <w:rPr>
          <w:rFonts w:ascii="Times New Roman" w:hAnsi="Times New Roman" w:cs="Times New Roman"/>
        </w:rPr>
        <w:t xml:space="preserve"> </w:t>
      </w:r>
      <w:r w:rsidRPr="00FA4827">
        <w:rPr>
          <w:rFonts w:ascii="Times New Roman" w:hAnsi="Times New Roman" w:cs="Times New Roman"/>
        </w:rPr>
        <w:t>Gottfried</w:t>
      </w:r>
      <w:r w:rsidRPr="0085131D">
        <w:rPr>
          <w:rFonts w:ascii="Times New Roman" w:hAnsi="Times New Roman" w:cs="Times New Roman"/>
        </w:rPr>
        <w:t xml:space="preserve"> </w:t>
      </w:r>
      <w:proofErr w:type="spellStart"/>
      <w:r w:rsidRPr="00FA4827">
        <w:rPr>
          <w:rFonts w:ascii="Times New Roman" w:hAnsi="Times New Roman" w:cs="Times New Roman"/>
        </w:rPr>
        <w:t>Willhelm</w:t>
      </w:r>
      <w:proofErr w:type="spellEnd"/>
      <w:r w:rsidRPr="0085131D">
        <w:rPr>
          <w:rFonts w:ascii="Times New Roman" w:hAnsi="Times New Roman" w:cs="Times New Roman"/>
        </w:rPr>
        <w:t xml:space="preserve"> </w:t>
      </w:r>
      <w:proofErr w:type="gramStart"/>
      <w:r w:rsidRPr="00FA4827">
        <w:rPr>
          <w:rFonts w:ascii="Times New Roman" w:hAnsi="Times New Roman" w:cs="Times New Roman"/>
        </w:rPr>
        <w:t>Leibniz</w:t>
      </w:r>
      <w:r w:rsidRPr="0085131D">
        <w:rPr>
          <w:rFonts w:ascii="Times New Roman" w:hAnsi="Times New Roman" w:cs="Times New Roman"/>
        </w:rPr>
        <w:t>[</w:t>
      </w:r>
      <w:proofErr w:type="gramEnd"/>
      <w:r w:rsidRPr="00FA4827">
        <w:rPr>
          <w:rFonts w:ascii="Times New Roman" w:hAnsi="Times New Roman" w:cs="Times New Roman"/>
        </w:rPr>
        <w:t>M</w:t>
      </w:r>
      <w:r w:rsidRPr="0085131D">
        <w:rPr>
          <w:rFonts w:ascii="Times New Roman" w:hAnsi="Times New Roman" w:cs="Times New Roman"/>
        </w:rPr>
        <w:t>].</w:t>
      </w:r>
      <w:r>
        <w:rPr>
          <w:rFonts w:ascii="Times New Roman" w:hAnsi="Times New Roman" w:cs="Times New Roman"/>
        </w:rPr>
        <w:t xml:space="preserve"> </w:t>
      </w:r>
      <w:proofErr w:type="gramStart"/>
      <w:r w:rsidRPr="00FA4827">
        <w:rPr>
          <w:rFonts w:ascii="Times New Roman" w:hAnsi="Times New Roman" w:cs="Times New Roman"/>
        </w:rPr>
        <w:t>Ed</w:t>
      </w:r>
      <w:r>
        <w:rPr>
          <w:rFonts w:ascii="Times New Roman" w:hAnsi="Times New Roman" w:cs="Times New Roman"/>
        </w:rPr>
        <w:t xml:space="preserve">. </w:t>
      </w:r>
      <w:r w:rsidRPr="00FA4827">
        <w:rPr>
          <w:rFonts w:ascii="Times New Roman" w:hAnsi="Times New Roman" w:cs="Times New Roman"/>
        </w:rPr>
        <w:t>by</w:t>
      </w:r>
      <w:r>
        <w:rPr>
          <w:rFonts w:ascii="Times New Roman" w:hAnsi="Times New Roman" w:cs="Times New Roman"/>
        </w:rPr>
        <w:t xml:space="preserve"> </w:t>
      </w:r>
      <w:r w:rsidRPr="00FA4827">
        <w:rPr>
          <w:rFonts w:ascii="Times New Roman" w:hAnsi="Times New Roman" w:cs="Times New Roman"/>
        </w:rPr>
        <w:t>C</w:t>
      </w:r>
      <w:r>
        <w:rPr>
          <w:rFonts w:ascii="Times New Roman" w:hAnsi="Times New Roman" w:cs="Times New Roman"/>
        </w:rPr>
        <w:t xml:space="preserve">. </w:t>
      </w:r>
      <w:r w:rsidRPr="00FA4827">
        <w:rPr>
          <w:rFonts w:ascii="Times New Roman" w:hAnsi="Times New Roman" w:cs="Times New Roman"/>
        </w:rPr>
        <w:t>I</w:t>
      </w:r>
      <w:r>
        <w:rPr>
          <w:rFonts w:ascii="Times New Roman" w:hAnsi="Times New Roman" w:cs="Times New Roman"/>
        </w:rPr>
        <w:t xml:space="preserve">. </w:t>
      </w:r>
      <w:r w:rsidRPr="00FA4827">
        <w:rPr>
          <w:rFonts w:ascii="Times New Roman" w:hAnsi="Times New Roman" w:cs="Times New Roman"/>
        </w:rPr>
        <w:t>Gerhardt</w:t>
      </w:r>
      <w:r>
        <w:rPr>
          <w:rFonts w:ascii="Times New Roman" w:hAnsi="Times New Roman" w:cs="Times New Roman"/>
        </w:rPr>
        <w:t>.</w:t>
      </w:r>
      <w:proofErr w:type="gramEnd"/>
      <w:r>
        <w:rPr>
          <w:rFonts w:ascii="Times New Roman" w:hAnsi="Times New Roman" w:cs="Times New Roman"/>
        </w:rPr>
        <w:t xml:space="preserve"> </w:t>
      </w:r>
      <w:r w:rsidRPr="00FA4827">
        <w:rPr>
          <w:rFonts w:ascii="Times New Roman" w:hAnsi="Times New Roman" w:cs="Times New Roman"/>
        </w:rPr>
        <w:t>Berlin</w:t>
      </w:r>
      <w:r>
        <w:rPr>
          <w:rFonts w:ascii="Times New Roman" w:hAnsi="Times New Roman" w:cs="Times New Roman"/>
        </w:rPr>
        <w:t xml:space="preserve">: </w:t>
      </w:r>
      <w:proofErr w:type="spellStart"/>
      <w:r w:rsidRPr="00FA4827">
        <w:rPr>
          <w:rFonts w:ascii="Times New Roman" w:hAnsi="Times New Roman" w:cs="Times New Roman"/>
        </w:rPr>
        <w:t>Weidmann</w:t>
      </w:r>
      <w:proofErr w:type="spellEnd"/>
      <w:r w:rsidRPr="0085131D">
        <w:rPr>
          <w:rFonts w:ascii="Times New Roman" w:hAnsi="Times New Roman" w:cs="Times New Roman"/>
        </w:rPr>
        <w:t>, 1875–1890</w:t>
      </w:r>
      <w:r>
        <w:rPr>
          <w:rFonts w:ascii="Times New Roman" w:hAnsi="Times New Roman" w:cs="Times New Roman"/>
        </w:rPr>
        <w:t>,</w:t>
      </w:r>
      <w:r w:rsidRPr="0085131D">
        <w:rPr>
          <w:rFonts w:ascii="Times New Roman" w:hAnsi="Times New Roman" w:cs="Times New Roman"/>
        </w:rPr>
        <w:t xml:space="preserve"> </w:t>
      </w:r>
      <w:r w:rsidRPr="005C71CB">
        <w:rPr>
          <w:rFonts w:ascii="Times New Roman" w:hAnsi="Times New Roman" w:cs="Times New Roman"/>
        </w:rPr>
        <w:t>Ⅱ</w:t>
      </w:r>
      <w:r>
        <w:rPr>
          <w:rFonts w:ascii="Times New Roman" w:hAnsi="Times New Roman" w:cs="Times New Roman"/>
        </w:rPr>
        <w:t>.</w:t>
      </w:r>
      <w:r w:rsidRPr="00FA4827">
        <w:rPr>
          <w:rFonts w:ascii="Times New Roman" w:hAnsi="Times New Roman" w:cs="Times New Roman" w:hint="eastAsia"/>
        </w:rPr>
        <w:t>p</w:t>
      </w:r>
      <w:r w:rsidRPr="00FA4827">
        <w:rPr>
          <w:rFonts w:ascii="Times New Roman" w:hAnsi="Times New Roman" w:cs="Times New Roman"/>
        </w:rPr>
        <w:t>p</w:t>
      </w:r>
      <w:r>
        <w:rPr>
          <w:rFonts w:ascii="Times New Roman" w:hAnsi="Times New Roman" w:cs="Times New Roman"/>
        </w:rPr>
        <w:t>.47</w:t>
      </w:r>
      <w:r w:rsidRPr="0085131D">
        <w:rPr>
          <w:rFonts w:ascii="Times New Roman" w:hAnsi="Times New Roman" w:cs="Times New Roman"/>
        </w:rPr>
        <w:t>.</w:t>
      </w:r>
      <w:r w:rsidRPr="00FA4827">
        <w:rPr>
          <w:rFonts w:ascii="Times New Roman" w:hAnsi="Times New Roman" w:cs="Times New Roman"/>
        </w:rPr>
        <w:t>Cited</w:t>
      </w:r>
      <w:r w:rsidRPr="0085131D">
        <w:rPr>
          <w:rFonts w:ascii="Times New Roman" w:hAnsi="Times New Roman" w:cs="Times New Roman"/>
        </w:rPr>
        <w:t xml:space="preserve"> </w:t>
      </w:r>
      <w:r w:rsidRPr="00FA4827">
        <w:rPr>
          <w:rFonts w:ascii="Times New Roman" w:hAnsi="Times New Roman" w:cs="Times New Roman"/>
        </w:rPr>
        <w:t>as</w:t>
      </w:r>
      <w:r w:rsidRPr="0085131D">
        <w:rPr>
          <w:rFonts w:ascii="Times New Roman" w:hAnsi="Times New Roman" w:cs="Times New Roman"/>
        </w:rPr>
        <w:t xml:space="preserve"> </w:t>
      </w:r>
      <w:r w:rsidRPr="00FA4827">
        <w:rPr>
          <w:rFonts w:ascii="Times New Roman" w:hAnsi="Times New Roman" w:cs="Times New Roman"/>
        </w:rPr>
        <w:t>G</w:t>
      </w:r>
      <w:r w:rsidRPr="0085131D">
        <w:rPr>
          <w:rFonts w:ascii="Times New Roman" w:hAnsi="Times New Roman" w:cs="Times New Roman"/>
        </w:rPr>
        <w:t xml:space="preserve">, </w:t>
      </w:r>
      <w:r w:rsidRPr="00FA4827">
        <w:rPr>
          <w:rFonts w:ascii="Times New Roman" w:hAnsi="Times New Roman" w:cs="Times New Roman"/>
        </w:rPr>
        <w:t>and</w:t>
      </w:r>
      <w:r w:rsidRPr="0085131D">
        <w:rPr>
          <w:rFonts w:ascii="Times New Roman" w:hAnsi="Times New Roman" w:cs="Times New Roman"/>
        </w:rPr>
        <w:t xml:space="preserve"> </w:t>
      </w:r>
      <w:r w:rsidRPr="00FA4827">
        <w:rPr>
          <w:rFonts w:ascii="Times New Roman" w:hAnsi="Times New Roman" w:cs="Times New Roman"/>
        </w:rPr>
        <w:t>from</w:t>
      </w:r>
      <w:r w:rsidRPr="0085131D">
        <w:rPr>
          <w:rFonts w:ascii="Times New Roman" w:hAnsi="Times New Roman" w:cs="Times New Roman"/>
        </w:rPr>
        <w:t xml:space="preserve"> </w:t>
      </w:r>
      <w:r w:rsidRPr="00FA4827">
        <w:rPr>
          <w:rFonts w:ascii="Times New Roman" w:hAnsi="Times New Roman" w:cs="Times New Roman"/>
        </w:rPr>
        <w:t>Crockett</w:t>
      </w:r>
      <w:proofErr w:type="gramStart"/>
      <w:r w:rsidRPr="0085131D">
        <w:rPr>
          <w:rFonts w:ascii="Times New Roman" w:hAnsi="Times New Roman" w:cs="Times New Roman"/>
        </w:rPr>
        <w:t>’</w:t>
      </w:r>
      <w:proofErr w:type="gramEnd"/>
      <w:r w:rsidRPr="00FA4827">
        <w:rPr>
          <w:rFonts w:ascii="Times New Roman" w:hAnsi="Times New Roman" w:cs="Times New Roman"/>
        </w:rPr>
        <w:t>s</w:t>
      </w:r>
      <w:r w:rsidRPr="0085131D">
        <w:rPr>
          <w:rFonts w:ascii="Times New Roman" w:hAnsi="Times New Roman" w:cs="Times New Roman"/>
        </w:rPr>
        <w:t xml:space="preserve"> </w:t>
      </w:r>
      <w:r w:rsidRPr="00FA4827">
        <w:rPr>
          <w:rFonts w:ascii="Times New Roman" w:hAnsi="Times New Roman" w:cs="Times New Roman"/>
        </w:rPr>
        <w:t>translation</w:t>
      </w:r>
      <w:r w:rsidRPr="0085131D">
        <w:rPr>
          <w:rFonts w:ascii="Times New Roman" w:hAnsi="Times New Roman" w:cs="Times New Roman"/>
        </w:rPr>
        <w:t xml:space="preserve"> </w:t>
      </w:r>
      <w:r w:rsidRPr="00FA4827">
        <w:rPr>
          <w:rFonts w:ascii="Times New Roman" w:hAnsi="Times New Roman" w:cs="Times New Roman"/>
        </w:rPr>
        <w:t>in</w:t>
      </w:r>
      <w:r w:rsidRPr="0085131D">
        <w:rPr>
          <w:rFonts w:ascii="Times New Roman" w:hAnsi="Times New Roman" w:cs="Times New Roman"/>
        </w:rPr>
        <w:t xml:space="preserve"> </w:t>
      </w:r>
      <w:r w:rsidRPr="00FA4827">
        <w:rPr>
          <w:rFonts w:ascii="Times New Roman" w:hAnsi="Times New Roman" w:cs="Times New Roman"/>
        </w:rPr>
        <w:t>English</w:t>
      </w:r>
      <w:r w:rsidRPr="0085131D">
        <w:rPr>
          <w:rFonts w:ascii="Times New Roman" w:hAnsi="Times New Roman" w:cs="Times New Roman"/>
        </w:rPr>
        <w:t>；</w:t>
      </w:r>
    </w:p>
    <w:p w:rsidR="00E64523" w:rsidRPr="001E099A" w:rsidRDefault="00E64523" w:rsidP="0085131D">
      <w:pPr>
        <w:pStyle w:val="a5"/>
      </w:pPr>
      <w:r>
        <w:rPr>
          <w:rFonts w:hint="eastAsia"/>
        </w:rPr>
        <w:t>在</w:t>
      </w:r>
      <w:r w:rsidRPr="00FA4827">
        <w:rPr>
          <w:rFonts w:ascii="Times New Roman" w:hAnsi="Times New Roman" w:hint="eastAsia"/>
        </w:rPr>
        <w:t>G</w:t>
      </w:r>
      <w:r>
        <w:rPr>
          <w:rFonts w:hint="eastAsia"/>
        </w:rPr>
        <w:t>.</w:t>
      </w:r>
      <w:r w:rsidRPr="00F139BE">
        <w:rPr>
          <w:rFonts w:ascii="Times New Roman" w:hAnsi="Times New Roman" w:hint="eastAsia"/>
        </w:rPr>
        <w:t>356</w:t>
      </w:r>
      <w:r>
        <w:rPr>
          <w:rFonts w:hint="eastAsia"/>
        </w:rPr>
        <w:t>~</w:t>
      </w:r>
      <w:r w:rsidRPr="00F139BE">
        <w:rPr>
          <w:rFonts w:ascii="Times New Roman" w:hAnsi="Times New Roman"/>
        </w:rPr>
        <w:t>357</w:t>
      </w:r>
      <w:r>
        <w:rPr>
          <w:rFonts w:hint="eastAsia"/>
        </w:rPr>
        <w:t>页，莱布尼茨写道：“显然</w:t>
      </w:r>
      <w:r w:rsidRPr="001E099A">
        <w:rPr>
          <w:rFonts w:hint="eastAsia"/>
        </w:rPr>
        <w:t>，每一个</w:t>
      </w:r>
      <w:r>
        <w:rPr>
          <w:rFonts w:hint="eastAsia"/>
        </w:rPr>
        <w:t>简单实体</w:t>
      </w:r>
      <w:r w:rsidRPr="001E099A">
        <w:rPr>
          <w:rFonts w:hint="eastAsia"/>
        </w:rPr>
        <w:t>都会以</w:t>
      </w:r>
      <w:r>
        <w:rPr>
          <w:rFonts w:hint="eastAsia"/>
        </w:rPr>
        <w:t>混乱的知觉</w:t>
      </w:r>
      <w:r w:rsidRPr="001E099A">
        <w:rPr>
          <w:rFonts w:hint="eastAsia"/>
        </w:rPr>
        <w:t>或感觉来</w:t>
      </w:r>
      <w:r>
        <w:rPr>
          <w:rFonts w:hint="eastAsia"/>
        </w:rPr>
        <w:t>表象</w:t>
      </w:r>
      <w:r w:rsidRPr="001E099A">
        <w:rPr>
          <w:rFonts w:hint="eastAsia"/>
        </w:rPr>
        <w:t>整个宇宙，而这些</w:t>
      </w:r>
      <w:r>
        <w:rPr>
          <w:rFonts w:hint="eastAsia"/>
        </w:rPr>
        <w:t>知觉的连续</w:t>
      </w:r>
      <w:r w:rsidRPr="001E099A">
        <w:rPr>
          <w:rFonts w:hint="eastAsia"/>
        </w:rPr>
        <w:t>是由宇宙的特殊</w:t>
      </w:r>
      <w:r>
        <w:rPr>
          <w:rFonts w:hint="eastAsia"/>
        </w:rPr>
        <w:t>本性所决定的。</w:t>
      </w:r>
      <w:r w:rsidRPr="001E099A">
        <w:rPr>
          <w:rFonts w:hint="eastAsia"/>
        </w:rPr>
        <w:t>每一个现在的</w:t>
      </w:r>
      <w:r>
        <w:rPr>
          <w:rFonts w:hint="eastAsia"/>
        </w:rPr>
        <w:t>知觉</w:t>
      </w:r>
      <w:r w:rsidRPr="001E099A">
        <w:rPr>
          <w:rFonts w:hint="eastAsia"/>
        </w:rPr>
        <w:t>都会</w:t>
      </w:r>
      <w:r>
        <w:rPr>
          <w:rFonts w:hint="eastAsia"/>
        </w:rPr>
        <w:t>引起一个新的知觉，</w:t>
      </w:r>
      <w:r w:rsidRPr="001E099A">
        <w:rPr>
          <w:rFonts w:hint="eastAsia"/>
        </w:rPr>
        <w:t>正如</w:t>
      </w:r>
      <w:r w:rsidRPr="000A7673">
        <w:rPr>
          <w:rFonts w:hint="eastAsia"/>
        </w:rPr>
        <w:t>它表象的每一个运动都会引起另一个运动一样。”</w:t>
      </w:r>
    </w:p>
  </w:footnote>
  <w:footnote w:id="65">
    <w:p w:rsidR="00E64523" w:rsidRDefault="00E64523" w:rsidP="00860FD7">
      <w:pPr>
        <w:pStyle w:val="a5"/>
      </w:pPr>
      <w:r>
        <w:rPr>
          <w:rStyle w:val="a6"/>
        </w:rPr>
        <w:footnoteRef/>
      </w:r>
      <w:r>
        <w:t xml:space="preserve"> </w:t>
      </w:r>
      <w:r w:rsidRPr="005C6935">
        <w:rPr>
          <w:rFonts w:hint="eastAsia"/>
        </w:rPr>
        <w:t>北京大学哲学系外国哲学史教研室编译：《西方哲学原著选读》</w:t>
      </w:r>
      <w:r w:rsidRPr="005C6935">
        <w:rPr>
          <w:rFonts w:hint="eastAsia"/>
        </w:rPr>
        <w:t>[</w:t>
      </w:r>
      <w:r w:rsidRPr="00FA4827">
        <w:rPr>
          <w:rFonts w:ascii="Times New Roman" w:hAnsi="Times New Roman" w:hint="eastAsia"/>
        </w:rPr>
        <w:t>M</w:t>
      </w:r>
      <w:r w:rsidRPr="005C6935">
        <w:rPr>
          <w:rFonts w:hint="eastAsia"/>
        </w:rPr>
        <w:t>]</w:t>
      </w:r>
      <w:r w:rsidRPr="005C6935">
        <w:rPr>
          <w:rFonts w:hint="eastAsia"/>
        </w:rPr>
        <w:t>，商务印书馆，</w:t>
      </w:r>
      <w:r w:rsidRPr="00F139BE">
        <w:rPr>
          <w:rFonts w:ascii="Times New Roman" w:hAnsi="Times New Roman" w:hint="eastAsia"/>
        </w:rPr>
        <w:t>1981</w:t>
      </w:r>
      <w:r w:rsidRPr="005C6935">
        <w:rPr>
          <w:rFonts w:hint="eastAsia"/>
        </w:rPr>
        <w:t>年版</w:t>
      </w:r>
      <w:r>
        <w:rPr>
          <w:rFonts w:hint="eastAsia"/>
        </w:rPr>
        <w:t>，第</w:t>
      </w:r>
      <w:r w:rsidRPr="00F139BE">
        <w:rPr>
          <w:rFonts w:ascii="Times New Roman" w:hAnsi="Times New Roman" w:hint="eastAsia"/>
        </w:rPr>
        <w:t>478</w:t>
      </w:r>
      <w:r>
        <w:rPr>
          <w:rFonts w:hint="eastAsia"/>
        </w:rPr>
        <w:t>页。</w:t>
      </w:r>
    </w:p>
  </w:footnote>
  <w:footnote w:id="66">
    <w:p w:rsidR="00E64523" w:rsidRPr="000730C8" w:rsidRDefault="00E64523" w:rsidP="007701DD">
      <w:pPr>
        <w:pStyle w:val="a5"/>
        <w:rPr>
          <w:rFonts w:asciiTheme="minorEastAsia" w:hAnsiTheme="minorEastAsia"/>
        </w:rPr>
      </w:pPr>
      <w:r w:rsidRPr="000730C8">
        <w:rPr>
          <w:rStyle w:val="a6"/>
          <w:rFonts w:asciiTheme="minorEastAsia" w:hAnsiTheme="minorEastAsia"/>
        </w:rPr>
        <w:footnoteRef/>
      </w:r>
      <w:r w:rsidRPr="000730C8">
        <w:rPr>
          <w:rFonts w:asciiTheme="minorEastAsia" w:hAnsiTheme="minorEastAsia"/>
        </w:rPr>
        <w:t xml:space="preserve"> </w:t>
      </w:r>
      <w:r w:rsidRPr="000730C8">
        <w:rPr>
          <w:rFonts w:asciiTheme="minorEastAsia" w:hAnsiTheme="minorEastAsia" w:hint="eastAsia"/>
        </w:rPr>
        <w:t>[</w:t>
      </w:r>
      <w:r w:rsidRPr="000730C8">
        <w:rPr>
          <w:rFonts w:asciiTheme="minorEastAsia" w:hAnsiTheme="minorEastAsia" w:hint="eastAsia"/>
        </w:rPr>
        <w:t>德]莱布尼茨：《莱布尼茨自然哲学著作选》[</w:t>
      </w:r>
      <w:r w:rsidRPr="00FA4827">
        <w:rPr>
          <w:rFonts w:ascii="Times New Roman" w:hAnsi="Times New Roman"/>
        </w:rPr>
        <w:t>M</w:t>
      </w:r>
      <w:r w:rsidRPr="000730C8">
        <w:rPr>
          <w:rFonts w:asciiTheme="minorEastAsia" w:hAnsiTheme="minorEastAsia" w:hint="eastAsia"/>
        </w:rPr>
        <w:t>]，祖庆年译，北京：中国社会科学出版社，</w:t>
      </w:r>
      <w:r w:rsidRPr="000730C8">
        <w:rPr>
          <w:rFonts w:ascii="Times New Roman" w:hAnsi="Times New Roman" w:hint="eastAsia"/>
        </w:rPr>
        <w:t>1985</w:t>
      </w:r>
      <w:r w:rsidRPr="000730C8">
        <w:rPr>
          <w:rFonts w:asciiTheme="minorEastAsia" w:hAnsiTheme="minorEastAsia" w:hint="eastAsia"/>
        </w:rPr>
        <w:t>年版，第</w:t>
      </w:r>
      <w:r w:rsidRPr="000730C8">
        <w:rPr>
          <w:rFonts w:ascii="Times New Roman" w:hAnsi="Times New Roman"/>
        </w:rPr>
        <w:t>51</w:t>
      </w:r>
      <w:r w:rsidRPr="000730C8">
        <w:rPr>
          <w:rFonts w:asciiTheme="minorEastAsia" w:hAnsiTheme="minorEastAsia" w:hint="eastAsia"/>
        </w:rPr>
        <w:t>页。</w:t>
      </w:r>
    </w:p>
  </w:footnote>
  <w:footnote w:id="67">
    <w:p w:rsidR="00E64523" w:rsidRPr="000730C8" w:rsidRDefault="00E64523" w:rsidP="007701DD">
      <w:pPr>
        <w:pStyle w:val="a5"/>
        <w:rPr>
          <w:rFonts w:asciiTheme="minorEastAsia" w:hAnsiTheme="minorEastAsia"/>
        </w:rPr>
      </w:pPr>
      <w:r w:rsidRPr="000730C8">
        <w:rPr>
          <w:rStyle w:val="a6"/>
          <w:rFonts w:asciiTheme="minorEastAsia" w:hAnsiTheme="minorEastAsia"/>
        </w:rPr>
        <w:footnoteRef/>
      </w:r>
      <w:r w:rsidRPr="000730C8">
        <w:rPr>
          <w:rFonts w:asciiTheme="minorEastAsia" w:hAnsiTheme="minorEastAsia"/>
        </w:rPr>
        <w:t xml:space="preserve"> </w:t>
      </w:r>
      <w:r w:rsidRPr="000730C8">
        <w:rPr>
          <w:rFonts w:asciiTheme="minorEastAsia" w:hAnsiTheme="minorEastAsia" w:hint="eastAsia"/>
        </w:rPr>
        <w:t>[</w:t>
      </w:r>
      <w:r w:rsidRPr="000730C8">
        <w:rPr>
          <w:rFonts w:asciiTheme="minorEastAsia" w:hAnsiTheme="minorEastAsia" w:hint="eastAsia"/>
        </w:rPr>
        <w:t>德]莱布尼茨：《新系统及其说明》[</w:t>
      </w:r>
      <w:r w:rsidRPr="00FA4827">
        <w:rPr>
          <w:rFonts w:ascii="Times New Roman" w:hAnsi="Times New Roman"/>
        </w:rPr>
        <w:t>M</w:t>
      </w:r>
      <w:r w:rsidRPr="000730C8">
        <w:rPr>
          <w:rFonts w:asciiTheme="minorEastAsia" w:hAnsiTheme="minorEastAsia"/>
        </w:rPr>
        <w:t>]</w:t>
      </w:r>
      <w:r w:rsidRPr="000730C8">
        <w:rPr>
          <w:rFonts w:asciiTheme="minorEastAsia" w:hAnsiTheme="minorEastAsia" w:hint="eastAsia"/>
        </w:rPr>
        <w:t>，陈修斋译，北京：商务印书馆，</w:t>
      </w:r>
      <w:r w:rsidRPr="000730C8">
        <w:rPr>
          <w:rFonts w:ascii="Times New Roman" w:hAnsi="Times New Roman" w:hint="eastAsia"/>
        </w:rPr>
        <w:t>2013</w:t>
      </w:r>
      <w:r w:rsidRPr="000730C8">
        <w:rPr>
          <w:rFonts w:asciiTheme="minorEastAsia" w:hAnsiTheme="minorEastAsia" w:hint="eastAsia"/>
        </w:rPr>
        <w:t>年版，第</w:t>
      </w:r>
      <w:r w:rsidRPr="000730C8">
        <w:rPr>
          <w:rFonts w:ascii="Times New Roman" w:hAnsi="Times New Roman" w:hint="eastAsia"/>
        </w:rPr>
        <w:t>10</w:t>
      </w:r>
      <w:r w:rsidRPr="000730C8">
        <w:rPr>
          <w:rFonts w:asciiTheme="minorEastAsia" w:hAnsiTheme="minorEastAsia" w:hint="eastAsia"/>
        </w:rPr>
        <w:t>页。</w:t>
      </w:r>
    </w:p>
  </w:footnote>
  <w:footnote w:id="68">
    <w:p w:rsidR="00E64523" w:rsidRPr="000730C8" w:rsidRDefault="00E64523" w:rsidP="007701DD">
      <w:pPr>
        <w:pStyle w:val="a5"/>
        <w:rPr>
          <w:rFonts w:ascii="宋体" w:eastAsia="宋体" w:hAnsi="宋体"/>
        </w:rPr>
      </w:pPr>
      <w:r w:rsidRPr="000730C8">
        <w:rPr>
          <w:rStyle w:val="a6"/>
          <w:rFonts w:asciiTheme="minorEastAsia" w:hAnsiTheme="minorEastAsia"/>
        </w:rPr>
        <w:footnoteRef/>
      </w:r>
      <w:r w:rsidRPr="000730C8">
        <w:rPr>
          <w:rFonts w:asciiTheme="minorEastAsia" w:hAnsiTheme="minorEastAsia"/>
        </w:rPr>
        <w:t xml:space="preserve"> </w:t>
      </w:r>
      <w:r w:rsidRPr="000730C8">
        <w:rPr>
          <w:rFonts w:asciiTheme="minorEastAsia" w:hAnsiTheme="minorEastAsia" w:hint="eastAsia"/>
        </w:rPr>
        <w:t>[</w:t>
      </w:r>
      <w:r w:rsidRPr="000730C8">
        <w:rPr>
          <w:rFonts w:asciiTheme="minorEastAsia" w:hAnsiTheme="minorEastAsia" w:hint="eastAsia"/>
        </w:rPr>
        <w:t>德]莱布尼茨：《新系统及其说明》[</w:t>
      </w:r>
      <w:r w:rsidRPr="00FA4827">
        <w:rPr>
          <w:rFonts w:ascii="Times New Roman" w:hAnsi="Times New Roman"/>
        </w:rPr>
        <w:t>M</w:t>
      </w:r>
      <w:r w:rsidRPr="000730C8">
        <w:rPr>
          <w:rFonts w:asciiTheme="minorEastAsia" w:hAnsiTheme="minorEastAsia"/>
        </w:rPr>
        <w:t>]</w:t>
      </w:r>
      <w:r w:rsidRPr="000730C8">
        <w:rPr>
          <w:rFonts w:asciiTheme="minorEastAsia" w:hAnsiTheme="minorEastAsia" w:hint="eastAsia"/>
        </w:rPr>
        <w:t>，陈修斋译，北京：商务印书馆，</w:t>
      </w:r>
      <w:r w:rsidRPr="000730C8">
        <w:rPr>
          <w:rFonts w:ascii="Times New Roman" w:hAnsi="Times New Roman" w:hint="eastAsia"/>
        </w:rPr>
        <w:t>2013</w:t>
      </w:r>
      <w:r w:rsidRPr="000730C8">
        <w:rPr>
          <w:rFonts w:asciiTheme="minorEastAsia" w:hAnsiTheme="minorEastAsia" w:hint="eastAsia"/>
        </w:rPr>
        <w:t>年版，第</w:t>
      </w:r>
      <w:r w:rsidRPr="000730C8">
        <w:rPr>
          <w:rFonts w:ascii="Times New Roman" w:hAnsi="Times New Roman" w:hint="eastAsia"/>
        </w:rPr>
        <w:t>31</w:t>
      </w:r>
      <w:r w:rsidRPr="000730C8">
        <w:rPr>
          <w:rFonts w:asciiTheme="minorEastAsia" w:hAnsiTheme="minorEastAsia" w:hint="eastAsia"/>
        </w:rPr>
        <w:t>页。</w:t>
      </w:r>
    </w:p>
  </w:footnote>
  <w:footnote w:id="69">
    <w:p w:rsidR="00E64523" w:rsidRPr="000730C8" w:rsidRDefault="00E64523" w:rsidP="00022327">
      <w:pPr>
        <w:pStyle w:val="a5"/>
        <w:rPr>
          <w:rFonts w:asciiTheme="minorEastAsia" w:hAnsiTheme="minorEastAsia"/>
        </w:rPr>
      </w:pPr>
      <w:r w:rsidRPr="000730C8">
        <w:rPr>
          <w:rStyle w:val="a6"/>
          <w:rFonts w:asciiTheme="minorEastAsia" w:hAnsiTheme="minorEastAsia"/>
        </w:rPr>
        <w:footnoteRef/>
      </w:r>
      <w:r w:rsidRPr="000730C8">
        <w:rPr>
          <w:rFonts w:asciiTheme="minorEastAsia" w:hAnsiTheme="minorEastAsia"/>
        </w:rPr>
        <w:t xml:space="preserve"> </w:t>
      </w:r>
      <w:r w:rsidRPr="000730C8">
        <w:rPr>
          <w:rFonts w:asciiTheme="minorEastAsia" w:hAnsiTheme="minorEastAsia" w:hint="eastAsia"/>
        </w:rPr>
        <w:t>[</w:t>
      </w:r>
      <w:r w:rsidRPr="000730C8">
        <w:rPr>
          <w:rFonts w:asciiTheme="minorEastAsia" w:hAnsiTheme="minorEastAsia" w:hint="eastAsia"/>
        </w:rPr>
        <w:t>德]莱布尼茨：《新系统及其说明》[</w:t>
      </w:r>
      <w:r w:rsidRPr="00FA4827">
        <w:rPr>
          <w:rFonts w:ascii="Times New Roman" w:hAnsi="Times New Roman"/>
        </w:rPr>
        <w:t>M</w:t>
      </w:r>
      <w:r w:rsidRPr="000730C8">
        <w:rPr>
          <w:rFonts w:asciiTheme="minorEastAsia" w:hAnsiTheme="minorEastAsia"/>
        </w:rPr>
        <w:t>]</w:t>
      </w:r>
      <w:r w:rsidRPr="000730C8">
        <w:rPr>
          <w:rFonts w:asciiTheme="minorEastAsia" w:hAnsiTheme="minorEastAsia" w:hint="eastAsia"/>
        </w:rPr>
        <w:t>，陈修斋译，北京：商务印书馆，</w:t>
      </w:r>
      <w:r w:rsidRPr="000730C8">
        <w:rPr>
          <w:rFonts w:ascii="Times New Roman" w:hAnsi="Times New Roman" w:hint="eastAsia"/>
        </w:rPr>
        <w:t>2013</w:t>
      </w:r>
      <w:r w:rsidRPr="000730C8">
        <w:rPr>
          <w:rFonts w:asciiTheme="minorEastAsia" w:hAnsiTheme="minorEastAsia" w:hint="eastAsia"/>
        </w:rPr>
        <w:t>年版，第</w:t>
      </w:r>
      <w:r w:rsidRPr="000730C8">
        <w:rPr>
          <w:rFonts w:ascii="Times New Roman" w:hAnsi="Times New Roman" w:hint="eastAsia"/>
        </w:rPr>
        <w:t>10</w:t>
      </w:r>
      <w:r w:rsidRPr="000730C8">
        <w:rPr>
          <w:rFonts w:asciiTheme="minorEastAsia" w:hAnsiTheme="minorEastAsia" w:hint="eastAsia"/>
        </w:rPr>
        <w:t>页。</w:t>
      </w:r>
    </w:p>
  </w:footnote>
  <w:footnote w:id="70">
    <w:p w:rsidR="00E64523" w:rsidRPr="000730C8" w:rsidRDefault="00E64523" w:rsidP="001F67B4">
      <w:pPr>
        <w:pStyle w:val="a5"/>
        <w:rPr>
          <w:rFonts w:asciiTheme="minorEastAsia" w:hAnsiTheme="minorEastAsia"/>
        </w:rPr>
      </w:pPr>
      <w:r w:rsidRPr="000730C8">
        <w:rPr>
          <w:rStyle w:val="a6"/>
          <w:rFonts w:asciiTheme="minorEastAsia" w:hAnsiTheme="minorEastAsia"/>
        </w:rPr>
        <w:footnoteRef/>
      </w:r>
      <w:r w:rsidRPr="000730C8">
        <w:rPr>
          <w:rFonts w:asciiTheme="minorEastAsia" w:hAnsiTheme="minorEastAsia"/>
        </w:rPr>
        <w:t xml:space="preserve"> </w:t>
      </w:r>
      <w:r w:rsidRPr="000730C8">
        <w:rPr>
          <w:rFonts w:asciiTheme="minorEastAsia" w:hAnsiTheme="minorEastAsia" w:hint="eastAsia"/>
        </w:rPr>
        <w:t>王冰清：《莱布尼茨单子论中的时间观》[</w:t>
      </w:r>
      <w:r w:rsidRPr="00FA4827">
        <w:rPr>
          <w:rFonts w:ascii="Times New Roman" w:hAnsi="Times New Roman" w:hint="eastAsia"/>
        </w:rPr>
        <w:t>J</w:t>
      </w:r>
      <w:r w:rsidRPr="000730C8">
        <w:rPr>
          <w:rFonts w:asciiTheme="minorEastAsia" w:hAnsiTheme="minorEastAsia" w:hint="eastAsia"/>
        </w:rPr>
        <w:t xml:space="preserve">]. </w:t>
      </w:r>
      <w:r w:rsidRPr="000730C8">
        <w:rPr>
          <w:rFonts w:asciiTheme="minorEastAsia" w:hAnsiTheme="minorEastAsia" w:hint="eastAsia"/>
        </w:rPr>
        <w:t>自然辩证法研究，</w:t>
      </w:r>
      <w:r w:rsidRPr="000730C8">
        <w:rPr>
          <w:rFonts w:ascii="Times New Roman" w:hAnsi="Times New Roman" w:hint="eastAsia"/>
        </w:rPr>
        <w:t>2015</w:t>
      </w:r>
      <w:r w:rsidRPr="000730C8">
        <w:rPr>
          <w:rFonts w:asciiTheme="minorEastAsia" w:hAnsiTheme="minorEastAsia" w:hint="eastAsia"/>
        </w:rPr>
        <w:t>，(</w:t>
      </w:r>
      <w:r w:rsidRPr="000730C8">
        <w:rPr>
          <w:rFonts w:ascii="Times New Roman" w:hAnsi="Times New Roman" w:hint="eastAsia"/>
        </w:rPr>
        <w:t>09</w:t>
      </w:r>
      <w:r w:rsidRPr="000730C8">
        <w:rPr>
          <w:rFonts w:asciiTheme="minorEastAsia" w:hAnsiTheme="minorEastAsia" w:hint="eastAsia"/>
        </w:rPr>
        <w:t>):</w:t>
      </w:r>
      <w:r w:rsidRPr="000730C8">
        <w:rPr>
          <w:rFonts w:ascii="Times New Roman" w:hAnsi="Times New Roman" w:hint="eastAsia"/>
        </w:rPr>
        <w:t>104</w:t>
      </w:r>
      <w:r w:rsidRPr="000730C8">
        <w:rPr>
          <w:rFonts w:asciiTheme="minorEastAsia" w:hAnsiTheme="minorEastAsia" w:hint="eastAsia"/>
        </w:rPr>
        <w:t>-</w:t>
      </w:r>
      <w:r w:rsidRPr="000730C8">
        <w:rPr>
          <w:rFonts w:ascii="Times New Roman" w:hAnsi="Times New Roman" w:hint="eastAsia"/>
        </w:rPr>
        <w:t>107</w:t>
      </w:r>
    </w:p>
  </w:footnote>
  <w:footnote w:id="71">
    <w:p w:rsidR="00E64523" w:rsidRPr="000730C8" w:rsidRDefault="00E64523" w:rsidP="00F70EC7">
      <w:pPr>
        <w:pStyle w:val="a5"/>
        <w:rPr>
          <w:rFonts w:asciiTheme="minorEastAsia" w:hAnsiTheme="minorEastAsia" w:cs="Times New Roman"/>
        </w:rPr>
      </w:pPr>
      <w:r w:rsidRPr="000730C8">
        <w:rPr>
          <w:rStyle w:val="a6"/>
          <w:rFonts w:asciiTheme="minorEastAsia" w:hAnsiTheme="minorEastAsia" w:cs="Times New Roman"/>
        </w:rPr>
        <w:footnoteRef/>
      </w:r>
      <w:r w:rsidRPr="000730C8">
        <w:rPr>
          <w:rFonts w:asciiTheme="minorEastAsia" w:hAnsiTheme="minorEastAsia" w:cs="Times New Roman"/>
        </w:rPr>
        <w:t xml:space="preserve"> </w:t>
      </w:r>
      <w:r w:rsidRPr="000730C8">
        <w:rPr>
          <w:rFonts w:asciiTheme="minorEastAsia" w:hAnsiTheme="minorEastAsia" w:cs="Times New Roman"/>
        </w:rPr>
        <w:t>北京大学哲学系外国哲学史教研室编译：《西方哲学原著选读》[</w:t>
      </w:r>
      <w:r w:rsidRPr="00FA4827">
        <w:rPr>
          <w:rFonts w:ascii="Times New Roman" w:hAnsi="Times New Roman" w:cs="Times New Roman"/>
        </w:rPr>
        <w:t>M</w:t>
      </w:r>
      <w:r w:rsidRPr="000730C8">
        <w:rPr>
          <w:rFonts w:asciiTheme="minorEastAsia" w:hAnsiTheme="minorEastAsia" w:cs="Times New Roman"/>
        </w:rPr>
        <w:t>]，北京：商务印书馆，</w:t>
      </w:r>
      <w:r w:rsidRPr="000730C8">
        <w:rPr>
          <w:rFonts w:ascii="Times New Roman" w:hAnsi="Times New Roman" w:cs="Times New Roman"/>
        </w:rPr>
        <w:t>1981</w:t>
      </w:r>
      <w:r w:rsidRPr="000730C8">
        <w:rPr>
          <w:rFonts w:asciiTheme="minorEastAsia" w:hAnsiTheme="minorEastAsia" w:cs="Times New Roman"/>
        </w:rPr>
        <w:t>年，第</w:t>
      </w:r>
      <w:r w:rsidRPr="000730C8">
        <w:rPr>
          <w:rFonts w:ascii="Times New Roman" w:hAnsi="Times New Roman" w:cs="Times New Roman"/>
        </w:rPr>
        <w:t>487</w:t>
      </w:r>
      <w:r w:rsidRPr="000730C8">
        <w:rPr>
          <w:rFonts w:asciiTheme="minorEastAsia" w:hAnsiTheme="minorEastAsia" w:cs="Times New Roman"/>
        </w:rPr>
        <w:t>页。</w:t>
      </w:r>
    </w:p>
  </w:footnote>
  <w:footnote w:id="72">
    <w:p w:rsidR="00E64523" w:rsidRPr="00F96FC4" w:rsidRDefault="00E64523" w:rsidP="007E44B8">
      <w:pPr>
        <w:pStyle w:val="a5"/>
        <w:rPr>
          <w:rFonts w:ascii="Times New Roman" w:hAnsi="Times New Roman" w:cs="Times New Roman"/>
        </w:rPr>
      </w:pPr>
      <w:r w:rsidRPr="00F96FC4">
        <w:rPr>
          <w:rStyle w:val="a6"/>
          <w:rFonts w:ascii="Times New Roman" w:hAnsi="Times New Roman" w:cs="Times New Roman"/>
        </w:rPr>
        <w:footnoteRef/>
      </w:r>
      <w:r w:rsidRPr="00F96FC4">
        <w:rPr>
          <w:rFonts w:ascii="Times New Roman" w:hAnsi="Times New Roman" w:cs="Times New Roman"/>
        </w:rPr>
        <w:t xml:space="preserve"> [</w:t>
      </w:r>
      <w:r w:rsidRPr="00F96FC4">
        <w:rPr>
          <w:rFonts w:ascii="Times New Roman" w:hAnsi="Times New Roman" w:cs="Times New Roman"/>
        </w:rPr>
        <w:t>古罗马</w:t>
      </w:r>
      <w:r w:rsidRPr="00F96FC4">
        <w:rPr>
          <w:rFonts w:ascii="Times New Roman" w:hAnsi="Times New Roman" w:cs="Times New Roman"/>
        </w:rPr>
        <w:t>]</w:t>
      </w:r>
      <w:r w:rsidRPr="00F96FC4">
        <w:rPr>
          <w:rFonts w:ascii="Times New Roman" w:hAnsi="Times New Roman" w:cs="Times New Roman"/>
        </w:rPr>
        <w:t>奥古斯丁：《忏悔录》</w:t>
      </w:r>
      <w:r w:rsidRPr="00F96FC4">
        <w:rPr>
          <w:rFonts w:ascii="Times New Roman" w:hAnsi="Times New Roman" w:cs="Times New Roman"/>
        </w:rPr>
        <w:t>[</w:t>
      </w:r>
      <w:r w:rsidRPr="00FA4827">
        <w:rPr>
          <w:rFonts w:ascii="Times New Roman" w:hAnsi="Times New Roman" w:cs="Times New Roman"/>
        </w:rPr>
        <w:t>M</w:t>
      </w:r>
      <w:r w:rsidRPr="00F96FC4">
        <w:rPr>
          <w:rFonts w:ascii="Times New Roman" w:hAnsi="Times New Roman" w:cs="Times New Roman"/>
        </w:rPr>
        <w:t>]</w:t>
      </w:r>
      <w:r w:rsidRPr="00F96FC4">
        <w:rPr>
          <w:rFonts w:ascii="Times New Roman" w:hAnsi="Times New Roman" w:cs="Times New Roman"/>
        </w:rPr>
        <w:t>，周士良译，北京：商务印书馆，</w:t>
      </w:r>
      <w:r w:rsidRPr="00F96FC4">
        <w:rPr>
          <w:rFonts w:ascii="Times New Roman" w:hAnsi="Times New Roman" w:cs="Times New Roman"/>
        </w:rPr>
        <w:t>2015</w:t>
      </w:r>
      <w:r w:rsidRPr="00F96FC4">
        <w:rPr>
          <w:rFonts w:ascii="Times New Roman" w:hAnsi="Times New Roman" w:cs="Times New Roman"/>
        </w:rPr>
        <w:t>年版，第</w:t>
      </w:r>
      <w:r w:rsidRPr="00F96FC4">
        <w:rPr>
          <w:rFonts w:ascii="Times New Roman" w:hAnsi="Times New Roman" w:cs="Times New Roman"/>
        </w:rPr>
        <w:t>258</w:t>
      </w:r>
      <w:r w:rsidRPr="00F96FC4">
        <w:rPr>
          <w:rFonts w:ascii="Times New Roman" w:hAnsi="Times New Roman" w:cs="Times New Roman"/>
        </w:rPr>
        <w:t>页。</w:t>
      </w:r>
    </w:p>
    <w:p w:rsidR="00E64523" w:rsidRPr="00F96FC4" w:rsidRDefault="00E64523" w:rsidP="007E44B8">
      <w:pPr>
        <w:pStyle w:val="a5"/>
        <w:ind w:firstLineChars="100" w:firstLine="180"/>
        <w:rPr>
          <w:rFonts w:ascii="Times New Roman" w:hAnsi="Times New Roman" w:cs="Times New Roman"/>
        </w:rPr>
      </w:pPr>
      <w:r w:rsidRPr="00F96FC4">
        <w:rPr>
          <w:rFonts w:ascii="Times New Roman" w:hAnsi="Times New Roman" w:cs="Times New Roman"/>
        </w:rPr>
        <w:t>正如亚里士多德在《物理学》中说，</w:t>
      </w:r>
      <w:r w:rsidRPr="00F96FC4">
        <w:rPr>
          <w:rFonts w:ascii="Times New Roman" w:hAnsi="Times New Roman" w:cs="Times New Roman"/>
        </w:rPr>
        <w:t>“‘</w:t>
      </w:r>
      <w:r w:rsidRPr="00F96FC4">
        <w:rPr>
          <w:rFonts w:ascii="Times New Roman" w:hAnsi="Times New Roman" w:cs="Times New Roman"/>
        </w:rPr>
        <w:t>现在</w:t>
      </w:r>
      <w:r w:rsidRPr="00F96FC4">
        <w:rPr>
          <w:rFonts w:ascii="Times New Roman" w:hAnsi="Times New Roman" w:cs="Times New Roman"/>
        </w:rPr>
        <w:t>’</w:t>
      </w:r>
      <w:r w:rsidRPr="00F96FC4">
        <w:rPr>
          <w:rFonts w:ascii="Times New Roman" w:hAnsi="Times New Roman" w:cs="Times New Roman"/>
        </w:rPr>
        <w:t>又不可能永远是同一个。</w:t>
      </w:r>
      <w:r w:rsidRPr="00F96FC4">
        <w:rPr>
          <w:rFonts w:ascii="Times New Roman" w:hAnsi="Times New Roman" w:cs="Times New Roman"/>
        </w:rPr>
        <w:t>”</w:t>
      </w:r>
    </w:p>
  </w:footnote>
  <w:footnote w:id="73">
    <w:p w:rsidR="00E64523" w:rsidRPr="0085131D" w:rsidRDefault="00E64523" w:rsidP="0085131D">
      <w:pPr>
        <w:pStyle w:val="a5"/>
        <w:ind w:left="180" w:hangingChars="100" w:hanging="180"/>
        <w:rPr>
          <w:rFonts w:ascii="Times New Roman" w:hAnsi="Times New Roman" w:cs="Times New Roman"/>
        </w:rPr>
      </w:pPr>
      <w:r w:rsidRPr="0085131D">
        <w:rPr>
          <w:rStyle w:val="a6"/>
          <w:rFonts w:ascii="Times New Roman" w:hAnsi="Times New Roman" w:cs="Times New Roman"/>
        </w:rPr>
        <w:footnoteRef/>
      </w:r>
      <w:r w:rsidRPr="0085131D">
        <w:rPr>
          <w:rFonts w:ascii="Times New Roman" w:hAnsi="Times New Roman" w:cs="Times New Roman"/>
        </w:rPr>
        <w:t xml:space="preserve"> [10]</w:t>
      </w:r>
      <w:r w:rsidRPr="0085131D">
        <w:rPr>
          <w:rFonts w:ascii="Times New Roman" w:hAnsi="Times New Roman" w:cs="Times New Roman"/>
        </w:rPr>
        <w:tab/>
      </w:r>
      <w:r w:rsidRPr="00FA4827">
        <w:rPr>
          <w:rFonts w:ascii="Times New Roman" w:hAnsi="Times New Roman" w:cs="Times New Roman"/>
        </w:rPr>
        <w:t>Leibniz</w:t>
      </w:r>
      <w:r w:rsidRPr="0085131D">
        <w:rPr>
          <w:rFonts w:ascii="Times New Roman" w:hAnsi="Times New Roman" w:cs="Times New Roman"/>
        </w:rPr>
        <w:t xml:space="preserve"> </w:t>
      </w:r>
      <w:r w:rsidRPr="00FA4827">
        <w:rPr>
          <w:rFonts w:ascii="Times New Roman" w:hAnsi="Times New Roman" w:cs="Times New Roman"/>
        </w:rPr>
        <w:t>G</w:t>
      </w:r>
      <w:r w:rsidRPr="0085131D">
        <w:rPr>
          <w:rFonts w:ascii="Times New Roman" w:hAnsi="Times New Roman" w:cs="Times New Roman"/>
        </w:rPr>
        <w:t xml:space="preserve"> </w:t>
      </w:r>
      <w:r w:rsidRPr="00FA4827">
        <w:rPr>
          <w:rFonts w:ascii="Times New Roman" w:hAnsi="Times New Roman" w:cs="Times New Roman"/>
        </w:rPr>
        <w:t>W</w:t>
      </w:r>
      <w:r w:rsidRPr="0085131D">
        <w:rPr>
          <w:rFonts w:ascii="Times New Roman" w:hAnsi="Times New Roman" w:cs="Times New Roman"/>
        </w:rPr>
        <w:t xml:space="preserve">. </w:t>
      </w:r>
      <w:r w:rsidRPr="00FA4827">
        <w:rPr>
          <w:rFonts w:ascii="Times New Roman" w:hAnsi="Times New Roman" w:cs="Times New Roman"/>
        </w:rPr>
        <w:t>Philosophical</w:t>
      </w:r>
      <w:r w:rsidRPr="0085131D">
        <w:rPr>
          <w:rFonts w:ascii="Times New Roman" w:hAnsi="Times New Roman" w:cs="Times New Roman"/>
        </w:rPr>
        <w:t xml:space="preserve"> </w:t>
      </w:r>
      <w:r w:rsidRPr="00FA4827">
        <w:rPr>
          <w:rFonts w:ascii="Times New Roman" w:hAnsi="Times New Roman" w:cs="Times New Roman"/>
        </w:rPr>
        <w:t>Papers</w:t>
      </w:r>
      <w:r w:rsidRPr="0085131D">
        <w:rPr>
          <w:rFonts w:ascii="Times New Roman" w:hAnsi="Times New Roman" w:cs="Times New Roman"/>
        </w:rPr>
        <w:t xml:space="preserve"> </w:t>
      </w:r>
      <w:r w:rsidRPr="00FA4827">
        <w:rPr>
          <w:rFonts w:ascii="Times New Roman" w:hAnsi="Times New Roman" w:cs="Times New Roman"/>
        </w:rPr>
        <w:t>and</w:t>
      </w:r>
      <w:r w:rsidRPr="0085131D">
        <w:rPr>
          <w:rFonts w:ascii="Times New Roman" w:hAnsi="Times New Roman" w:cs="Times New Roman"/>
        </w:rPr>
        <w:t xml:space="preserve"> </w:t>
      </w:r>
      <w:proofErr w:type="gramStart"/>
      <w:r w:rsidRPr="00FA4827">
        <w:rPr>
          <w:rFonts w:ascii="Times New Roman" w:hAnsi="Times New Roman" w:cs="Times New Roman"/>
        </w:rPr>
        <w:t>Letters</w:t>
      </w:r>
      <w:r w:rsidRPr="0085131D">
        <w:rPr>
          <w:rFonts w:ascii="Times New Roman" w:hAnsi="Times New Roman" w:cs="Times New Roman"/>
        </w:rPr>
        <w:t>[</w:t>
      </w:r>
      <w:proofErr w:type="gramEnd"/>
      <w:r w:rsidRPr="00FA4827">
        <w:rPr>
          <w:rFonts w:ascii="Times New Roman" w:hAnsi="Times New Roman" w:cs="Times New Roman"/>
        </w:rPr>
        <w:t>M</w:t>
      </w:r>
      <w:r w:rsidRPr="0085131D">
        <w:rPr>
          <w:rFonts w:ascii="Times New Roman" w:hAnsi="Times New Roman" w:cs="Times New Roman"/>
        </w:rPr>
        <w:t xml:space="preserve">]// </w:t>
      </w:r>
      <w:r w:rsidRPr="00FA4827">
        <w:rPr>
          <w:rFonts w:ascii="Times New Roman" w:hAnsi="Times New Roman" w:cs="Times New Roman"/>
        </w:rPr>
        <w:t>Philosophical</w:t>
      </w:r>
      <w:r w:rsidRPr="0085131D">
        <w:rPr>
          <w:rFonts w:ascii="Times New Roman" w:hAnsi="Times New Roman" w:cs="Times New Roman"/>
        </w:rPr>
        <w:t xml:space="preserve"> </w:t>
      </w:r>
      <w:r w:rsidRPr="00FA4827">
        <w:rPr>
          <w:rFonts w:ascii="Times New Roman" w:hAnsi="Times New Roman" w:cs="Times New Roman"/>
        </w:rPr>
        <w:t>papers</w:t>
      </w:r>
      <w:r w:rsidRPr="0085131D">
        <w:rPr>
          <w:rFonts w:ascii="Times New Roman" w:hAnsi="Times New Roman" w:cs="Times New Roman"/>
        </w:rPr>
        <w:t xml:space="preserve"> </w:t>
      </w:r>
      <w:r w:rsidRPr="00FA4827">
        <w:rPr>
          <w:rFonts w:ascii="Times New Roman" w:hAnsi="Times New Roman" w:cs="Times New Roman"/>
        </w:rPr>
        <w:t>and</w:t>
      </w:r>
      <w:r w:rsidRPr="0085131D">
        <w:rPr>
          <w:rFonts w:ascii="Times New Roman" w:hAnsi="Times New Roman" w:cs="Times New Roman"/>
        </w:rPr>
        <w:t xml:space="preserve"> </w:t>
      </w:r>
      <w:r w:rsidRPr="00FA4827">
        <w:rPr>
          <w:rFonts w:ascii="Times New Roman" w:hAnsi="Times New Roman" w:cs="Times New Roman"/>
        </w:rPr>
        <w:t>letters</w:t>
      </w:r>
      <w:r w:rsidRPr="0085131D">
        <w:rPr>
          <w:rFonts w:ascii="Times New Roman" w:hAnsi="Times New Roman" w:cs="Times New Roman"/>
        </w:rPr>
        <w:t xml:space="preserve">. </w:t>
      </w:r>
      <w:proofErr w:type="spellStart"/>
      <w:r w:rsidRPr="00FA4827">
        <w:rPr>
          <w:rFonts w:ascii="Times New Roman" w:hAnsi="Times New Roman" w:cs="Times New Roman"/>
        </w:rPr>
        <w:t>Reidel</w:t>
      </w:r>
      <w:proofErr w:type="spellEnd"/>
      <w:r w:rsidRPr="0085131D">
        <w:rPr>
          <w:rFonts w:ascii="Times New Roman" w:hAnsi="Times New Roman" w:cs="Times New Roman"/>
        </w:rPr>
        <w:t xml:space="preserve">, 1969:355-355. </w:t>
      </w:r>
      <w:proofErr w:type="gramStart"/>
      <w:r w:rsidRPr="00FA4827">
        <w:rPr>
          <w:rFonts w:ascii="Times New Roman" w:hAnsi="Times New Roman" w:cs="Times New Roman"/>
        </w:rPr>
        <w:t>p</w:t>
      </w:r>
      <w:r w:rsidRPr="0085131D">
        <w:rPr>
          <w:rFonts w:ascii="Times New Roman" w:hAnsi="Times New Roman" w:cs="Times New Roman"/>
        </w:rPr>
        <w:t xml:space="preserve">.531, </w:t>
      </w:r>
      <w:r w:rsidRPr="00FA4827">
        <w:rPr>
          <w:rFonts w:ascii="Times New Roman" w:hAnsi="Times New Roman" w:cs="Times New Roman"/>
        </w:rPr>
        <w:t>p</w:t>
      </w:r>
      <w:r w:rsidRPr="0085131D">
        <w:rPr>
          <w:rFonts w:ascii="Times New Roman" w:hAnsi="Times New Roman" w:cs="Times New Roman"/>
        </w:rPr>
        <w:t>.534.</w:t>
      </w:r>
      <w:proofErr w:type="gramEnd"/>
      <w:r w:rsidRPr="0085131D">
        <w:rPr>
          <w:rFonts w:ascii="Times New Roman" w:hAnsi="Times New Roman" w:cs="Times New Roman"/>
        </w:rPr>
        <w:t xml:space="preserve"> </w:t>
      </w:r>
      <w:proofErr w:type="gramStart"/>
      <w:r w:rsidRPr="00FA4827">
        <w:rPr>
          <w:rFonts w:ascii="Times New Roman" w:hAnsi="Times New Roman" w:cs="Times New Roman"/>
        </w:rPr>
        <w:t>Cited</w:t>
      </w:r>
      <w:r w:rsidRPr="0085131D">
        <w:rPr>
          <w:rFonts w:ascii="Times New Roman" w:hAnsi="Times New Roman" w:cs="Times New Roman"/>
        </w:rPr>
        <w:t xml:space="preserve"> </w:t>
      </w:r>
      <w:r w:rsidRPr="00FA4827">
        <w:rPr>
          <w:rFonts w:ascii="Times New Roman" w:hAnsi="Times New Roman" w:cs="Times New Roman"/>
        </w:rPr>
        <w:t>as</w:t>
      </w:r>
      <w:r w:rsidRPr="0085131D">
        <w:rPr>
          <w:rFonts w:ascii="Times New Roman" w:hAnsi="Times New Roman" w:cs="Times New Roman"/>
        </w:rPr>
        <w:t xml:space="preserve"> </w:t>
      </w:r>
      <w:r w:rsidRPr="00FA4827">
        <w:rPr>
          <w:rFonts w:ascii="Times New Roman" w:hAnsi="Times New Roman" w:cs="Times New Roman"/>
        </w:rPr>
        <w:t>L</w:t>
      </w:r>
      <w:r w:rsidRPr="0085131D">
        <w:rPr>
          <w:rFonts w:ascii="Times New Roman" w:hAnsi="Times New Roman" w:cs="Times New Roman"/>
        </w:rPr>
        <w:t>.</w:t>
      </w:r>
      <w:proofErr w:type="gramEnd"/>
    </w:p>
  </w:footnote>
  <w:footnote w:id="74">
    <w:p w:rsidR="00E64523" w:rsidRPr="00406645" w:rsidRDefault="00E64523" w:rsidP="007E44B8">
      <w:pPr>
        <w:pStyle w:val="a5"/>
      </w:pPr>
      <w:r>
        <w:rPr>
          <w:rStyle w:val="a6"/>
        </w:rPr>
        <w:footnoteRef/>
      </w:r>
      <w:r>
        <w:t xml:space="preserve"> </w:t>
      </w:r>
      <w:r w:rsidRPr="000730C8">
        <w:rPr>
          <w:rFonts w:asciiTheme="minorEastAsia" w:hAnsiTheme="minorEastAsia" w:hint="eastAsia"/>
        </w:rPr>
        <w:t>[</w:t>
      </w:r>
      <w:r w:rsidRPr="000730C8">
        <w:rPr>
          <w:rFonts w:asciiTheme="minorEastAsia" w:hAnsiTheme="minorEastAsia" w:hint="eastAsia"/>
        </w:rPr>
        <w:t>德]莱布尼茨：《人类理智新论》（上册）[</w:t>
      </w:r>
      <w:r w:rsidRPr="00FA4827">
        <w:rPr>
          <w:rFonts w:ascii="Times New Roman" w:hAnsi="Times New Roman"/>
        </w:rPr>
        <w:t>M</w:t>
      </w:r>
      <w:r w:rsidRPr="000730C8">
        <w:rPr>
          <w:rFonts w:asciiTheme="minorEastAsia" w:hAnsiTheme="minorEastAsia"/>
        </w:rPr>
        <w:t>]</w:t>
      </w:r>
      <w:r w:rsidRPr="000730C8">
        <w:rPr>
          <w:rFonts w:asciiTheme="minorEastAsia" w:hAnsiTheme="minorEastAsia" w:hint="eastAsia"/>
        </w:rPr>
        <w:t>，陈修斋译，北京：商务印书馆，</w:t>
      </w:r>
      <w:r w:rsidRPr="000730C8">
        <w:rPr>
          <w:rFonts w:ascii="Times New Roman" w:hAnsi="Times New Roman"/>
        </w:rPr>
        <w:t>2016</w:t>
      </w:r>
      <w:r w:rsidRPr="000730C8">
        <w:rPr>
          <w:rFonts w:asciiTheme="minorEastAsia" w:hAnsiTheme="minorEastAsia" w:hint="eastAsia"/>
        </w:rPr>
        <w:t>年版，第</w:t>
      </w:r>
      <w:r>
        <w:rPr>
          <w:rFonts w:ascii="Times New Roman" w:hAnsi="Times New Roman"/>
        </w:rPr>
        <w:t>139</w:t>
      </w:r>
      <w:r w:rsidRPr="000730C8">
        <w:rPr>
          <w:rFonts w:asciiTheme="minorEastAsia" w:hAnsiTheme="minorEastAsia" w:hint="eastAsia"/>
        </w:rPr>
        <w:t>页。</w:t>
      </w:r>
    </w:p>
  </w:footnote>
  <w:footnote w:id="75">
    <w:p w:rsidR="00E64523" w:rsidRPr="00F96FC4" w:rsidRDefault="00E64523" w:rsidP="007E44B8">
      <w:pPr>
        <w:pStyle w:val="a5"/>
        <w:rPr>
          <w:rFonts w:ascii="Times New Roman" w:hAnsi="Times New Roman" w:cs="Times New Roman"/>
        </w:rPr>
      </w:pPr>
      <w:r w:rsidRPr="00EB65B4">
        <w:rPr>
          <w:rStyle w:val="a6"/>
          <w:rFonts w:ascii="Times New Roman" w:hAnsi="Times New Roman" w:cs="Times New Roman"/>
        </w:rPr>
        <w:footnoteRef/>
      </w:r>
      <w:r w:rsidRPr="00EB65B4">
        <w:rPr>
          <w:rFonts w:ascii="Times New Roman" w:hAnsi="Times New Roman" w:cs="Times New Roman"/>
        </w:rPr>
        <w:t xml:space="preserve"> </w:t>
      </w:r>
      <w:r w:rsidRPr="00F96FC4">
        <w:rPr>
          <w:rFonts w:ascii="Times New Roman" w:hAnsi="Times New Roman" w:cs="Times New Roman"/>
        </w:rPr>
        <w:t>[</w:t>
      </w:r>
      <w:r w:rsidRPr="00F96FC4">
        <w:rPr>
          <w:rFonts w:ascii="Times New Roman" w:hAnsi="Times New Roman" w:cs="Times New Roman"/>
        </w:rPr>
        <w:t>古希腊</w:t>
      </w:r>
      <w:r w:rsidRPr="00F96FC4">
        <w:rPr>
          <w:rFonts w:ascii="Times New Roman" w:hAnsi="Times New Roman" w:cs="Times New Roman"/>
        </w:rPr>
        <w:t>]</w:t>
      </w:r>
      <w:r w:rsidRPr="00F96FC4">
        <w:rPr>
          <w:rFonts w:ascii="Times New Roman" w:hAnsi="Times New Roman" w:cs="Times New Roman"/>
        </w:rPr>
        <w:t>亚里士多德：《物理学》</w:t>
      </w:r>
      <w:r w:rsidRPr="00F96FC4">
        <w:rPr>
          <w:rFonts w:ascii="Times New Roman" w:hAnsi="Times New Roman" w:cs="Times New Roman"/>
        </w:rPr>
        <w:t>[</w:t>
      </w:r>
      <w:r w:rsidRPr="00FA4827">
        <w:rPr>
          <w:rFonts w:ascii="Times New Roman" w:hAnsi="Times New Roman" w:cs="Times New Roman"/>
        </w:rPr>
        <w:t>M</w:t>
      </w:r>
      <w:r w:rsidRPr="00F96FC4">
        <w:rPr>
          <w:rFonts w:ascii="Times New Roman" w:hAnsi="Times New Roman" w:cs="Times New Roman"/>
        </w:rPr>
        <w:t>]</w:t>
      </w:r>
      <w:r w:rsidRPr="00F96FC4">
        <w:rPr>
          <w:rFonts w:ascii="Times New Roman" w:hAnsi="Times New Roman" w:cs="Times New Roman"/>
        </w:rPr>
        <w:t>，</w:t>
      </w:r>
      <w:proofErr w:type="gramStart"/>
      <w:r w:rsidRPr="00F96FC4">
        <w:rPr>
          <w:rFonts w:ascii="Times New Roman" w:hAnsi="Times New Roman" w:cs="Times New Roman"/>
        </w:rPr>
        <w:t>张竹明译</w:t>
      </w:r>
      <w:proofErr w:type="gramEnd"/>
      <w:r w:rsidRPr="00F96FC4">
        <w:rPr>
          <w:rFonts w:ascii="Times New Roman" w:hAnsi="Times New Roman" w:cs="Times New Roman"/>
        </w:rPr>
        <w:t>，北京：商务印书馆，</w:t>
      </w:r>
      <w:r w:rsidRPr="00F96FC4">
        <w:rPr>
          <w:rFonts w:ascii="Times New Roman" w:hAnsi="Times New Roman" w:cs="Times New Roman"/>
        </w:rPr>
        <w:t>1982</w:t>
      </w:r>
      <w:r w:rsidRPr="00F96FC4">
        <w:rPr>
          <w:rFonts w:ascii="Times New Roman" w:hAnsi="Times New Roman" w:cs="Times New Roman"/>
        </w:rPr>
        <w:t>年版，第</w:t>
      </w:r>
      <w:r w:rsidRPr="00F96FC4">
        <w:rPr>
          <w:rFonts w:ascii="Times New Roman" w:hAnsi="Times New Roman" w:cs="Times New Roman"/>
        </w:rPr>
        <w:t>123</w:t>
      </w:r>
      <w:r w:rsidRPr="00F96FC4">
        <w:rPr>
          <w:rFonts w:ascii="Times New Roman" w:hAnsi="Times New Roman" w:cs="Times New Roman"/>
        </w:rPr>
        <w:t>页。</w:t>
      </w:r>
    </w:p>
  </w:footnote>
  <w:footnote w:id="76">
    <w:p w:rsidR="00E64523" w:rsidRPr="00F96FC4" w:rsidRDefault="00E64523" w:rsidP="007E44B8">
      <w:pPr>
        <w:pStyle w:val="a5"/>
        <w:rPr>
          <w:rFonts w:ascii="Times New Roman" w:hAnsi="Times New Roman" w:cs="Times New Roman"/>
        </w:rPr>
      </w:pPr>
      <w:r w:rsidRPr="00F96FC4">
        <w:rPr>
          <w:rStyle w:val="a6"/>
          <w:rFonts w:ascii="Times New Roman" w:hAnsi="Times New Roman" w:cs="Times New Roman"/>
        </w:rPr>
        <w:footnoteRef/>
      </w:r>
      <w:r w:rsidRPr="00F96FC4">
        <w:rPr>
          <w:rFonts w:ascii="Times New Roman" w:hAnsi="Times New Roman" w:cs="Times New Roman"/>
        </w:rPr>
        <w:t xml:space="preserve"> </w:t>
      </w:r>
      <w:r w:rsidRPr="00FA4827">
        <w:rPr>
          <w:rFonts w:ascii="Times New Roman" w:hAnsi="Times New Roman" w:cs="Times New Roman"/>
        </w:rPr>
        <w:t>AK</w:t>
      </w:r>
      <w:r w:rsidRPr="00F96FC4">
        <w:rPr>
          <w:rFonts w:ascii="Times New Roman" w:hAnsi="Times New Roman" w:cs="Times New Roman"/>
        </w:rPr>
        <w:t xml:space="preserve"> 6.4.908</w:t>
      </w:r>
    </w:p>
  </w:footnote>
  <w:footnote w:id="77">
    <w:p w:rsidR="00E64523" w:rsidRPr="0085131D" w:rsidRDefault="00E64523" w:rsidP="007E44B8">
      <w:pPr>
        <w:pStyle w:val="a5"/>
        <w:rPr>
          <w:rFonts w:ascii="Times New Roman" w:hAnsi="Times New Roman" w:cs="Times New Roman"/>
        </w:rPr>
      </w:pPr>
      <w:r w:rsidRPr="0085131D">
        <w:rPr>
          <w:rStyle w:val="a6"/>
          <w:rFonts w:ascii="Times New Roman" w:hAnsi="Times New Roman" w:cs="Times New Roman"/>
        </w:rPr>
        <w:footnoteRef/>
      </w:r>
      <w:r w:rsidRPr="0085131D">
        <w:rPr>
          <w:rFonts w:ascii="Times New Roman" w:hAnsi="Times New Roman" w:cs="Times New Roman"/>
        </w:rPr>
        <w:t xml:space="preserve"> </w:t>
      </w:r>
      <w:proofErr w:type="gramStart"/>
      <w:r w:rsidRPr="00FA4827">
        <w:rPr>
          <w:rFonts w:ascii="Times New Roman" w:hAnsi="Times New Roman" w:cs="Times New Roman"/>
        </w:rPr>
        <w:t>L</w:t>
      </w:r>
      <w:r w:rsidRPr="0085131D">
        <w:rPr>
          <w:rFonts w:ascii="Times New Roman" w:hAnsi="Times New Roman" w:cs="Times New Roman"/>
        </w:rPr>
        <w:t xml:space="preserve">, </w:t>
      </w:r>
      <w:r w:rsidRPr="00FA4827">
        <w:rPr>
          <w:rFonts w:ascii="Times New Roman" w:hAnsi="Times New Roman" w:cs="Times New Roman"/>
        </w:rPr>
        <w:t>p</w:t>
      </w:r>
      <w:r w:rsidRPr="0085131D">
        <w:rPr>
          <w:rFonts w:ascii="Times New Roman" w:hAnsi="Times New Roman" w:cs="Times New Roman"/>
        </w:rPr>
        <w:t>.539.</w:t>
      </w:r>
      <w:proofErr w:type="gramEnd"/>
    </w:p>
  </w:footnote>
  <w:footnote w:id="78">
    <w:p w:rsidR="00E64523" w:rsidRPr="0085131D" w:rsidRDefault="00E64523" w:rsidP="007E44B8">
      <w:pPr>
        <w:pStyle w:val="a5"/>
        <w:rPr>
          <w:rFonts w:ascii="Times New Roman" w:hAnsi="Times New Roman" w:cs="Times New Roman"/>
        </w:rPr>
      </w:pPr>
      <w:r w:rsidRPr="0085131D">
        <w:rPr>
          <w:rStyle w:val="a6"/>
          <w:rFonts w:ascii="Times New Roman" w:hAnsi="Times New Roman" w:cs="Times New Roman"/>
        </w:rPr>
        <w:footnoteRef/>
      </w:r>
      <w:r w:rsidRPr="0085131D">
        <w:rPr>
          <w:rFonts w:ascii="Times New Roman" w:hAnsi="Times New Roman" w:cs="Times New Roman"/>
        </w:rPr>
        <w:t xml:space="preserve"> </w:t>
      </w:r>
      <w:r w:rsidRPr="00FA4827">
        <w:rPr>
          <w:rFonts w:ascii="Times New Roman" w:hAnsi="Times New Roman" w:cs="Times New Roman"/>
        </w:rPr>
        <w:t>AK</w:t>
      </w:r>
      <w:r w:rsidRPr="0085131D">
        <w:rPr>
          <w:rFonts w:ascii="Times New Roman" w:hAnsi="Times New Roman" w:cs="Times New Roman"/>
        </w:rPr>
        <w:t xml:space="preserve"> 6.4.569</w:t>
      </w:r>
    </w:p>
  </w:footnote>
  <w:footnote w:id="79">
    <w:p w:rsidR="00E64523" w:rsidRPr="0085131D" w:rsidRDefault="00E64523" w:rsidP="007E44B8">
      <w:pPr>
        <w:pStyle w:val="a5"/>
        <w:rPr>
          <w:rFonts w:ascii="Times New Roman" w:hAnsi="Times New Roman" w:cs="Times New Roman"/>
        </w:rPr>
      </w:pPr>
      <w:r w:rsidRPr="0085131D">
        <w:rPr>
          <w:rStyle w:val="a6"/>
          <w:rFonts w:ascii="Times New Roman" w:hAnsi="Times New Roman" w:cs="Times New Roman"/>
        </w:rPr>
        <w:footnoteRef/>
      </w:r>
      <w:r w:rsidRPr="0085131D">
        <w:rPr>
          <w:rFonts w:ascii="Times New Roman" w:hAnsi="Times New Roman" w:cs="Times New Roman"/>
        </w:rPr>
        <w:t xml:space="preserve"> </w:t>
      </w:r>
      <w:r w:rsidRPr="00FA4827">
        <w:rPr>
          <w:rFonts w:ascii="Times New Roman" w:hAnsi="Times New Roman" w:cs="Times New Roman"/>
        </w:rPr>
        <w:t>AK</w:t>
      </w:r>
      <w:r w:rsidRPr="0085131D">
        <w:rPr>
          <w:rFonts w:ascii="Times New Roman" w:hAnsi="Times New Roman" w:cs="Times New Roman"/>
        </w:rPr>
        <w:t xml:space="preserve"> 6.4.569</w:t>
      </w:r>
    </w:p>
  </w:footnote>
  <w:footnote w:id="80">
    <w:p w:rsidR="00E64523" w:rsidRPr="0085131D" w:rsidRDefault="00E64523" w:rsidP="007E44B8">
      <w:pPr>
        <w:pStyle w:val="a5"/>
        <w:rPr>
          <w:rFonts w:ascii="Times New Roman" w:hAnsi="Times New Roman" w:cs="Times New Roman"/>
        </w:rPr>
      </w:pPr>
      <w:r w:rsidRPr="0085131D">
        <w:rPr>
          <w:rStyle w:val="a6"/>
          <w:rFonts w:ascii="Times New Roman" w:hAnsi="Times New Roman" w:cs="Times New Roman"/>
        </w:rPr>
        <w:footnoteRef/>
      </w:r>
      <w:r w:rsidRPr="0085131D">
        <w:rPr>
          <w:rFonts w:ascii="Times New Roman" w:hAnsi="Times New Roman" w:cs="Times New Roman"/>
        </w:rPr>
        <w:t xml:space="preserve"> </w:t>
      </w:r>
      <w:r w:rsidRPr="00FA4827">
        <w:rPr>
          <w:rFonts w:ascii="Times New Roman" w:hAnsi="Times New Roman" w:cs="Times New Roman"/>
        </w:rPr>
        <w:t>AK</w:t>
      </w:r>
      <w:r w:rsidRPr="0085131D">
        <w:rPr>
          <w:rFonts w:ascii="Times New Roman" w:hAnsi="Times New Roman" w:cs="Times New Roman"/>
        </w:rPr>
        <w:t xml:space="preserve"> 6.4.867</w:t>
      </w:r>
    </w:p>
  </w:footnote>
  <w:footnote w:id="81">
    <w:p w:rsidR="00E64523" w:rsidRPr="002A4143" w:rsidRDefault="00E64523">
      <w:pPr>
        <w:pStyle w:val="a5"/>
        <w:rPr>
          <w:rFonts w:asciiTheme="minorEastAsia" w:hAnsiTheme="minorEastAsia" w:cs="Times New Roman"/>
        </w:rPr>
      </w:pPr>
      <w:r w:rsidRPr="002A4143">
        <w:rPr>
          <w:rStyle w:val="a6"/>
          <w:rFonts w:asciiTheme="minorEastAsia" w:hAnsiTheme="minorEastAsia" w:cs="Times New Roman"/>
        </w:rPr>
        <w:footnoteRef/>
      </w:r>
      <w:r w:rsidRPr="002A4143">
        <w:rPr>
          <w:rFonts w:asciiTheme="minorEastAsia" w:hAnsiTheme="minorEastAsia" w:cs="Times New Roman"/>
        </w:rPr>
        <w:t xml:space="preserve"> </w:t>
      </w:r>
      <w:r w:rsidRPr="002A4143">
        <w:rPr>
          <w:rFonts w:asciiTheme="minorEastAsia" w:hAnsiTheme="minorEastAsia" w:cs="Times New Roman"/>
        </w:rPr>
        <w:t>北京大学哲学系外国哲学史教研室编译：《西方哲学原著选读》[</w:t>
      </w:r>
      <w:r w:rsidRPr="00FA4827">
        <w:rPr>
          <w:rFonts w:ascii="Times New Roman" w:hAnsi="Times New Roman" w:cs="Times New Roman"/>
        </w:rPr>
        <w:t>M</w:t>
      </w:r>
      <w:r w:rsidRPr="002A4143">
        <w:rPr>
          <w:rFonts w:asciiTheme="minorEastAsia" w:hAnsiTheme="minorEastAsia" w:cs="Times New Roman"/>
        </w:rPr>
        <w:t>]，北京：商务印书馆，</w:t>
      </w:r>
      <w:r w:rsidRPr="002A4143">
        <w:rPr>
          <w:rFonts w:ascii="Times New Roman" w:hAnsi="Times New Roman" w:cs="Times New Roman"/>
        </w:rPr>
        <w:t>1981</w:t>
      </w:r>
      <w:r w:rsidRPr="002A4143">
        <w:rPr>
          <w:rFonts w:asciiTheme="minorEastAsia" w:hAnsiTheme="minorEastAsia" w:cs="Times New Roman"/>
        </w:rPr>
        <w:t>年，第</w:t>
      </w:r>
      <w:r w:rsidRPr="002A4143">
        <w:rPr>
          <w:rFonts w:ascii="Times New Roman" w:hAnsi="Times New Roman" w:cs="Times New Roman"/>
        </w:rPr>
        <w:t>484</w:t>
      </w:r>
      <w:r w:rsidRPr="002A4143">
        <w:rPr>
          <w:rFonts w:asciiTheme="minorEastAsia" w:hAnsiTheme="minorEastAsia" w:cs="Times New Roman"/>
        </w:rPr>
        <w:t>页。</w:t>
      </w:r>
    </w:p>
  </w:footnote>
  <w:footnote w:id="82">
    <w:p w:rsidR="00E64523" w:rsidRPr="002A4143" w:rsidRDefault="00E64523" w:rsidP="00664A1F">
      <w:pPr>
        <w:pStyle w:val="a5"/>
        <w:rPr>
          <w:rFonts w:asciiTheme="minorEastAsia" w:hAnsiTheme="minorEastAsia" w:cs="Times New Roman"/>
        </w:rPr>
      </w:pPr>
      <w:r w:rsidRPr="002A4143">
        <w:rPr>
          <w:rStyle w:val="a6"/>
          <w:rFonts w:asciiTheme="minorEastAsia" w:hAnsiTheme="minorEastAsia" w:cs="Times New Roman"/>
        </w:rPr>
        <w:footnoteRef/>
      </w:r>
      <w:r w:rsidRPr="002A4143">
        <w:rPr>
          <w:rFonts w:asciiTheme="minorEastAsia" w:hAnsiTheme="minorEastAsia" w:cs="Times New Roman"/>
        </w:rPr>
        <w:t xml:space="preserve"> 北京大学哲学系外国哲学史教研室编译：《西方哲学原著选读》[</w:t>
      </w:r>
      <w:r w:rsidRPr="00FA4827">
        <w:rPr>
          <w:rFonts w:ascii="Times New Roman" w:hAnsi="Times New Roman" w:cs="Times New Roman"/>
        </w:rPr>
        <w:t>M</w:t>
      </w:r>
      <w:r w:rsidRPr="002A4143">
        <w:rPr>
          <w:rFonts w:asciiTheme="minorEastAsia" w:hAnsiTheme="minorEastAsia" w:cs="Times New Roman"/>
        </w:rPr>
        <w:t>]</w:t>
      </w:r>
      <w:r w:rsidRPr="002A4143">
        <w:rPr>
          <w:rFonts w:asciiTheme="minorEastAsia" w:hAnsiTheme="minorEastAsia" w:cs="Times New Roman"/>
        </w:rPr>
        <w:t>，北京：商务印书馆，</w:t>
      </w:r>
      <w:r w:rsidRPr="002A4143">
        <w:rPr>
          <w:rFonts w:ascii="Times New Roman" w:hAnsi="Times New Roman" w:cs="Times New Roman"/>
        </w:rPr>
        <w:t>1981</w:t>
      </w:r>
      <w:r w:rsidRPr="002A4143">
        <w:rPr>
          <w:rFonts w:asciiTheme="minorEastAsia" w:hAnsiTheme="minorEastAsia" w:cs="Times New Roman"/>
        </w:rPr>
        <w:t>年，第</w:t>
      </w:r>
      <w:r w:rsidRPr="002A4143">
        <w:rPr>
          <w:rFonts w:ascii="Times New Roman" w:hAnsi="Times New Roman" w:cs="Times New Roman"/>
        </w:rPr>
        <w:t>484</w:t>
      </w:r>
      <w:r w:rsidRPr="002A4143">
        <w:rPr>
          <w:rFonts w:asciiTheme="minorEastAsia" w:hAnsiTheme="minorEastAsia" w:cs="Times New Roman"/>
        </w:rPr>
        <w:t>页。</w:t>
      </w:r>
    </w:p>
  </w:footnote>
  <w:footnote w:id="83">
    <w:p w:rsidR="00E64523" w:rsidRPr="002A4143" w:rsidRDefault="00E64523" w:rsidP="00664A1F">
      <w:pPr>
        <w:pStyle w:val="a5"/>
        <w:rPr>
          <w:rFonts w:asciiTheme="minorEastAsia" w:hAnsiTheme="minorEastAsia" w:cs="Times New Roman"/>
        </w:rPr>
      </w:pPr>
      <w:r w:rsidRPr="002A4143">
        <w:rPr>
          <w:rStyle w:val="a6"/>
          <w:rFonts w:asciiTheme="minorEastAsia" w:hAnsiTheme="minorEastAsia" w:cs="Times New Roman"/>
        </w:rPr>
        <w:footnoteRef/>
      </w:r>
      <w:r w:rsidRPr="002A4143">
        <w:rPr>
          <w:rFonts w:asciiTheme="minorEastAsia" w:hAnsiTheme="minorEastAsia" w:cs="Times New Roman"/>
        </w:rPr>
        <w:t xml:space="preserve"> [</w:t>
      </w:r>
      <w:r w:rsidRPr="002A4143">
        <w:rPr>
          <w:rFonts w:asciiTheme="minorEastAsia" w:hAnsiTheme="minorEastAsia" w:cs="Times New Roman"/>
        </w:rPr>
        <w:t>德]莱布尼茨：《莱布尼茨自然哲学著作选》[</w:t>
      </w:r>
      <w:r w:rsidRPr="00FA4827">
        <w:rPr>
          <w:rFonts w:ascii="Times New Roman" w:hAnsi="Times New Roman" w:cs="Times New Roman"/>
        </w:rPr>
        <w:t>M</w:t>
      </w:r>
      <w:r w:rsidRPr="002A4143">
        <w:rPr>
          <w:rFonts w:asciiTheme="minorEastAsia" w:hAnsiTheme="minorEastAsia" w:cs="Times New Roman"/>
        </w:rPr>
        <w:t>]，祖庆年译。北京：中国社会科学出版社，</w:t>
      </w:r>
      <w:r w:rsidRPr="002A4143">
        <w:rPr>
          <w:rFonts w:ascii="Times New Roman" w:hAnsi="Times New Roman" w:cs="Times New Roman"/>
        </w:rPr>
        <w:t>1985</w:t>
      </w:r>
      <w:r w:rsidRPr="002A4143">
        <w:rPr>
          <w:rFonts w:asciiTheme="minorEastAsia" w:hAnsiTheme="minorEastAsia" w:cs="Times New Roman"/>
        </w:rPr>
        <w:t>年，第</w:t>
      </w:r>
      <w:r w:rsidRPr="002A4143">
        <w:rPr>
          <w:rFonts w:ascii="Times New Roman" w:hAnsi="Times New Roman" w:cs="Times New Roman"/>
        </w:rPr>
        <w:t>52</w:t>
      </w:r>
      <w:r w:rsidRPr="002A4143">
        <w:rPr>
          <w:rFonts w:asciiTheme="minorEastAsia" w:hAnsiTheme="minorEastAsia" w:cs="Times New Roman"/>
        </w:rPr>
        <w:t>页。</w:t>
      </w:r>
    </w:p>
  </w:footnote>
  <w:footnote w:id="84">
    <w:p w:rsidR="00E64523" w:rsidRPr="002A4143" w:rsidRDefault="00E64523" w:rsidP="00664A1F">
      <w:pPr>
        <w:pStyle w:val="a5"/>
        <w:rPr>
          <w:rFonts w:asciiTheme="minorEastAsia" w:hAnsiTheme="minorEastAsia"/>
        </w:rPr>
      </w:pPr>
      <w:r w:rsidRPr="002A4143">
        <w:rPr>
          <w:rStyle w:val="a6"/>
          <w:rFonts w:asciiTheme="minorEastAsia" w:hAnsiTheme="minorEastAsia" w:cs="Times New Roman"/>
        </w:rPr>
        <w:footnoteRef/>
      </w:r>
      <w:r w:rsidRPr="002A4143">
        <w:rPr>
          <w:rFonts w:asciiTheme="minorEastAsia" w:hAnsiTheme="minorEastAsia" w:cs="Times New Roman"/>
        </w:rPr>
        <w:t xml:space="preserve"> [</w:t>
      </w:r>
      <w:r w:rsidRPr="002A4143">
        <w:rPr>
          <w:rFonts w:asciiTheme="minorEastAsia" w:hAnsiTheme="minorEastAsia" w:cs="Times New Roman"/>
        </w:rPr>
        <w:t>德]莱布尼茨：《莱布尼茨自然哲学著作选》[</w:t>
      </w:r>
      <w:r w:rsidRPr="00FA4827">
        <w:rPr>
          <w:rFonts w:ascii="Times New Roman" w:hAnsi="Times New Roman" w:cs="Times New Roman"/>
        </w:rPr>
        <w:t>M</w:t>
      </w:r>
      <w:r w:rsidRPr="002A4143">
        <w:rPr>
          <w:rFonts w:asciiTheme="minorEastAsia" w:hAnsiTheme="minorEastAsia" w:cs="Times New Roman"/>
        </w:rPr>
        <w:t>]，祖庆年译。北京：中国社会科学出版社，</w:t>
      </w:r>
      <w:r w:rsidRPr="002A4143">
        <w:rPr>
          <w:rFonts w:ascii="Times New Roman" w:hAnsi="Times New Roman" w:cs="Times New Roman"/>
        </w:rPr>
        <w:t>1985</w:t>
      </w:r>
      <w:r w:rsidRPr="002A4143">
        <w:rPr>
          <w:rFonts w:asciiTheme="minorEastAsia" w:hAnsiTheme="minorEastAsia" w:cs="Times New Roman"/>
        </w:rPr>
        <w:t>年，第</w:t>
      </w:r>
      <w:r w:rsidRPr="002A4143">
        <w:rPr>
          <w:rFonts w:ascii="Times New Roman" w:hAnsi="Times New Roman" w:cs="Times New Roman"/>
        </w:rPr>
        <w:t>54</w:t>
      </w:r>
      <w:r w:rsidRPr="002A4143">
        <w:rPr>
          <w:rFonts w:asciiTheme="minorEastAsia" w:hAnsiTheme="minorEastAsia" w:cs="Times New Roman"/>
        </w:rPr>
        <w:t>页。</w:t>
      </w:r>
    </w:p>
  </w:footnote>
  <w:footnote w:id="85">
    <w:p w:rsidR="00E64523" w:rsidRPr="002A4143" w:rsidRDefault="00E64523" w:rsidP="00664A1F">
      <w:pPr>
        <w:pStyle w:val="a5"/>
        <w:rPr>
          <w:rFonts w:asciiTheme="minorEastAsia" w:hAnsiTheme="minorEastAsia"/>
        </w:rPr>
      </w:pPr>
      <w:r w:rsidRPr="002A4143">
        <w:rPr>
          <w:rStyle w:val="a6"/>
          <w:rFonts w:asciiTheme="minorEastAsia" w:hAnsiTheme="minorEastAsia"/>
        </w:rPr>
        <w:footnoteRef/>
      </w:r>
      <w:r w:rsidRPr="002A4143">
        <w:rPr>
          <w:rFonts w:asciiTheme="minorEastAsia" w:hAnsiTheme="minorEastAsia"/>
        </w:rPr>
        <w:t xml:space="preserve"> </w:t>
      </w:r>
      <w:r w:rsidRPr="002A4143">
        <w:rPr>
          <w:rFonts w:asciiTheme="minorEastAsia" w:hAnsiTheme="minorEastAsia" w:hint="eastAsia"/>
        </w:rPr>
        <w:t>[</w:t>
      </w:r>
      <w:r w:rsidRPr="002A4143">
        <w:rPr>
          <w:rFonts w:asciiTheme="minorEastAsia" w:hAnsiTheme="minorEastAsia" w:hint="eastAsia"/>
        </w:rPr>
        <w:t>德]莱布尼茨：《人类理智新论》（上册）[</w:t>
      </w:r>
      <w:r w:rsidRPr="00FA4827">
        <w:rPr>
          <w:rFonts w:ascii="Times New Roman" w:hAnsi="Times New Roman"/>
        </w:rPr>
        <w:t>M</w:t>
      </w:r>
      <w:r w:rsidRPr="002A4143">
        <w:rPr>
          <w:rFonts w:asciiTheme="minorEastAsia" w:hAnsiTheme="minorEastAsia"/>
        </w:rPr>
        <w:t>]</w:t>
      </w:r>
      <w:r w:rsidRPr="002A4143">
        <w:rPr>
          <w:rFonts w:asciiTheme="minorEastAsia" w:hAnsiTheme="minorEastAsia" w:hint="eastAsia"/>
        </w:rPr>
        <w:t>，陈修斋译，北京：商务印书馆，</w:t>
      </w:r>
      <w:r w:rsidRPr="002A4143">
        <w:rPr>
          <w:rFonts w:ascii="Times New Roman" w:hAnsi="Times New Roman"/>
        </w:rPr>
        <w:t>2016</w:t>
      </w:r>
      <w:r w:rsidRPr="002A4143">
        <w:rPr>
          <w:rFonts w:asciiTheme="minorEastAsia" w:hAnsiTheme="minorEastAsia" w:hint="eastAsia"/>
        </w:rPr>
        <w:t>年版，第</w:t>
      </w:r>
      <w:r w:rsidRPr="002A4143">
        <w:rPr>
          <w:rFonts w:ascii="Times New Roman" w:hAnsi="Times New Roman" w:hint="eastAsia"/>
        </w:rPr>
        <w:t>137</w:t>
      </w:r>
      <w:r w:rsidRPr="002A4143">
        <w:rPr>
          <w:rFonts w:asciiTheme="minorEastAsia" w:hAnsiTheme="minorEastAsia" w:hint="eastAsia"/>
        </w:rPr>
        <w:t>页。</w:t>
      </w:r>
    </w:p>
  </w:footnote>
  <w:footnote w:id="86">
    <w:p w:rsidR="00E64523" w:rsidRPr="002A4143" w:rsidRDefault="00E64523" w:rsidP="00017460">
      <w:pPr>
        <w:pStyle w:val="a5"/>
        <w:rPr>
          <w:rFonts w:asciiTheme="minorEastAsia" w:hAnsiTheme="minorEastAsia"/>
        </w:rPr>
      </w:pPr>
      <w:r w:rsidRPr="002A4143">
        <w:rPr>
          <w:rStyle w:val="a6"/>
          <w:rFonts w:asciiTheme="minorEastAsia" w:hAnsiTheme="minorEastAsia"/>
        </w:rPr>
        <w:footnoteRef/>
      </w:r>
      <w:r w:rsidRPr="002A4143">
        <w:rPr>
          <w:rFonts w:asciiTheme="minorEastAsia" w:hAnsiTheme="minorEastAsia"/>
        </w:rPr>
        <w:t xml:space="preserve"> </w:t>
      </w:r>
      <w:r w:rsidRPr="002A4143">
        <w:rPr>
          <w:rFonts w:asciiTheme="minorEastAsia" w:hAnsiTheme="minorEastAsia" w:hint="eastAsia"/>
        </w:rPr>
        <w:t>[</w:t>
      </w:r>
      <w:r w:rsidRPr="002A4143">
        <w:rPr>
          <w:rFonts w:asciiTheme="minorEastAsia" w:hAnsiTheme="minorEastAsia" w:hint="eastAsia"/>
        </w:rPr>
        <w:t>德]莱布尼茨：《人类理智新论》（上册）[</w:t>
      </w:r>
      <w:r w:rsidRPr="00FA4827">
        <w:rPr>
          <w:rFonts w:ascii="Times New Roman" w:hAnsi="Times New Roman"/>
        </w:rPr>
        <w:t>M</w:t>
      </w:r>
      <w:r w:rsidRPr="002A4143">
        <w:rPr>
          <w:rFonts w:asciiTheme="minorEastAsia" w:hAnsiTheme="minorEastAsia"/>
        </w:rPr>
        <w:t>]</w:t>
      </w:r>
      <w:r w:rsidRPr="002A4143">
        <w:rPr>
          <w:rFonts w:asciiTheme="minorEastAsia" w:hAnsiTheme="minorEastAsia" w:hint="eastAsia"/>
        </w:rPr>
        <w:t>，陈修斋译，北京：商务印书馆，</w:t>
      </w:r>
      <w:r w:rsidRPr="002A4143">
        <w:rPr>
          <w:rFonts w:ascii="Times New Roman" w:hAnsi="Times New Roman"/>
        </w:rPr>
        <w:t>2016</w:t>
      </w:r>
      <w:r w:rsidRPr="002A4143">
        <w:rPr>
          <w:rFonts w:asciiTheme="minorEastAsia" w:hAnsiTheme="minorEastAsia" w:hint="eastAsia"/>
        </w:rPr>
        <w:t>年版，第</w:t>
      </w:r>
      <w:r w:rsidRPr="002A4143">
        <w:rPr>
          <w:rFonts w:ascii="Times New Roman" w:hAnsi="Times New Roman"/>
        </w:rPr>
        <w:t>141</w:t>
      </w:r>
      <w:r w:rsidRPr="002A4143">
        <w:rPr>
          <w:rFonts w:asciiTheme="minorEastAsia" w:hAnsiTheme="minorEastAsia" w:hint="eastAsia"/>
        </w:rPr>
        <w:t>页。</w:t>
      </w:r>
    </w:p>
  </w:footnote>
  <w:footnote w:id="87">
    <w:p w:rsidR="00E64523" w:rsidRPr="002A4143" w:rsidRDefault="00E64523" w:rsidP="003A7D0A">
      <w:pPr>
        <w:pStyle w:val="a5"/>
      </w:pPr>
      <w:r w:rsidRPr="002A4143">
        <w:rPr>
          <w:rStyle w:val="a6"/>
          <w:rFonts w:asciiTheme="minorEastAsia" w:hAnsiTheme="minorEastAsia"/>
        </w:rPr>
        <w:footnoteRef/>
      </w:r>
      <w:r w:rsidRPr="002A4143">
        <w:rPr>
          <w:rFonts w:asciiTheme="minorEastAsia" w:hAnsiTheme="minorEastAsia"/>
        </w:rPr>
        <w:t xml:space="preserve"> </w:t>
      </w:r>
      <w:r w:rsidRPr="002A4143">
        <w:rPr>
          <w:rFonts w:asciiTheme="minorEastAsia" w:hAnsiTheme="minorEastAsia" w:hint="eastAsia"/>
        </w:rPr>
        <w:t>[</w:t>
      </w:r>
      <w:r w:rsidRPr="002A4143">
        <w:rPr>
          <w:rFonts w:asciiTheme="minorEastAsia" w:hAnsiTheme="minorEastAsia" w:hint="eastAsia"/>
        </w:rPr>
        <w:t>德]莱布尼茨：《莱布尼茨自然哲学著作选》[</w:t>
      </w:r>
      <w:r w:rsidRPr="00FA4827">
        <w:rPr>
          <w:rFonts w:ascii="Times New Roman" w:hAnsi="Times New Roman"/>
        </w:rPr>
        <w:t>M</w:t>
      </w:r>
      <w:r w:rsidRPr="002A4143">
        <w:rPr>
          <w:rFonts w:asciiTheme="minorEastAsia" w:hAnsiTheme="minorEastAsia" w:hint="eastAsia"/>
        </w:rPr>
        <w:t>]，祖庆年译，北京：中国社会科学出版社，</w:t>
      </w:r>
      <w:r w:rsidRPr="002A4143">
        <w:rPr>
          <w:rFonts w:ascii="Times New Roman" w:hAnsi="Times New Roman" w:hint="eastAsia"/>
        </w:rPr>
        <w:t>1985</w:t>
      </w:r>
      <w:r w:rsidRPr="002A4143">
        <w:rPr>
          <w:rFonts w:asciiTheme="minorEastAsia" w:hAnsiTheme="minorEastAsia" w:hint="eastAsia"/>
        </w:rPr>
        <w:t>年，第</w:t>
      </w:r>
      <w:r w:rsidRPr="002A4143">
        <w:rPr>
          <w:rFonts w:ascii="Times New Roman" w:hAnsi="Times New Roman"/>
        </w:rPr>
        <w:t>54</w:t>
      </w:r>
      <w:r w:rsidRPr="002A4143">
        <w:rPr>
          <w:rFonts w:asciiTheme="minorEastAsia" w:hAnsiTheme="minorEastAsia" w:hint="eastAsia"/>
        </w:rPr>
        <w:t>页。</w:t>
      </w:r>
    </w:p>
  </w:footnote>
  <w:footnote w:id="88">
    <w:p w:rsidR="00E64523" w:rsidRPr="002A4143" w:rsidRDefault="00E64523" w:rsidP="003A7D0A">
      <w:pPr>
        <w:pStyle w:val="a5"/>
        <w:rPr>
          <w:rFonts w:asciiTheme="minorEastAsia" w:hAnsiTheme="minorEastAsia"/>
        </w:rPr>
      </w:pPr>
      <w:r w:rsidRPr="002A4143">
        <w:rPr>
          <w:rStyle w:val="a6"/>
          <w:rFonts w:asciiTheme="minorEastAsia" w:hAnsiTheme="minorEastAsia"/>
        </w:rPr>
        <w:footnoteRef/>
      </w:r>
      <w:r w:rsidRPr="002A4143">
        <w:rPr>
          <w:rFonts w:asciiTheme="minorEastAsia" w:hAnsiTheme="minorEastAsia"/>
        </w:rPr>
        <w:t xml:space="preserve"> </w:t>
      </w:r>
      <w:r w:rsidRPr="002A4143">
        <w:rPr>
          <w:rFonts w:asciiTheme="minorEastAsia" w:hAnsiTheme="minorEastAsia" w:hint="eastAsia"/>
        </w:rPr>
        <w:t>[</w:t>
      </w:r>
      <w:r w:rsidRPr="002A4143">
        <w:rPr>
          <w:rFonts w:asciiTheme="minorEastAsia" w:hAnsiTheme="minorEastAsia" w:hint="eastAsia"/>
        </w:rPr>
        <w:t>德]莱布尼茨：《莱布尼茨自然哲学著作选》[</w:t>
      </w:r>
      <w:r w:rsidRPr="00FA4827">
        <w:rPr>
          <w:rFonts w:ascii="Times New Roman" w:hAnsi="Times New Roman"/>
        </w:rPr>
        <w:t>M</w:t>
      </w:r>
      <w:r w:rsidRPr="002A4143">
        <w:rPr>
          <w:rFonts w:asciiTheme="minorEastAsia" w:hAnsiTheme="minorEastAsia" w:hint="eastAsia"/>
        </w:rPr>
        <w:t>]，祖庆年译，北京：中国社会科学出版社，</w:t>
      </w:r>
      <w:r w:rsidRPr="002A4143">
        <w:rPr>
          <w:rFonts w:ascii="Times New Roman" w:hAnsi="Times New Roman" w:hint="eastAsia"/>
        </w:rPr>
        <w:t>1985</w:t>
      </w:r>
      <w:r w:rsidRPr="002A4143">
        <w:rPr>
          <w:rFonts w:asciiTheme="minorEastAsia" w:hAnsiTheme="minorEastAsia" w:hint="eastAsia"/>
        </w:rPr>
        <w:t>年，第</w:t>
      </w:r>
      <w:r w:rsidRPr="002A4143">
        <w:rPr>
          <w:rFonts w:ascii="Times New Roman" w:hAnsi="Times New Roman"/>
        </w:rPr>
        <w:t>54</w:t>
      </w:r>
      <w:r w:rsidRPr="002A4143">
        <w:rPr>
          <w:rFonts w:asciiTheme="minorEastAsia" w:hAnsiTheme="minorEastAsia" w:hint="eastAsia"/>
        </w:rPr>
        <w:t>页。</w:t>
      </w:r>
    </w:p>
  </w:footnote>
  <w:footnote w:id="89">
    <w:p w:rsidR="00E64523" w:rsidRPr="002A4143" w:rsidRDefault="00E64523" w:rsidP="00291BCC">
      <w:pPr>
        <w:pStyle w:val="a5"/>
        <w:rPr>
          <w:rFonts w:ascii="Times New Roman" w:hAnsi="Times New Roman" w:cs="Times New Roman"/>
        </w:rPr>
      </w:pPr>
      <w:r w:rsidRPr="002A4143">
        <w:rPr>
          <w:rStyle w:val="a6"/>
          <w:rFonts w:ascii="Times New Roman" w:hAnsi="Times New Roman" w:cs="Times New Roman"/>
        </w:rPr>
        <w:footnoteRef/>
      </w:r>
      <w:r>
        <w:rPr>
          <w:rFonts w:ascii="Times New Roman" w:hAnsi="Times New Roman" w:cs="Times New Roman" w:hint="eastAsia"/>
        </w:rPr>
        <w:t xml:space="preserve"> </w:t>
      </w:r>
      <w:r w:rsidRPr="002A4143">
        <w:rPr>
          <w:rFonts w:asciiTheme="minorEastAsia" w:hAnsiTheme="minorEastAsia" w:cs="Times New Roman"/>
        </w:rPr>
        <w:t>[</w:t>
      </w:r>
      <w:r w:rsidRPr="002A4143">
        <w:rPr>
          <w:rFonts w:asciiTheme="minorEastAsia" w:hAnsiTheme="minorEastAsia" w:cs="Times New Roman"/>
        </w:rPr>
        <w:t>德]</w:t>
      </w:r>
      <w:r w:rsidRPr="002A4143">
        <w:rPr>
          <w:rFonts w:ascii="Times New Roman" w:hAnsi="Times New Roman" w:cs="Times New Roman"/>
        </w:rPr>
        <w:t>莱布尼茨：《人类理智新论》（上册）</w:t>
      </w:r>
      <w:r w:rsidRPr="002A4143">
        <w:rPr>
          <w:rFonts w:ascii="Times New Roman" w:hAnsi="Times New Roman" w:cs="Times New Roman"/>
        </w:rPr>
        <w:t>[</w:t>
      </w:r>
      <w:r w:rsidRPr="00FA4827">
        <w:rPr>
          <w:rFonts w:ascii="Times New Roman" w:hAnsi="Times New Roman" w:cs="Times New Roman"/>
        </w:rPr>
        <w:t>M</w:t>
      </w:r>
      <w:r w:rsidRPr="002A4143">
        <w:rPr>
          <w:rFonts w:ascii="Times New Roman" w:hAnsi="Times New Roman" w:cs="Times New Roman"/>
        </w:rPr>
        <w:t>]</w:t>
      </w:r>
      <w:r w:rsidRPr="002A4143">
        <w:rPr>
          <w:rFonts w:ascii="Times New Roman" w:hAnsi="Times New Roman" w:cs="Times New Roman"/>
        </w:rPr>
        <w:t>，陈修斋译，北京：商务印书馆，</w:t>
      </w:r>
      <w:r w:rsidRPr="002A4143">
        <w:rPr>
          <w:rFonts w:ascii="Times New Roman" w:hAnsi="Times New Roman" w:cs="Times New Roman"/>
        </w:rPr>
        <w:t>2016</w:t>
      </w:r>
      <w:r w:rsidRPr="002A4143">
        <w:rPr>
          <w:rFonts w:ascii="Times New Roman" w:hAnsi="Times New Roman" w:cs="Times New Roman"/>
        </w:rPr>
        <w:t>年版，第</w:t>
      </w:r>
      <w:r w:rsidRPr="002A4143">
        <w:rPr>
          <w:rFonts w:ascii="Times New Roman" w:hAnsi="Times New Roman" w:cs="Times New Roman"/>
        </w:rPr>
        <w:t>141</w:t>
      </w:r>
      <w:r w:rsidRPr="002A4143">
        <w:rPr>
          <w:rFonts w:ascii="Times New Roman" w:hAnsi="Times New Roman" w:cs="Times New Roman"/>
        </w:rPr>
        <w:t>页。</w:t>
      </w:r>
    </w:p>
  </w:footnote>
  <w:footnote w:id="90">
    <w:p w:rsidR="00E64523" w:rsidRPr="002A4143" w:rsidRDefault="00E64523">
      <w:pPr>
        <w:pStyle w:val="a5"/>
        <w:rPr>
          <w:rFonts w:asciiTheme="minorEastAsia" w:hAnsiTheme="minorEastAsia"/>
        </w:rPr>
      </w:pPr>
      <w:r w:rsidRPr="002A4143">
        <w:rPr>
          <w:rStyle w:val="a6"/>
          <w:rFonts w:asciiTheme="minorEastAsia" w:hAnsiTheme="minorEastAsia"/>
        </w:rPr>
        <w:footnoteRef/>
      </w:r>
      <w:r w:rsidRPr="002A4143">
        <w:rPr>
          <w:rFonts w:asciiTheme="minorEastAsia" w:hAnsiTheme="minorEastAsia"/>
        </w:rPr>
        <w:t xml:space="preserve"> </w:t>
      </w:r>
      <w:r w:rsidRPr="002A4143">
        <w:rPr>
          <w:rFonts w:asciiTheme="minorEastAsia" w:hAnsiTheme="minorEastAsia" w:cs="Times New Roman"/>
        </w:rPr>
        <w:t>[</w:t>
      </w:r>
      <w:r w:rsidRPr="002A4143">
        <w:rPr>
          <w:rFonts w:asciiTheme="minorEastAsia" w:hAnsiTheme="minorEastAsia" w:cs="Times New Roman"/>
        </w:rPr>
        <w:t>德]莱布尼茨：《莱布尼茨与克拉克论战书信集》[</w:t>
      </w:r>
      <w:r w:rsidRPr="00FA4827">
        <w:rPr>
          <w:rFonts w:ascii="Times New Roman" w:hAnsi="Times New Roman" w:cs="Times New Roman"/>
        </w:rPr>
        <w:t>M</w:t>
      </w:r>
      <w:r w:rsidRPr="002A4143">
        <w:rPr>
          <w:rFonts w:asciiTheme="minorEastAsia" w:hAnsiTheme="minorEastAsia" w:cs="Times New Roman"/>
        </w:rPr>
        <w:t>]，陈修斋译，北京：商务印书馆，</w:t>
      </w:r>
      <w:r w:rsidRPr="002A4143">
        <w:rPr>
          <w:rFonts w:ascii="Times New Roman" w:hAnsi="Times New Roman" w:cs="Times New Roman"/>
        </w:rPr>
        <w:t>2013</w:t>
      </w:r>
      <w:r w:rsidRPr="002A4143">
        <w:rPr>
          <w:rFonts w:asciiTheme="minorEastAsia" w:hAnsiTheme="minorEastAsia" w:cs="Times New Roman"/>
        </w:rPr>
        <w:t>年版，第</w:t>
      </w:r>
      <w:r w:rsidRPr="002A4143">
        <w:rPr>
          <w:rFonts w:ascii="Times New Roman" w:hAnsi="Times New Roman" w:cs="Times New Roman"/>
        </w:rPr>
        <w:t>71</w:t>
      </w:r>
      <w:r w:rsidRPr="002A4143">
        <w:rPr>
          <w:rFonts w:asciiTheme="minorEastAsia" w:hAnsiTheme="minorEastAsia" w:cs="Times New Roman"/>
        </w:rPr>
        <w:t>页。</w:t>
      </w:r>
    </w:p>
  </w:footnote>
  <w:footnote w:id="91">
    <w:p w:rsidR="00E64523" w:rsidRPr="002A4143" w:rsidRDefault="00E64523" w:rsidP="00291BCC">
      <w:pPr>
        <w:pStyle w:val="a5"/>
        <w:rPr>
          <w:rFonts w:asciiTheme="minorEastAsia" w:hAnsiTheme="minorEastAsia" w:cs="Times New Roman"/>
        </w:rPr>
      </w:pPr>
      <w:r w:rsidRPr="002A4143">
        <w:rPr>
          <w:rStyle w:val="a6"/>
          <w:rFonts w:asciiTheme="minorEastAsia" w:hAnsiTheme="minorEastAsia" w:cs="Times New Roman"/>
        </w:rPr>
        <w:footnoteRef/>
      </w:r>
      <w:r w:rsidRPr="002A4143">
        <w:rPr>
          <w:rFonts w:asciiTheme="minorEastAsia" w:hAnsiTheme="minorEastAsia" w:cs="Times New Roman"/>
        </w:rPr>
        <w:t xml:space="preserve"> [</w:t>
      </w:r>
      <w:r w:rsidRPr="002A4143">
        <w:rPr>
          <w:rFonts w:asciiTheme="minorEastAsia" w:hAnsiTheme="minorEastAsia" w:cs="Times New Roman"/>
        </w:rPr>
        <w:t>德]莱布尼茨：《莱布尼茨与克拉克论战书信集》[</w:t>
      </w:r>
      <w:r w:rsidRPr="00FA4827">
        <w:rPr>
          <w:rFonts w:ascii="Times New Roman" w:hAnsi="Times New Roman" w:cs="Times New Roman"/>
        </w:rPr>
        <w:t>M</w:t>
      </w:r>
      <w:r w:rsidRPr="002A4143">
        <w:rPr>
          <w:rFonts w:asciiTheme="minorEastAsia" w:hAnsiTheme="minorEastAsia" w:cs="Times New Roman"/>
        </w:rPr>
        <w:t>]，陈修斋译，北京：商务印书馆，</w:t>
      </w:r>
      <w:r w:rsidRPr="002A4143">
        <w:rPr>
          <w:rFonts w:ascii="Times New Roman" w:hAnsi="Times New Roman" w:cs="Times New Roman"/>
        </w:rPr>
        <w:t>2013</w:t>
      </w:r>
      <w:r w:rsidRPr="002A4143">
        <w:rPr>
          <w:rFonts w:asciiTheme="minorEastAsia" w:hAnsiTheme="minorEastAsia" w:cs="Times New Roman"/>
        </w:rPr>
        <w:t>年版，第</w:t>
      </w:r>
      <w:r w:rsidRPr="002A4143">
        <w:rPr>
          <w:rFonts w:ascii="Times New Roman" w:hAnsi="Times New Roman" w:cs="Times New Roman"/>
        </w:rPr>
        <w:t>71</w:t>
      </w:r>
      <w:r w:rsidRPr="002A4143">
        <w:rPr>
          <w:rFonts w:asciiTheme="minorEastAsia" w:hAnsiTheme="minorEastAsia" w:cs="Times New Roman"/>
        </w:rPr>
        <w:t>页。</w:t>
      </w:r>
    </w:p>
  </w:footnote>
  <w:footnote w:id="92">
    <w:p w:rsidR="00E64523" w:rsidRPr="002A4143" w:rsidRDefault="00E64523" w:rsidP="00170533">
      <w:pPr>
        <w:pStyle w:val="a5"/>
        <w:rPr>
          <w:rFonts w:asciiTheme="minorEastAsia" w:hAnsiTheme="minorEastAsia" w:cs="Times New Roman"/>
        </w:rPr>
      </w:pPr>
      <w:r w:rsidRPr="002A4143">
        <w:rPr>
          <w:rStyle w:val="a6"/>
          <w:rFonts w:asciiTheme="minorEastAsia" w:hAnsiTheme="minorEastAsia" w:cs="Times New Roman"/>
        </w:rPr>
        <w:footnoteRef/>
      </w:r>
      <w:r w:rsidRPr="002A4143">
        <w:rPr>
          <w:rFonts w:asciiTheme="minorEastAsia" w:hAnsiTheme="minorEastAsia" w:cs="Times New Roman"/>
        </w:rPr>
        <w:t xml:space="preserve"> </w:t>
      </w:r>
      <w:r w:rsidRPr="002A4143">
        <w:rPr>
          <w:rFonts w:asciiTheme="minorEastAsia" w:hAnsiTheme="minorEastAsia" w:hint="eastAsia"/>
        </w:rPr>
        <w:t>[</w:t>
      </w:r>
      <w:r w:rsidRPr="002A4143">
        <w:rPr>
          <w:rFonts w:asciiTheme="minorEastAsia" w:hAnsiTheme="minorEastAsia" w:hint="eastAsia"/>
        </w:rPr>
        <w:t>德]莱布尼茨：《莱布尼茨自然哲学著作选》[</w:t>
      </w:r>
      <w:r w:rsidRPr="00FA4827">
        <w:rPr>
          <w:rFonts w:ascii="Times New Roman" w:hAnsi="Times New Roman"/>
        </w:rPr>
        <w:t>M</w:t>
      </w:r>
      <w:r w:rsidRPr="002A4143">
        <w:rPr>
          <w:rFonts w:asciiTheme="minorEastAsia" w:hAnsiTheme="minorEastAsia" w:hint="eastAsia"/>
        </w:rPr>
        <w:t>]，祖庆年译，北京：中国社会科学出版社，</w:t>
      </w:r>
      <w:r w:rsidRPr="002A4143">
        <w:rPr>
          <w:rFonts w:ascii="Times New Roman" w:hAnsi="Times New Roman" w:hint="eastAsia"/>
        </w:rPr>
        <w:t>1985</w:t>
      </w:r>
      <w:r w:rsidRPr="002A4143">
        <w:rPr>
          <w:rFonts w:asciiTheme="minorEastAsia" w:hAnsiTheme="minorEastAsia" w:hint="eastAsia"/>
        </w:rPr>
        <w:t>年，第</w:t>
      </w:r>
      <w:r w:rsidRPr="002A4143">
        <w:rPr>
          <w:rFonts w:ascii="Times New Roman" w:hAnsi="Times New Roman"/>
        </w:rPr>
        <w:t>59</w:t>
      </w:r>
      <w:r w:rsidRPr="002A4143">
        <w:rPr>
          <w:rFonts w:asciiTheme="minorEastAsia" w:hAnsiTheme="minorEastAsia" w:hint="eastAsia"/>
        </w:rPr>
        <w:t>页。</w:t>
      </w:r>
    </w:p>
  </w:footnote>
  <w:footnote w:id="93">
    <w:p w:rsidR="00E64523" w:rsidRPr="005C71CB" w:rsidRDefault="00E64523" w:rsidP="00170533">
      <w:pPr>
        <w:pStyle w:val="a5"/>
        <w:rPr>
          <w:rFonts w:asciiTheme="minorEastAsia" w:hAnsiTheme="minorEastAsia" w:cs="Times New Roman"/>
        </w:rPr>
      </w:pPr>
      <w:r w:rsidRPr="005C71CB">
        <w:rPr>
          <w:rStyle w:val="a6"/>
          <w:rFonts w:asciiTheme="minorEastAsia" w:hAnsiTheme="minorEastAsia" w:cs="Times New Roman"/>
        </w:rPr>
        <w:footnoteRef/>
      </w:r>
      <w:r w:rsidRPr="005C71CB">
        <w:rPr>
          <w:rFonts w:asciiTheme="minorEastAsia" w:hAnsiTheme="minorEastAsia" w:cs="Times New Roman"/>
        </w:rPr>
        <w:t xml:space="preserve"> </w:t>
      </w:r>
      <w:r w:rsidRPr="00FE55A8">
        <w:rPr>
          <w:rFonts w:asciiTheme="minorEastAsia" w:hAnsiTheme="minorEastAsia" w:hint="eastAsia"/>
        </w:rPr>
        <w:t>北京大学哲学系外国哲学史教研室编译：《西方哲学原著选读》[</w:t>
      </w:r>
      <w:r w:rsidRPr="00FA4827">
        <w:rPr>
          <w:rFonts w:ascii="Times New Roman" w:hAnsi="Times New Roman"/>
        </w:rPr>
        <w:t>M</w:t>
      </w:r>
      <w:r w:rsidRPr="00FE55A8">
        <w:rPr>
          <w:rFonts w:asciiTheme="minorEastAsia" w:hAnsiTheme="minorEastAsia"/>
        </w:rPr>
        <w:t>]</w:t>
      </w:r>
      <w:r w:rsidRPr="00FE55A8">
        <w:rPr>
          <w:rFonts w:asciiTheme="minorEastAsia" w:hAnsiTheme="minorEastAsia" w:hint="eastAsia"/>
        </w:rPr>
        <w:t>，商务印书馆，</w:t>
      </w:r>
      <w:r w:rsidRPr="00FE55A8">
        <w:rPr>
          <w:rFonts w:ascii="Times New Roman" w:hAnsi="Times New Roman" w:hint="eastAsia"/>
        </w:rPr>
        <w:t>1981</w:t>
      </w:r>
      <w:r w:rsidRPr="00FE55A8">
        <w:rPr>
          <w:rFonts w:asciiTheme="minorEastAsia" w:hAnsiTheme="minorEastAsia" w:hint="eastAsia"/>
        </w:rPr>
        <w:t>年版，第</w:t>
      </w:r>
      <w:r w:rsidRPr="00FE55A8">
        <w:rPr>
          <w:rFonts w:ascii="Times New Roman" w:hAnsi="Times New Roman" w:hint="eastAsia"/>
        </w:rPr>
        <w:t>4</w:t>
      </w:r>
      <w:r>
        <w:rPr>
          <w:rFonts w:ascii="Times New Roman" w:hAnsi="Times New Roman"/>
        </w:rPr>
        <w:t>78</w:t>
      </w:r>
      <w:r w:rsidRPr="00FE55A8">
        <w:rPr>
          <w:rFonts w:asciiTheme="minorEastAsia" w:hAnsiTheme="minorEastAsia" w:hint="eastAsia"/>
        </w:rPr>
        <w:t>页。</w:t>
      </w:r>
    </w:p>
  </w:footnote>
  <w:footnote w:id="94">
    <w:p w:rsidR="00E64523" w:rsidRPr="005C71CB" w:rsidRDefault="00E64523" w:rsidP="00170533">
      <w:pPr>
        <w:pStyle w:val="a5"/>
        <w:rPr>
          <w:rFonts w:ascii="Times New Roman" w:hAnsi="Times New Roman" w:cs="Times New Roman"/>
        </w:rPr>
      </w:pPr>
      <w:r w:rsidRPr="005C71CB">
        <w:rPr>
          <w:rStyle w:val="a6"/>
          <w:rFonts w:ascii="Times New Roman" w:hAnsi="Times New Roman" w:cs="Times New Roman"/>
        </w:rPr>
        <w:footnoteRef/>
      </w:r>
      <w:r w:rsidRPr="005C71CB">
        <w:rPr>
          <w:rFonts w:ascii="Times New Roman" w:hAnsi="Times New Roman" w:cs="Times New Roman"/>
        </w:rPr>
        <w:t xml:space="preserve"> </w:t>
      </w:r>
      <w:proofErr w:type="gramStart"/>
      <w:r w:rsidRPr="00FA4827">
        <w:rPr>
          <w:rFonts w:ascii="Times New Roman" w:hAnsi="Times New Roman" w:cs="Times New Roman"/>
        </w:rPr>
        <w:t>G</w:t>
      </w:r>
      <w:r w:rsidRPr="005C71CB">
        <w:rPr>
          <w:rFonts w:ascii="Times New Roman" w:hAnsi="Times New Roman" w:cs="Times New Roman"/>
        </w:rPr>
        <w:t xml:space="preserve"> Ⅱ, </w:t>
      </w:r>
      <w:r w:rsidRPr="00FA4827">
        <w:rPr>
          <w:rFonts w:ascii="Times New Roman" w:hAnsi="Times New Roman" w:cs="Times New Roman"/>
        </w:rPr>
        <w:t>pp</w:t>
      </w:r>
      <w:r w:rsidRPr="005C71CB">
        <w:rPr>
          <w:rFonts w:ascii="Times New Roman" w:hAnsi="Times New Roman" w:cs="Times New Roman"/>
        </w:rPr>
        <w:t>.278-279</w:t>
      </w:r>
      <w:r w:rsidRPr="005C71CB">
        <w:rPr>
          <w:rFonts w:ascii="Times New Roman" w:hAnsi="Times New Roman" w:cs="Times New Roman" w:hint="eastAsia"/>
        </w:rPr>
        <w:t>.</w:t>
      </w:r>
      <w:proofErr w:type="gramEnd"/>
    </w:p>
  </w:footnote>
  <w:footnote w:id="95">
    <w:p w:rsidR="00E64523" w:rsidRPr="005C71CB" w:rsidRDefault="00E64523" w:rsidP="00170533">
      <w:pPr>
        <w:pStyle w:val="a5"/>
        <w:rPr>
          <w:rFonts w:asciiTheme="minorEastAsia" w:hAnsiTheme="minorEastAsia" w:cs="Times New Roman"/>
        </w:rPr>
      </w:pPr>
      <w:r w:rsidRPr="005C71CB">
        <w:rPr>
          <w:rStyle w:val="a6"/>
          <w:rFonts w:ascii="Times New Roman" w:hAnsi="Times New Roman" w:cs="Times New Roman"/>
        </w:rPr>
        <w:footnoteRef/>
      </w:r>
      <w:r w:rsidRPr="005C71CB">
        <w:rPr>
          <w:rFonts w:ascii="Times New Roman" w:hAnsi="Times New Roman" w:cs="Times New Roman"/>
        </w:rPr>
        <w:t xml:space="preserve"> </w:t>
      </w:r>
      <w:proofErr w:type="gramStart"/>
      <w:r w:rsidRPr="00FA4827">
        <w:rPr>
          <w:rFonts w:ascii="Times New Roman" w:hAnsi="Times New Roman" w:cs="Times New Roman"/>
        </w:rPr>
        <w:t>G</w:t>
      </w:r>
      <w:r w:rsidRPr="005C71CB">
        <w:rPr>
          <w:rFonts w:ascii="Times New Roman" w:hAnsi="Times New Roman" w:cs="Times New Roman"/>
        </w:rPr>
        <w:t xml:space="preserve"> Ⅶ, </w:t>
      </w:r>
      <w:r w:rsidRPr="00FA4827">
        <w:rPr>
          <w:rFonts w:ascii="Times New Roman" w:hAnsi="Times New Roman" w:cs="Times New Roman"/>
        </w:rPr>
        <w:t>pp</w:t>
      </w:r>
      <w:r w:rsidRPr="005C71CB">
        <w:rPr>
          <w:rFonts w:ascii="Times New Roman" w:hAnsi="Times New Roman" w:cs="Times New Roman"/>
        </w:rPr>
        <w:t>.564</w:t>
      </w:r>
      <w:r w:rsidRPr="005C71CB">
        <w:rPr>
          <w:rFonts w:ascii="Times New Roman" w:hAnsi="Times New Roman" w:cs="Times New Roman" w:hint="eastAsia"/>
        </w:rPr>
        <w:t>.</w:t>
      </w:r>
      <w:proofErr w:type="gramEnd"/>
    </w:p>
  </w:footnote>
  <w:footnote w:id="96">
    <w:p w:rsidR="00E64523" w:rsidRPr="005C71CB" w:rsidRDefault="00E64523" w:rsidP="00170533">
      <w:pPr>
        <w:pStyle w:val="a5"/>
        <w:rPr>
          <w:rFonts w:ascii="Times New Roman" w:hAnsi="Times New Roman" w:cs="Times New Roman"/>
        </w:rPr>
      </w:pPr>
      <w:r w:rsidRPr="005C71CB">
        <w:rPr>
          <w:rStyle w:val="a6"/>
          <w:rFonts w:asciiTheme="minorEastAsia" w:hAnsiTheme="minorEastAsia" w:cs="Times New Roman"/>
        </w:rPr>
        <w:footnoteRef/>
      </w:r>
      <w:r w:rsidRPr="005C71CB">
        <w:rPr>
          <w:rFonts w:asciiTheme="minorEastAsia" w:hAnsiTheme="minorEastAsia" w:cs="Times New Roman"/>
        </w:rPr>
        <w:t xml:space="preserve"> [</w:t>
      </w:r>
      <w:r w:rsidRPr="005C71CB">
        <w:rPr>
          <w:rFonts w:asciiTheme="minorEastAsia" w:hAnsiTheme="minorEastAsia" w:cs="Times New Roman"/>
        </w:rPr>
        <w:t>英]罗素：《对莱布尼茨哲学的批评性解释》[</w:t>
      </w:r>
      <w:r w:rsidRPr="00FA4827">
        <w:rPr>
          <w:rFonts w:ascii="Times New Roman" w:hAnsi="Times New Roman" w:cs="Times New Roman"/>
        </w:rPr>
        <w:t>M</w:t>
      </w:r>
      <w:r w:rsidRPr="005C71CB">
        <w:rPr>
          <w:rFonts w:asciiTheme="minorEastAsia" w:hAnsiTheme="minorEastAsia" w:cs="Times New Roman"/>
        </w:rPr>
        <w:t>]，段德智等译，陈修斋等校，北京：商务印书馆，</w:t>
      </w:r>
      <w:r w:rsidRPr="005C71CB">
        <w:rPr>
          <w:rFonts w:ascii="Times New Roman" w:hAnsi="Times New Roman" w:cs="Times New Roman"/>
        </w:rPr>
        <w:t>2010</w:t>
      </w:r>
      <w:r w:rsidRPr="005C71CB">
        <w:rPr>
          <w:rFonts w:asciiTheme="minorEastAsia" w:hAnsiTheme="minorEastAsia" w:cs="Times New Roman"/>
        </w:rPr>
        <w:t>年版，第</w:t>
      </w:r>
      <w:r w:rsidRPr="005C71CB">
        <w:rPr>
          <w:rFonts w:ascii="Times New Roman" w:hAnsi="Times New Roman" w:cs="Times New Roman"/>
        </w:rPr>
        <w:t>76</w:t>
      </w:r>
      <w:r w:rsidRPr="005C71CB">
        <w:rPr>
          <w:rFonts w:asciiTheme="minorEastAsia" w:hAnsiTheme="minorEastAsia" w:cs="Times New Roman"/>
        </w:rPr>
        <w:t xml:space="preserve">页。 </w:t>
      </w:r>
    </w:p>
  </w:footnote>
  <w:footnote w:id="97">
    <w:p w:rsidR="00E64523" w:rsidRPr="005C71CB" w:rsidRDefault="00E64523" w:rsidP="00170533">
      <w:pPr>
        <w:pStyle w:val="a5"/>
        <w:rPr>
          <w:rFonts w:ascii="Times New Roman" w:hAnsi="Times New Roman" w:cs="Times New Roman"/>
        </w:rPr>
      </w:pPr>
      <w:r w:rsidRPr="005C71CB">
        <w:rPr>
          <w:rStyle w:val="a6"/>
          <w:rFonts w:ascii="Times New Roman" w:hAnsi="Times New Roman" w:cs="Times New Roman"/>
        </w:rPr>
        <w:footnoteRef/>
      </w:r>
      <w:r w:rsidRPr="005C71CB">
        <w:rPr>
          <w:rFonts w:ascii="Times New Roman" w:hAnsi="Times New Roman" w:cs="Times New Roman"/>
        </w:rPr>
        <w:t xml:space="preserve"> </w:t>
      </w:r>
      <w:r w:rsidRPr="00FA4827">
        <w:rPr>
          <w:rFonts w:ascii="Times New Roman" w:hAnsi="Times New Roman" w:cs="Times New Roman"/>
        </w:rPr>
        <w:t>L</w:t>
      </w:r>
      <w:r w:rsidRPr="005C71CB">
        <w:rPr>
          <w:rFonts w:ascii="Times New Roman" w:hAnsi="Times New Roman" w:cs="Times New Roman"/>
        </w:rPr>
        <w:t xml:space="preserve">, </w:t>
      </w:r>
      <w:r w:rsidRPr="00FA4827">
        <w:rPr>
          <w:rFonts w:ascii="Times New Roman" w:hAnsi="Times New Roman" w:cs="Times New Roman"/>
        </w:rPr>
        <w:t>p</w:t>
      </w:r>
      <w:r w:rsidRPr="005C71CB">
        <w:rPr>
          <w:rFonts w:ascii="Times New Roman" w:hAnsi="Times New Roman" w:cs="Times New Roman"/>
        </w:rPr>
        <w:t>.536</w:t>
      </w:r>
    </w:p>
  </w:footnote>
  <w:footnote w:id="98">
    <w:p w:rsidR="00E64523" w:rsidRPr="005C71CB" w:rsidRDefault="00E64523" w:rsidP="00170533">
      <w:pPr>
        <w:pStyle w:val="a5"/>
        <w:rPr>
          <w:rFonts w:ascii="Times New Roman" w:hAnsi="Times New Roman" w:cs="Times New Roman"/>
        </w:rPr>
      </w:pPr>
      <w:r w:rsidRPr="005C71CB">
        <w:rPr>
          <w:rStyle w:val="a6"/>
          <w:rFonts w:ascii="Times New Roman" w:hAnsi="Times New Roman" w:cs="Times New Roman"/>
        </w:rPr>
        <w:footnoteRef/>
      </w:r>
      <w:r w:rsidRPr="005C71CB">
        <w:rPr>
          <w:rFonts w:ascii="Times New Roman" w:hAnsi="Times New Roman" w:cs="Times New Roman"/>
        </w:rPr>
        <w:t xml:space="preserve"> </w:t>
      </w:r>
      <w:r w:rsidRPr="00FA4827">
        <w:rPr>
          <w:rFonts w:ascii="Times New Roman" w:hAnsi="Times New Roman" w:cs="Times New Roman"/>
        </w:rPr>
        <w:t>L</w:t>
      </w:r>
      <w:r w:rsidRPr="005C71CB">
        <w:rPr>
          <w:rFonts w:ascii="Times New Roman" w:hAnsi="Times New Roman" w:cs="Times New Roman"/>
        </w:rPr>
        <w:t xml:space="preserve">, </w:t>
      </w:r>
      <w:r w:rsidRPr="00FA4827">
        <w:rPr>
          <w:rFonts w:ascii="Times New Roman" w:hAnsi="Times New Roman" w:cs="Times New Roman" w:hint="eastAsia"/>
        </w:rPr>
        <w:t>p</w:t>
      </w:r>
      <w:r w:rsidRPr="005C71CB">
        <w:rPr>
          <w:rFonts w:ascii="Times New Roman" w:hAnsi="Times New Roman" w:cs="Times New Roman"/>
        </w:rPr>
        <w:t>.539</w:t>
      </w:r>
    </w:p>
  </w:footnote>
  <w:footnote w:id="99">
    <w:p w:rsidR="00E64523" w:rsidRPr="0002577D" w:rsidRDefault="00E64523" w:rsidP="00170533">
      <w:pPr>
        <w:pStyle w:val="a5"/>
      </w:pPr>
      <w:r w:rsidRPr="005C71CB">
        <w:rPr>
          <w:rStyle w:val="a6"/>
          <w:rFonts w:ascii="Times New Roman" w:hAnsi="Times New Roman" w:cs="Times New Roman"/>
        </w:rPr>
        <w:footnoteRef/>
      </w:r>
      <w:r w:rsidRPr="005C71CB">
        <w:rPr>
          <w:rFonts w:ascii="Times New Roman" w:hAnsi="Times New Roman" w:cs="Times New Roman"/>
        </w:rPr>
        <w:t xml:space="preserve"> </w:t>
      </w:r>
      <w:r w:rsidRPr="00FA4827">
        <w:rPr>
          <w:rFonts w:ascii="Times New Roman" w:hAnsi="Times New Roman" w:cs="Times New Roman"/>
        </w:rPr>
        <w:t>G</w:t>
      </w:r>
      <w:r w:rsidRPr="005C71CB">
        <w:rPr>
          <w:rFonts w:ascii="Times New Roman" w:hAnsi="Times New Roman" w:cs="Times New Roman"/>
        </w:rPr>
        <w:t xml:space="preserve"> Ⅱ, </w:t>
      </w:r>
      <w:r w:rsidRPr="00FA4827">
        <w:rPr>
          <w:rFonts w:ascii="Times New Roman" w:hAnsi="Times New Roman" w:cs="Times New Roman"/>
        </w:rPr>
        <w:t>p</w:t>
      </w:r>
      <w:r w:rsidRPr="005C71CB">
        <w:rPr>
          <w:rFonts w:ascii="Times New Roman" w:hAnsi="Times New Roman" w:cs="Times New Roman"/>
        </w:rPr>
        <w:t>.515</w:t>
      </w:r>
    </w:p>
  </w:footnote>
  <w:footnote w:id="100">
    <w:p w:rsidR="00E64523" w:rsidRPr="005C71CB" w:rsidRDefault="00E64523" w:rsidP="00170533">
      <w:pPr>
        <w:pStyle w:val="a5"/>
      </w:pPr>
      <w:r w:rsidRPr="005C71CB">
        <w:rPr>
          <w:rStyle w:val="a6"/>
        </w:rPr>
        <w:footnoteRef/>
      </w:r>
      <w:r w:rsidRPr="005C71CB">
        <w:t xml:space="preserve"> </w:t>
      </w:r>
      <w:r w:rsidRPr="005C71CB">
        <w:rPr>
          <w:rFonts w:hint="eastAsia"/>
        </w:rPr>
        <w:t>“顺联”（</w:t>
      </w:r>
      <w:r w:rsidRPr="00FA4827">
        <w:rPr>
          <w:rFonts w:ascii="Times New Roman" w:hAnsi="Times New Roman" w:hint="eastAsia"/>
        </w:rPr>
        <w:t>succession</w:t>
      </w:r>
      <w:r w:rsidRPr="005C71CB">
        <w:rPr>
          <w:rFonts w:hint="eastAsia"/>
        </w:rPr>
        <w:t>）是在亚里士多德意义上，亦即没有同类事物夹在中间而言的。在其他意义上，可译作“连续”、“接续”等。</w:t>
      </w:r>
    </w:p>
  </w:footnote>
  <w:footnote w:id="101">
    <w:p w:rsidR="00E64523" w:rsidRPr="005C71CB" w:rsidRDefault="00E64523" w:rsidP="00170533">
      <w:pPr>
        <w:pStyle w:val="a5"/>
      </w:pPr>
      <w:r w:rsidRPr="005C71CB">
        <w:rPr>
          <w:rStyle w:val="a6"/>
        </w:rPr>
        <w:footnoteRef/>
      </w:r>
      <w:r w:rsidRPr="005C71CB">
        <w:t xml:space="preserve"> [</w:t>
      </w:r>
      <w:r w:rsidRPr="005C71CB">
        <w:rPr>
          <w:rFonts w:hint="eastAsia"/>
        </w:rPr>
        <w:t>古希腊</w:t>
      </w:r>
      <w:r w:rsidRPr="005C71CB">
        <w:t>]</w:t>
      </w:r>
      <w:r w:rsidRPr="005C71CB">
        <w:rPr>
          <w:rFonts w:hint="eastAsia"/>
        </w:rPr>
        <w:t>亚里士多德：《物理学》</w:t>
      </w:r>
      <w:r w:rsidRPr="005C71CB">
        <w:rPr>
          <w:rFonts w:hint="eastAsia"/>
        </w:rPr>
        <w:t>[</w:t>
      </w:r>
      <w:r w:rsidRPr="00FA4827">
        <w:rPr>
          <w:rFonts w:ascii="Times New Roman" w:hAnsi="Times New Roman"/>
        </w:rPr>
        <w:t>M</w:t>
      </w:r>
      <w:r w:rsidRPr="005C71CB">
        <w:rPr>
          <w:rFonts w:hint="eastAsia"/>
        </w:rPr>
        <w:t>]</w:t>
      </w:r>
      <w:r w:rsidRPr="005C71CB">
        <w:rPr>
          <w:rFonts w:hint="eastAsia"/>
        </w:rPr>
        <w:t>，</w:t>
      </w:r>
      <w:proofErr w:type="gramStart"/>
      <w:r w:rsidRPr="005C71CB">
        <w:rPr>
          <w:rFonts w:hint="eastAsia"/>
        </w:rPr>
        <w:t>张竹明译</w:t>
      </w:r>
      <w:proofErr w:type="gramEnd"/>
      <w:r w:rsidRPr="005C71CB">
        <w:rPr>
          <w:rFonts w:hint="eastAsia"/>
        </w:rPr>
        <w:t>，北京：商务印书馆，</w:t>
      </w:r>
      <w:r w:rsidRPr="005C71CB">
        <w:rPr>
          <w:rFonts w:ascii="Times New Roman" w:hAnsi="Times New Roman" w:hint="eastAsia"/>
        </w:rPr>
        <w:t>1982</w:t>
      </w:r>
      <w:r w:rsidRPr="005C71CB">
        <w:rPr>
          <w:rFonts w:hint="eastAsia"/>
        </w:rPr>
        <w:t>年版，第</w:t>
      </w:r>
      <w:r w:rsidRPr="005C71CB">
        <w:rPr>
          <w:rFonts w:ascii="Times New Roman" w:hAnsi="Times New Roman" w:hint="eastAsia"/>
        </w:rPr>
        <w:t>162</w:t>
      </w:r>
      <w:r w:rsidRPr="005C71CB">
        <w:rPr>
          <w:rFonts w:hint="eastAsia"/>
        </w:rPr>
        <w:t>页。</w:t>
      </w:r>
    </w:p>
  </w:footnote>
  <w:footnote w:id="102">
    <w:p w:rsidR="00E64523" w:rsidRPr="005C71CB" w:rsidRDefault="00E64523" w:rsidP="00170533">
      <w:pPr>
        <w:pStyle w:val="a5"/>
      </w:pPr>
      <w:r w:rsidRPr="005C71CB">
        <w:rPr>
          <w:rStyle w:val="a6"/>
        </w:rPr>
        <w:footnoteRef/>
      </w:r>
      <w:r w:rsidRPr="005C71CB">
        <w:t xml:space="preserve"> </w:t>
      </w:r>
      <w:r w:rsidRPr="00FA4827">
        <w:rPr>
          <w:rFonts w:ascii="Times New Roman" w:hAnsi="Times New Roman" w:cs="Times New Roman"/>
          <w:iCs/>
        </w:rPr>
        <w:t>Crockett</w:t>
      </w:r>
      <w:r w:rsidRPr="005C71CB">
        <w:rPr>
          <w:rFonts w:ascii="Times New Roman" w:hAnsi="Times New Roman" w:cs="Times New Roman"/>
          <w:iCs/>
        </w:rPr>
        <w:t xml:space="preserve"> </w:t>
      </w:r>
      <w:r w:rsidRPr="00FA4827">
        <w:rPr>
          <w:rFonts w:ascii="Times New Roman" w:hAnsi="Times New Roman" w:cs="Times New Roman"/>
          <w:iCs/>
        </w:rPr>
        <w:t>T</w:t>
      </w:r>
      <w:r w:rsidRPr="005C71CB">
        <w:rPr>
          <w:rFonts w:ascii="Times New Roman" w:hAnsi="Times New Roman" w:cs="Times New Roman"/>
          <w:iCs/>
        </w:rPr>
        <w:t xml:space="preserve">. </w:t>
      </w:r>
      <w:r w:rsidRPr="00FA4827">
        <w:rPr>
          <w:rFonts w:ascii="Times New Roman" w:hAnsi="Times New Roman" w:cs="Times New Roman"/>
          <w:iCs/>
        </w:rPr>
        <w:t>Space</w:t>
      </w:r>
      <w:r w:rsidRPr="005C71CB">
        <w:rPr>
          <w:rFonts w:ascii="Times New Roman" w:hAnsi="Times New Roman" w:cs="Times New Roman"/>
          <w:iCs/>
        </w:rPr>
        <w:t xml:space="preserve"> </w:t>
      </w:r>
      <w:r w:rsidRPr="00FA4827">
        <w:rPr>
          <w:rFonts w:ascii="Times New Roman" w:hAnsi="Times New Roman" w:cs="Times New Roman"/>
          <w:iCs/>
        </w:rPr>
        <w:t>and</w:t>
      </w:r>
      <w:r w:rsidRPr="005C71CB">
        <w:rPr>
          <w:rFonts w:ascii="Times New Roman" w:hAnsi="Times New Roman" w:cs="Times New Roman"/>
          <w:iCs/>
        </w:rPr>
        <w:t xml:space="preserve"> </w:t>
      </w:r>
      <w:r w:rsidRPr="00FA4827">
        <w:rPr>
          <w:rFonts w:ascii="Times New Roman" w:hAnsi="Times New Roman" w:cs="Times New Roman"/>
          <w:iCs/>
        </w:rPr>
        <w:t>Time</w:t>
      </w:r>
      <w:r w:rsidRPr="005C71CB">
        <w:rPr>
          <w:rFonts w:ascii="Times New Roman" w:hAnsi="Times New Roman" w:cs="Times New Roman"/>
          <w:iCs/>
        </w:rPr>
        <w:t xml:space="preserve"> </w:t>
      </w:r>
      <w:r w:rsidRPr="00FA4827">
        <w:rPr>
          <w:rFonts w:ascii="Times New Roman" w:hAnsi="Times New Roman" w:cs="Times New Roman"/>
          <w:iCs/>
        </w:rPr>
        <w:t>in</w:t>
      </w:r>
      <w:r w:rsidRPr="005C71CB">
        <w:rPr>
          <w:rFonts w:ascii="Times New Roman" w:hAnsi="Times New Roman" w:cs="Times New Roman"/>
          <w:iCs/>
        </w:rPr>
        <w:t xml:space="preserve"> </w:t>
      </w:r>
      <w:r w:rsidRPr="00FA4827">
        <w:rPr>
          <w:rFonts w:ascii="Times New Roman" w:hAnsi="Times New Roman" w:cs="Times New Roman"/>
          <w:iCs/>
        </w:rPr>
        <w:t>Leibniz</w:t>
      </w:r>
      <w:r w:rsidRPr="005C71CB">
        <w:rPr>
          <w:rFonts w:ascii="Times New Roman" w:hAnsi="Times New Roman" w:cs="Times New Roman"/>
          <w:iCs/>
        </w:rPr>
        <w:t>’</w:t>
      </w:r>
      <w:r w:rsidRPr="00FA4827">
        <w:rPr>
          <w:rFonts w:ascii="Times New Roman" w:hAnsi="Times New Roman" w:cs="Times New Roman"/>
          <w:iCs/>
        </w:rPr>
        <w:t>s</w:t>
      </w:r>
      <w:r w:rsidRPr="005C71CB">
        <w:rPr>
          <w:rFonts w:ascii="Times New Roman" w:hAnsi="Times New Roman" w:cs="Times New Roman"/>
          <w:iCs/>
        </w:rPr>
        <w:t xml:space="preserve"> </w:t>
      </w:r>
      <w:r w:rsidRPr="00FA4827">
        <w:rPr>
          <w:rFonts w:ascii="Times New Roman" w:hAnsi="Times New Roman" w:cs="Times New Roman"/>
          <w:iCs/>
        </w:rPr>
        <w:t>Early</w:t>
      </w:r>
      <w:r w:rsidRPr="005C71CB">
        <w:rPr>
          <w:rFonts w:ascii="Times New Roman" w:hAnsi="Times New Roman" w:cs="Times New Roman"/>
          <w:iCs/>
        </w:rPr>
        <w:t xml:space="preserve"> </w:t>
      </w:r>
      <w:proofErr w:type="gramStart"/>
      <w:r w:rsidRPr="00FA4827">
        <w:rPr>
          <w:rFonts w:ascii="Times New Roman" w:hAnsi="Times New Roman" w:cs="Times New Roman"/>
          <w:iCs/>
        </w:rPr>
        <w:t>Metaphysics</w:t>
      </w:r>
      <w:r w:rsidRPr="005C71CB">
        <w:rPr>
          <w:rFonts w:ascii="Times New Roman" w:hAnsi="Times New Roman" w:cs="Times New Roman"/>
          <w:iCs/>
        </w:rPr>
        <w:t>[</w:t>
      </w:r>
      <w:proofErr w:type="gramEnd"/>
      <w:r w:rsidRPr="00FA4827">
        <w:rPr>
          <w:rFonts w:ascii="Times New Roman" w:hAnsi="Times New Roman" w:cs="Times New Roman"/>
          <w:iCs/>
        </w:rPr>
        <w:t>J</w:t>
      </w:r>
      <w:r w:rsidRPr="005C71CB">
        <w:rPr>
          <w:rFonts w:ascii="Times New Roman" w:hAnsi="Times New Roman" w:cs="Times New Roman"/>
          <w:iCs/>
        </w:rPr>
        <w:t xml:space="preserve">]. </w:t>
      </w:r>
      <w:r w:rsidRPr="00FA4827">
        <w:rPr>
          <w:rFonts w:ascii="Times New Roman" w:hAnsi="Times New Roman" w:cs="Times New Roman"/>
          <w:i/>
          <w:iCs/>
        </w:rPr>
        <w:t>Leibniz</w:t>
      </w:r>
      <w:r w:rsidRPr="005C71CB">
        <w:rPr>
          <w:rFonts w:ascii="Times New Roman" w:hAnsi="Times New Roman" w:cs="Times New Roman"/>
          <w:i/>
          <w:iCs/>
        </w:rPr>
        <w:t xml:space="preserve"> </w:t>
      </w:r>
      <w:r w:rsidRPr="00FA4827">
        <w:rPr>
          <w:rFonts w:ascii="Times New Roman" w:hAnsi="Times New Roman" w:cs="Times New Roman"/>
          <w:i/>
          <w:iCs/>
        </w:rPr>
        <w:t>Review</w:t>
      </w:r>
      <w:r w:rsidRPr="005C71CB">
        <w:rPr>
          <w:rFonts w:ascii="Times New Roman" w:hAnsi="Times New Roman" w:cs="Times New Roman"/>
          <w:iCs/>
        </w:rPr>
        <w:t>, 2008, 18:41-79</w:t>
      </w:r>
      <w:r>
        <w:rPr>
          <w:rFonts w:ascii="Times New Roman" w:hAnsi="Times New Roman" w:cs="Times New Roman"/>
          <w:iCs/>
        </w:rPr>
        <w:t>.</w:t>
      </w:r>
    </w:p>
  </w:footnote>
  <w:footnote w:id="103">
    <w:p w:rsidR="00E64523" w:rsidRPr="0085131D" w:rsidRDefault="00E64523" w:rsidP="00170533">
      <w:pPr>
        <w:pStyle w:val="a5"/>
        <w:rPr>
          <w:rFonts w:ascii="Times New Roman" w:hAnsi="Times New Roman" w:cs="Times New Roman"/>
        </w:rPr>
      </w:pPr>
      <w:r w:rsidRPr="0085131D">
        <w:rPr>
          <w:rStyle w:val="a6"/>
          <w:rFonts w:ascii="Times New Roman" w:hAnsi="Times New Roman" w:cs="Times New Roman"/>
        </w:rPr>
        <w:footnoteRef/>
      </w:r>
      <w:r w:rsidRPr="0085131D">
        <w:rPr>
          <w:rFonts w:ascii="Times New Roman" w:hAnsi="Times New Roman" w:cs="Times New Roman"/>
        </w:rPr>
        <w:t xml:space="preserve"> </w:t>
      </w:r>
      <w:proofErr w:type="gramStart"/>
      <w:r w:rsidRPr="00FA4827">
        <w:rPr>
          <w:rFonts w:ascii="Times New Roman" w:hAnsi="Times New Roman" w:cs="Times New Roman"/>
        </w:rPr>
        <w:t>L</w:t>
      </w:r>
      <w:r>
        <w:rPr>
          <w:rFonts w:ascii="Times New Roman" w:hAnsi="Times New Roman" w:cs="Times New Roman" w:hint="eastAsia"/>
        </w:rPr>
        <w:t>,</w:t>
      </w:r>
      <w:r>
        <w:rPr>
          <w:rFonts w:ascii="Times New Roman" w:hAnsi="Times New Roman" w:cs="Times New Roman"/>
        </w:rPr>
        <w:t xml:space="preserve"> </w:t>
      </w:r>
      <w:r w:rsidRPr="00FA4827">
        <w:rPr>
          <w:rFonts w:ascii="Times New Roman" w:hAnsi="Times New Roman" w:cs="Times New Roman"/>
        </w:rPr>
        <w:t>p</w:t>
      </w:r>
      <w:r w:rsidRPr="0085131D">
        <w:rPr>
          <w:rFonts w:ascii="Times New Roman" w:hAnsi="Times New Roman" w:cs="Times New Roman"/>
        </w:rPr>
        <w:t>.539</w:t>
      </w:r>
      <w:r>
        <w:rPr>
          <w:rFonts w:ascii="Times New Roman" w:hAnsi="Times New Roman" w:cs="Times New Roman"/>
        </w:rPr>
        <w:t>.</w:t>
      </w:r>
      <w:proofErr w:type="gramEnd"/>
    </w:p>
  </w:footnote>
  <w:footnote w:id="104">
    <w:p w:rsidR="00E64523" w:rsidRPr="0085131D" w:rsidRDefault="00E64523" w:rsidP="00170533">
      <w:pPr>
        <w:pStyle w:val="a5"/>
        <w:rPr>
          <w:rFonts w:ascii="Times New Roman" w:hAnsi="Times New Roman" w:cs="Times New Roman"/>
        </w:rPr>
      </w:pPr>
      <w:r w:rsidRPr="0085131D">
        <w:rPr>
          <w:rStyle w:val="a6"/>
          <w:rFonts w:ascii="Times New Roman" w:hAnsi="Times New Roman" w:cs="Times New Roman"/>
        </w:rPr>
        <w:footnoteRef/>
      </w:r>
      <w:r w:rsidRPr="0085131D">
        <w:rPr>
          <w:rFonts w:ascii="Times New Roman" w:hAnsi="Times New Roman" w:cs="Times New Roman"/>
        </w:rPr>
        <w:t xml:space="preserve"> </w:t>
      </w:r>
      <w:proofErr w:type="gramStart"/>
      <w:r w:rsidRPr="00FA4827">
        <w:rPr>
          <w:rFonts w:ascii="Times New Roman" w:hAnsi="Times New Roman" w:cs="Times New Roman"/>
        </w:rPr>
        <w:t>G</w:t>
      </w:r>
      <w:r w:rsidRPr="0085131D">
        <w:rPr>
          <w:rFonts w:ascii="Times New Roman" w:hAnsi="Times New Roman" w:cs="Times New Roman"/>
        </w:rPr>
        <w:t xml:space="preserve"> </w:t>
      </w:r>
      <w:r w:rsidRPr="0085131D">
        <w:rPr>
          <w:rFonts w:ascii="Times New Roman" w:eastAsia="宋体" w:hAnsi="Times New Roman" w:cs="Times New Roman"/>
        </w:rPr>
        <w:t>Ⅱ,</w:t>
      </w:r>
      <w:r>
        <w:rPr>
          <w:rFonts w:ascii="Times New Roman" w:eastAsia="宋体" w:hAnsi="Times New Roman" w:cs="Times New Roman"/>
        </w:rPr>
        <w:t xml:space="preserve"> </w:t>
      </w:r>
      <w:r w:rsidRPr="00FA4827">
        <w:rPr>
          <w:rFonts w:ascii="Times New Roman" w:eastAsia="宋体" w:hAnsi="Times New Roman" w:cs="Times New Roman"/>
        </w:rPr>
        <w:t>pp</w:t>
      </w:r>
      <w:r w:rsidRPr="0085131D">
        <w:rPr>
          <w:rFonts w:ascii="Times New Roman" w:eastAsia="宋体" w:hAnsi="Times New Roman" w:cs="Times New Roman"/>
        </w:rPr>
        <w:t>.278-279</w:t>
      </w:r>
      <w:r>
        <w:rPr>
          <w:rFonts w:ascii="Times New Roman" w:eastAsia="宋体" w:hAnsi="Times New Roman" w:cs="Times New Roman"/>
        </w:rPr>
        <w:t>.</w:t>
      </w:r>
      <w:proofErr w:type="gramEnd"/>
    </w:p>
  </w:footnote>
  <w:footnote w:id="105">
    <w:p w:rsidR="00E64523" w:rsidRPr="0085131D" w:rsidRDefault="00E64523" w:rsidP="00170533">
      <w:pPr>
        <w:pStyle w:val="a5"/>
        <w:rPr>
          <w:rFonts w:ascii="Times New Roman" w:hAnsi="Times New Roman" w:cs="Times New Roman"/>
        </w:rPr>
      </w:pPr>
      <w:r w:rsidRPr="0085131D">
        <w:rPr>
          <w:rStyle w:val="a6"/>
          <w:rFonts w:ascii="Times New Roman" w:hAnsi="Times New Roman" w:cs="Times New Roman"/>
        </w:rPr>
        <w:footnoteRef/>
      </w:r>
      <w:r w:rsidRPr="0085131D">
        <w:rPr>
          <w:rFonts w:ascii="Times New Roman" w:hAnsi="Times New Roman" w:cs="Times New Roman"/>
        </w:rPr>
        <w:t xml:space="preserve"> </w:t>
      </w:r>
      <w:proofErr w:type="gramStart"/>
      <w:r w:rsidRPr="00FA4827">
        <w:rPr>
          <w:rFonts w:ascii="Times New Roman" w:hAnsi="Times New Roman" w:cs="Times New Roman"/>
        </w:rPr>
        <w:t>L</w:t>
      </w:r>
      <w:r>
        <w:rPr>
          <w:rFonts w:ascii="Times New Roman" w:hAnsi="Times New Roman" w:cs="Times New Roman" w:hint="eastAsia"/>
        </w:rPr>
        <w:t>,</w:t>
      </w:r>
      <w:r>
        <w:rPr>
          <w:rFonts w:ascii="Times New Roman" w:hAnsi="Times New Roman" w:cs="Times New Roman"/>
        </w:rPr>
        <w:t xml:space="preserve"> </w:t>
      </w:r>
      <w:r w:rsidRPr="00FA4827">
        <w:rPr>
          <w:rFonts w:ascii="Times New Roman" w:hAnsi="Times New Roman" w:cs="Times New Roman"/>
        </w:rPr>
        <w:t>p</w:t>
      </w:r>
      <w:r w:rsidRPr="0085131D">
        <w:rPr>
          <w:rFonts w:ascii="Times New Roman" w:hAnsi="Times New Roman" w:cs="Times New Roman"/>
        </w:rPr>
        <w:t>.539</w:t>
      </w:r>
      <w:r>
        <w:rPr>
          <w:rFonts w:ascii="Times New Roman" w:hAnsi="Times New Roman" w:cs="Times New Roman"/>
        </w:rPr>
        <w:t>.</w:t>
      </w:r>
      <w:proofErr w:type="gramEnd"/>
    </w:p>
  </w:footnote>
  <w:footnote w:id="106">
    <w:p w:rsidR="00E64523" w:rsidRPr="0085131D" w:rsidRDefault="00E64523" w:rsidP="00170533">
      <w:pPr>
        <w:pStyle w:val="a5"/>
        <w:rPr>
          <w:rFonts w:ascii="Times New Roman" w:hAnsi="Times New Roman" w:cs="Times New Roman"/>
        </w:rPr>
      </w:pPr>
      <w:r w:rsidRPr="0085131D">
        <w:rPr>
          <w:rStyle w:val="a6"/>
          <w:rFonts w:ascii="Times New Roman" w:hAnsi="Times New Roman" w:cs="Times New Roman"/>
        </w:rPr>
        <w:footnoteRef/>
      </w:r>
      <w:r w:rsidRPr="0085131D">
        <w:rPr>
          <w:rFonts w:ascii="Times New Roman" w:hAnsi="Times New Roman" w:cs="Times New Roman"/>
        </w:rPr>
        <w:t xml:space="preserve"> </w:t>
      </w:r>
      <w:proofErr w:type="gramStart"/>
      <w:r w:rsidRPr="00FA4827">
        <w:rPr>
          <w:rFonts w:ascii="Times New Roman" w:hAnsi="Times New Roman" w:cs="Times New Roman"/>
        </w:rPr>
        <w:t>G</w:t>
      </w:r>
      <w:r w:rsidRPr="0085131D">
        <w:rPr>
          <w:rFonts w:ascii="Times New Roman" w:hAnsi="Times New Roman" w:cs="Times New Roman"/>
        </w:rPr>
        <w:t xml:space="preserve"> </w:t>
      </w:r>
      <w:r w:rsidRPr="0085131D">
        <w:rPr>
          <w:rFonts w:ascii="Times New Roman" w:eastAsia="宋体" w:hAnsi="Times New Roman" w:cs="Times New Roman"/>
        </w:rPr>
        <w:t>Ⅱ,</w:t>
      </w:r>
      <w:r>
        <w:rPr>
          <w:rFonts w:ascii="Times New Roman" w:eastAsia="宋体" w:hAnsi="Times New Roman" w:cs="Times New Roman"/>
        </w:rPr>
        <w:t xml:space="preserve"> </w:t>
      </w:r>
      <w:r w:rsidRPr="00FA4827">
        <w:rPr>
          <w:rFonts w:ascii="Times New Roman" w:eastAsia="宋体" w:hAnsi="Times New Roman" w:cs="Times New Roman"/>
        </w:rPr>
        <w:t>pp</w:t>
      </w:r>
      <w:r w:rsidRPr="0085131D">
        <w:rPr>
          <w:rFonts w:ascii="Times New Roman" w:eastAsia="宋体" w:hAnsi="Times New Roman" w:cs="Times New Roman"/>
        </w:rPr>
        <w:t>.282</w:t>
      </w:r>
      <w:r>
        <w:rPr>
          <w:rFonts w:ascii="Times New Roman" w:eastAsia="宋体" w:hAnsi="Times New Roman" w:cs="Times New Roman"/>
        </w:rPr>
        <w:t>.</w:t>
      </w:r>
      <w:proofErr w:type="gramEnd"/>
    </w:p>
  </w:footnote>
  <w:footnote w:id="107">
    <w:p w:rsidR="00E64523" w:rsidRPr="005C71CB" w:rsidRDefault="00E64523" w:rsidP="00170533">
      <w:pPr>
        <w:pStyle w:val="a5"/>
      </w:pPr>
      <w:r w:rsidRPr="005C71CB">
        <w:rPr>
          <w:rStyle w:val="a6"/>
        </w:rPr>
        <w:footnoteRef/>
      </w:r>
      <w:r w:rsidRPr="005C71CB">
        <w:t xml:space="preserve"> </w:t>
      </w:r>
      <w:r w:rsidRPr="00FA4827">
        <w:rPr>
          <w:rFonts w:ascii="Times New Roman" w:hAnsi="Times New Roman" w:hint="eastAsia"/>
        </w:rPr>
        <w:t>G</w:t>
      </w:r>
      <w:r w:rsidRPr="005C71CB">
        <w:rPr>
          <w:rFonts w:hint="eastAsia"/>
        </w:rPr>
        <w:t xml:space="preserve"> </w:t>
      </w:r>
      <w:r w:rsidRPr="005C71CB">
        <w:rPr>
          <w:rFonts w:ascii="宋体" w:eastAsia="宋体" w:hAnsi="宋体" w:hint="eastAsia"/>
        </w:rPr>
        <w:t>Ⅱ,</w:t>
      </w:r>
      <w:r w:rsidRPr="00FA4827">
        <w:rPr>
          <w:rFonts w:ascii="Times New Roman" w:eastAsia="宋体" w:hAnsi="Times New Roman" w:hint="eastAsia"/>
        </w:rPr>
        <w:t>pp</w:t>
      </w:r>
      <w:r w:rsidRPr="005C71CB">
        <w:rPr>
          <w:rFonts w:ascii="宋体" w:eastAsia="宋体" w:hAnsi="宋体" w:hint="eastAsia"/>
        </w:rPr>
        <w:t>.</w:t>
      </w:r>
      <w:r w:rsidRPr="005C71CB">
        <w:rPr>
          <w:rFonts w:ascii="Times New Roman" w:eastAsia="宋体" w:hAnsi="Times New Roman" w:hint="eastAsia"/>
        </w:rPr>
        <w:t>278</w:t>
      </w:r>
      <w:r w:rsidRPr="005C71CB">
        <w:rPr>
          <w:rFonts w:ascii="宋体" w:eastAsia="宋体" w:hAnsi="宋体" w:hint="eastAsia"/>
        </w:rPr>
        <w:t>-</w:t>
      </w:r>
      <w:r w:rsidRPr="005C71CB">
        <w:rPr>
          <w:rFonts w:ascii="Times New Roman" w:eastAsia="宋体" w:hAnsi="Times New Roman" w:hint="eastAsia"/>
        </w:rPr>
        <w:t>279</w:t>
      </w:r>
      <w:r w:rsidRPr="005C71CB">
        <w:rPr>
          <w:rFonts w:ascii="宋体" w:eastAsia="宋体" w:hAnsi="宋体" w:hint="eastAsia"/>
        </w:rPr>
        <w:t>;转引自</w:t>
      </w:r>
      <w:r w:rsidRPr="00FA4827">
        <w:rPr>
          <w:rFonts w:ascii="Times New Roman" w:eastAsia="宋体" w:hAnsi="Times New Roman" w:hint="eastAsia"/>
        </w:rPr>
        <w:t>Cro</w:t>
      </w:r>
      <w:r w:rsidRPr="00FA4827">
        <w:rPr>
          <w:rFonts w:ascii="Times New Roman" w:eastAsia="宋体" w:hAnsi="Times New Roman"/>
        </w:rPr>
        <w:t>ckett</w:t>
      </w:r>
      <w:r w:rsidRPr="005C71CB">
        <w:rPr>
          <w:rFonts w:ascii="宋体" w:eastAsia="宋体" w:hAnsi="宋体"/>
        </w:rPr>
        <w:t xml:space="preserve"> </w:t>
      </w:r>
      <w:r w:rsidRPr="005C71CB">
        <w:rPr>
          <w:rFonts w:ascii="Times New Roman" w:eastAsia="宋体" w:hAnsi="Times New Roman"/>
        </w:rPr>
        <w:t>1999</w:t>
      </w:r>
    </w:p>
  </w:footnote>
  <w:footnote w:id="108">
    <w:p w:rsidR="00E64523" w:rsidRPr="005C71CB" w:rsidRDefault="00E64523" w:rsidP="00170533">
      <w:pPr>
        <w:pStyle w:val="a5"/>
      </w:pPr>
      <w:r w:rsidRPr="005C71CB">
        <w:rPr>
          <w:rStyle w:val="a6"/>
        </w:rPr>
        <w:footnoteRef/>
      </w:r>
      <w:r w:rsidRPr="005C71CB">
        <w:t xml:space="preserve"> </w:t>
      </w:r>
      <w:r w:rsidRPr="005C71CB">
        <w:rPr>
          <w:rFonts w:asciiTheme="minorEastAsia" w:hAnsiTheme="minorEastAsia" w:hint="eastAsia"/>
        </w:rPr>
        <w:t>[</w:t>
      </w:r>
      <w:r w:rsidRPr="005C71CB">
        <w:rPr>
          <w:rFonts w:asciiTheme="minorEastAsia" w:hAnsiTheme="minorEastAsia" w:hint="eastAsia"/>
        </w:rPr>
        <w:t>德]莱布尼茨：《新系统及其说明》[</w:t>
      </w:r>
      <w:r w:rsidRPr="00FA4827">
        <w:rPr>
          <w:rFonts w:ascii="Times New Roman" w:hAnsi="Times New Roman"/>
        </w:rPr>
        <w:t>M</w:t>
      </w:r>
      <w:r w:rsidRPr="005C71CB">
        <w:rPr>
          <w:rFonts w:asciiTheme="minorEastAsia" w:hAnsiTheme="minorEastAsia"/>
        </w:rPr>
        <w:t>]</w:t>
      </w:r>
      <w:r w:rsidRPr="005C71CB">
        <w:rPr>
          <w:rFonts w:asciiTheme="minorEastAsia" w:hAnsiTheme="minorEastAsia" w:hint="eastAsia"/>
        </w:rPr>
        <w:t>，陈修斋译，北京：商务印书馆，</w:t>
      </w:r>
      <w:r w:rsidRPr="005C71CB">
        <w:rPr>
          <w:rFonts w:ascii="Times New Roman" w:hAnsi="Times New Roman" w:hint="eastAsia"/>
        </w:rPr>
        <w:t>2013</w:t>
      </w:r>
      <w:r w:rsidRPr="005C71CB">
        <w:rPr>
          <w:rFonts w:asciiTheme="minorEastAsia" w:hAnsiTheme="minorEastAsia" w:hint="eastAsia"/>
        </w:rPr>
        <w:t>年版，第</w:t>
      </w:r>
      <w:r w:rsidRPr="005C71CB">
        <w:rPr>
          <w:rFonts w:ascii="Times New Roman" w:hAnsi="Times New Roman"/>
        </w:rPr>
        <w:t>124</w:t>
      </w:r>
      <w:r w:rsidRPr="005C71CB">
        <w:rPr>
          <w:rFonts w:asciiTheme="minorEastAsia" w:hAnsiTheme="minorEastAsia" w:hint="eastAsia"/>
        </w:rPr>
        <w:t>页。</w:t>
      </w:r>
    </w:p>
  </w:footnote>
  <w:footnote w:id="109">
    <w:p w:rsidR="00E64523" w:rsidRPr="005C71CB" w:rsidRDefault="00E64523" w:rsidP="00170533">
      <w:pPr>
        <w:pStyle w:val="a5"/>
      </w:pPr>
      <w:r w:rsidRPr="005C71CB">
        <w:rPr>
          <w:rStyle w:val="a6"/>
        </w:rPr>
        <w:footnoteRef/>
      </w:r>
      <w:r w:rsidRPr="005C71CB">
        <w:t xml:space="preserve"> </w:t>
      </w:r>
      <w:r w:rsidRPr="005C71CB">
        <w:rPr>
          <w:rFonts w:asciiTheme="minorEastAsia" w:hAnsiTheme="minorEastAsia" w:hint="eastAsia"/>
        </w:rPr>
        <w:t>[</w:t>
      </w:r>
      <w:r w:rsidRPr="005C71CB">
        <w:rPr>
          <w:rFonts w:asciiTheme="minorEastAsia" w:hAnsiTheme="minorEastAsia" w:hint="eastAsia"/>
        </w:rPr>
        <w:t>德]莱布尼茨：《新系统及其说明》[</w:t>
      </w:r>
      <w:r w:rsidRPr="00FA4827">
        <w:rPr>
          <w:rFonts w:ascii="Times New Roman" w:hAnsi="Times New Roman"/>
        </w:rPr>
        <w:t>M</w:t>
      </w:r>
      <w:r w:rsidRPr="005C71CB">
        <w:rPr>
          <w:rFonts w:asciiTheme="minorEastAsia" w:hAnsiTheme="minorEastAsia"/>
        </w:rPr>
        <w:t>]</w:t>
      </w:r>
      <w:r w:rsidRPr="005C71CB">
        <w:rPr>
          <w:rFonts w:asciiTheme="minorEastAsia" w:hAnsiTheme="minorEastAsia" w:hint="eastAsia"/>
        </w:rPr>
        <w:t>，陈修斋译，北京：商务印书馆，</w:t>
      </w:r>
      <w:r w:rsidRPr="005C71CB">
        <w:rPr>
          <w:rFonts w:ascii="Times New Roman" w:hAnsi="Times New Roman" w:hint="eastAsia"/>
        </w:rPr>
        <w:t>2013</w:t>
      </w:r>
      <w:r w:rsidRPr="005C71CB">
        <w:rPr>
          <w:rFonts w:asciiTheme="minorEastAsia" w:hAnsiTheme="minorEastAsia" w:hint="eastAsia"/>
        </w:rPr>
        <w:t>年版，第</w:t>
      </w:r>
      <w:r w:rsidRPr="005C71CB">
        <w:rPr>
          <w:rFonts w:ascii="Times New Roman" w:hAnsi="Times New Roman"/>
        </w:rPr>
        <w:t>124</w:t>
      </w:r>
      <w:r w:rsidRPr="005C71CB">
        <w:rPr>
          <w:rFonts w:asciiTheme="minorEastAsia" w:hAnsiTheme="minorEastAsia" w:hint="eastAsia"/>
        </w:rPr>
        <w:t>页。</w:t>
      </w:r>
    </w:p>
  </w:footnote>
  <w:footnote w:id="110">
    <w:p w:rsidR="00E64523" w:rsidRPr="005C71CB" w:rsidRDefault="00E64523" w:rsidP="00170533">
      <w:pPr>
        <w:pStyle w:val="a5"/>
      </w:pPr>
      <w:r w:rsidRPr="005C71CB">
        <w:rPr>
          <w:rStyle w:val="a6"/>
        </w:rPr>
        <w:footnoteRef/>
      </w:r>
      <w:r w:rsidRPr="005C71CB">
        <w:t xml:space="preserve"> </w:t>
      </w:r>
      <w:r w:rsidRPr="00FA4827">
        <w:rPr>
          <w:rFonts w:ascii="Times New Roman" w:hAnsi="Times New Roman"/>
        </w:rPr>
        <w:t>L</w:t>
      </w:r>
      <w:r w:rsidRPr="005C71CB">
        <w:rPr>
          <w:rFonts w:hint="eastAsia"/>
        </w:rPr>
        <w:t xml:space="preserve">, </w:t>
      </w:r>
      <w:r w:rsidRPr="00FA4827">
        <w:rPr>
          <w:rFonts w:ascii="Times New Roman" w:hAnsi="Times New Roman"/>
        </w:rPr>
        <w:t>p</w:t>
      </w:r>
      <w:r w:rsidRPr="005C71CB">
        <w:t>.</w:t>
      </w:r>
      <w:r w:rsidRPr="005C71CB">
        <w:rPr>
          <w:rFonts w:ascii="Times New Roman" w:hAnsi="Times New Roman"/>
        </w:rPr>
        <w:t>583</w:t>
      </w:r>
    </w:p>
  </w:footnote>
  <w:footnote w:id="111">
    <w:p w:rsidR="00E64523" w:rsidRPr="000D26D6" w:rsidRDefault="00E64523" w:rsidP="00BD5C38">
      <w:pPr>
        <w:pStyle w:val="a5"/>
        <w:rPr>
          <w:rFonts w:ascii="Times New Roman" w:hAnsi="Times New Roman"/>
        </w:rPr>
      </w:pPr>
      <w:r w:rsidRPr="005C71CB">
        <w:rPr>
          <w:rStyle w:val="a6"/>
        </w:rPr>
        <w:footnoteRef/>
      </w:r>
      <w:r w:rsidRPr="005C71CB">
        <w:t xml:space="preserve"> </w:t>
      </w:r>
      <w:proofErr w:type="gramStart"/>
      <w:r w:rsidRPr="00FA4827">
        <w:rPr>
          <w:rFonts w:ascii="Times New Roman" w:hAnsi="Times New Roman"/>
        </w:rPr>
        <w:t>L</w:t>
      </w:r>
      <w:r>
        <w:rPr>
          <w:rFonts w:ascii="Times New Roman" w:hAnsi="Times New Roman"/>
        </w:rPr>
        <w:t xml:space="preserve">, </w:t>
      </w:r>
      <w:r w:rsidRPr="00FA4827">
        <w:rPr>
          <w:rFonts w:ascii="Times New Roman" w:hAnsi="Times New Roman"/>
        </w:rPr>
        <w:t>p</w:t>
      </w:r>
      <w:r>
        <w:rPr>
          <w:rFonts w:ascii="Times New Roman" w:hAnsi="Times New Roman"/>
        </w:rPr>
        <w:t>.531.</w:t>
      </w:r>
      <w:proofErr w:type="gramEnd"/>
    </w:p>
  </w:footnote>
  <w:footnote w:id="112">
    <w:p w:rsidR="00E64523" w:rsidRPr="005C71CB" w:rsidRDefault="00E64523" w:rsidP="00BD5C38">
      <w:pPr>
        <w:pStyle w:val="a5"/>
      </w:pPr>
      <w:r w:rsidRPr="005C71CB">
        <w:rPr>
          <w:rStyle w:val="a6"/>
        </w:rPr>
        <w:footnoteRef/>
      </w:r>
      <w:r w:rsidRPr="005C71CB">
        <w:t xml:space="preserve"> </w:t>
      </w:r>
      <w:r w:rsidRPr="00FA4827">
        <w:rPr>
          <w:rFonts w:ascii="Times New Roman" w:hAnsi="Times New Roman" w:cs="Times New Roman"/>
        </w:rPr>
        <w:t>Michael</w:t>
      </w:r>
      <w:r w:rsidRPr="005C71CB">
        <w:rPr>
          <w:rFonts w:ascii="Times New Roman" w:hAnsi="Times New Roman" w:cs="Times New Roman"/>
        </w:rPr>
        <w:t xml:space="preserve"> </w:t>
      </w:r>
      <w:r w:rsidRPr="00FA4827">
        <w:rPr>
          <w:rFonts w:ascii="Times New Roman" w:hAnsi="Times New Roman" w:cs="Times New Roman"/>
        </w:rPr>
        <w:t>J</w:t>
      </w:r>
      <w:r w:rsidRPr="005C71CB">
        <w:rPr>
          <w:rFonts w:ascii="Times New Roman" w:hAnsi="Times New Roman" w:cs="Times New Roman"/>
        </w:rPr>
        <w:t xml:space="preserve">. </w:t>
      </w:r>
      <w:proofErr w:type="spellStart"/>
      <w:r w:rsidRPr="00FA4827">
        <w:rPr>
          <w:rFonts w:ascii="Times New Roman" w:hAnsi="Times New Roman" w:cs="Times New Roman"/>
        </w:rPr>
        <w:t>Futch</w:t>
      </w:r>
      <w:proofErr w:type="spellEnd"/>
      <w:r w:rsidRPr="005C71CB">
        <w:rPr>
          <w:rFonts w:ascii="Times New Roman" w:hAnsi="Times New Roman" w:cs="Times New Roman"/>
        </w:rPr>
        <w:t xml:space="preserve">, </w:t>
      </w:r>
      <w:r w:rsidRPr="00FA4827">
        <w:rPr>
          <w:rFonts w:ascii="Times New Roman" w:hAnsi="Times New Roman" w:cs="Times New Roman"/>
        </w:rPr>
        <w:t>Ph</w:t>
      </w:r>
      <w:r w:rsidRPr="005C71CB">
        <w:rPr>
          <w:rFonts w:ascii="Times New Roman" w:hAnsi="Times New Roman" w:cs="Times New Roman"/>
        </w:rPr>
        <w:t>.</w:t>
      </w:r>
      <w:r w:rsidRPr="00FA4827">
        <w:rPr>
          <w:rFonts w:ascii="Times New Roman" w:hAnsi="Times New Roman" w:cs="Times New Roman"/>
        </w:rPr>
        <w:t>D</w:t>
      </w:r>
      <w:r w:rsidRPr="005C71CB">
        <w:rPr>
          <w:rFonts w:ascii="Times New Roman" w:hAnsi="Times New Roman" w:cs="Times New Roman"/>
        </w:rPr>
        <w:t xml:space="preserve">. </w:t>
      </w:r>
      <w:r w:rsidRPr="00FA4827">
        <w:rPr>
          <w:rFonts w:ascii="Times New Roman" w:hAnsi="Times New Roman" w:cs="Times New Roman"/>
          <w:i/>
        </w:rPr>
        <w:t>Leibniz</w:t>
      </w:r>
      <w:r w:rsidRPr="005C71CB">
        <w:rPr>
          <w:rFonts w:ascii="Times New Roman" w:hAnsi="Times New Roman" w:cs="Times New Roman"/>
          <w:i/>
        </w:rPr>
        <w:t>'</w:t>
      </w:r>
      <w:r w:rsidRPr="00FA4827">
        <w:rPr>
          <w:rFonts w:ascii="Times New Roman" w:hAnsi="Times New Roman" w:cs="Times New Roman"/>
          <w:i/>
        </w:rPr>
        <w:t>s</w:t>
      </w:r>
      <w:r w:rsidRPr="005C71CB">
        <w:rPr>
          <w:rFonts w:ascii="Times New Roman" w:hAnsi="Times New Roman" w:cs="Times New Roman"/>
          <w:i/>
        </w:rPr>
        <w:t xml:space="preserve"> </w:t>
      </w:r>
      <w:r w:rsidRPr="00FA4827">
        <w:rPr>
          <w:rFonts w:ascii="Times New Roman" w:hAnsi="Times New Roman" w:cs="Times New Roman"/>
          <w:i/>
        </w:rPr>
        <w:t>Metaphysics</w:t>
      </w:r>
      <w:r w:rsidRPr="005C71CB">
        <w:rPr>
          <w:rFonts w:ascii="Times New Roman" w:hAnsi="Times New Roman" w:cs="Times New Roman"/>
          <w:i/>
        </w:rPr>
        <w:t xml:space="preserve"> </w:t>
      </w:r>
      <w:r w:rsidRPr="00FA4827">
        <w:rPr>
          <w:rFonts w:ascii="Times New Roman" w:hAnsi="Times New Roman" w:cs="Times New Roman"/>
          <w:i/>
        </w:rPr>
        <w:t>of</w:t>
      </w:r>
      <w:r w:rsidRPr="005C71CB">
        <w:rPr>
          <w:rFonts w:ascii="Times New Roman" w:hAnsi="Times New Roman" w:cs="Times New Roman"/>
          <w:i/>
        </w:rPr>
        <w:t xml:space="preserve"> </w:t>
      </w:r>
      <w:r w:rsidRPr="00FA4827">
        <w:rPr>
          <w:rFonts w:ascii="Times New Roman" w:hAnsi="Times New Roman" w:cs="Times New Roman"/>
          <w:i/>
        </w:rPr>
        <w:t>Time</w:t>
      </w:r>
      <w:r w:rsidRPr="005C71CB">
        <w:rPr>
          <w:rFonts w:ascii="Times New Roman" w:hAnsi="Times New Roman" w:cs="Times New Roman"/>
          <w:i/>
        </w:rPr>
        <w:t xml:space="preserve"> </w:t>
      </w:r>
      <w:r w:rsidRPr="00FA4827">
        <w:rPr>
          <w:rFonts w:ascii="Times New Roman" w:hAnsi="Times New Roman" w:cs="Times New Roman"/>
          <w:i/>
        </w:rPr>
        <w:t>and</w:t>
      </w:r>
      <w:r w:rsidRPr="005C71CB">
        <w:rPr>
          <w:rFonts w:ascii="Times New Roman" w:hAnsi="Times New Roman" w:cs="Times New Roman"/>
          <w:i/>
        </w:rPr>
        <w:t xml:space="preserve"> </w:t>
      </w:r>
      <w:proofErr w:type="gramStart"/>
      <w:r w:rsidRPr="00FA4827">
        <w:rPr>
          <w:rFonts w:ascii="Times New Roman" w:hAnsi="Times New Roman" w:cs="Times New Roman"/>
          <w:i/>
        </w:rPr>
        <w:t>Space</w:t>
      </w:r>
      <w:r w:rsidRPr="005C71CB">
        <w:rPr>
          <w:rFonts w:ascii="Times New Roman" w:hAnsi="Times New Roman" w:cs="Times New Roman" w:hint="eastAsia"/>
        </w:rPr>
        <w:t>[</w:t>
      </w:r>
      <w:proofErr w:type="gramEnd"/>
      <w:r w:rsidRPr="00FA4827">
        <w:rPr>
          <w:rFonts w:ascii="Times New Roman" w:hAnsi="Times New Roman" w:cs="Times New Roman"/>
        </w:rPr>
        <w:t>M</w:t>
      </w:r>
      <w:r w:rsidRPr="005C71CB">
        <w:rPr>
          <w:rFonts w:ascii="Times New Roman" w:hAnsi="Times New Roman" w:cs="Times New Roman" w:hint="eastAsia"/>
        </w:rPr>
        <w:t>]</w:t>
      </w:r>
      <w:r w:rsidRPr="005C71CB">
        <w:rPr>
          <w:rFonts w:ascii="Times New Roman" w:hAnsi="Times New Roman" w:cs="Times New Roman"/>
        </w:rPr>
        <w:t xml:space="preserve">. </w:t>
      </w:r>
      <w:proofErr w:type="gramStart"/>
      <w:r w:rsidRPr="00FA4827">
        <w:rPr>
          <w:rFonts w:ascii="Times New Roman" w:hAnsi="Times New Roman" w:cs="Times New Roman"/>
        </w:rPr>
        <w:t>Springer</w:t>
      </w:r>
      <w:r w:rsidRPr="005C71CB">
        <w:rPr>
          <w:rFonts w:ascii="Times New Roman" w:hAnsi="Times New Roman" w:cs="Times New Roman"/>
        </w:rPr>
        <w:t xml:space="preserve"> </w:t>
      </w:r>
      <w:r w:rsidRPr="00FA4827">
        <w:rPr>
          <w:rFonts w:ascii="Times New Roman" w:hAnsi="Times New Roman" w:cs="Times New Roman"/>
        </w:rPr>
        <w:t>Netherlands</w:t>
      </w:r>
      <w:r w:rsidRPr="005C71CB">
        <w:rPr>
          <w:rFonts w:ascii="Times New Roman" w:hAnsi="Times New Roman" w:cs="Times New Roman"/>
        </w:rPr>
        <w:t xml:space="preserve">, 2008, </w:t>
      </w:r>
      <w:r w:rsidRPr="00FA4827">
        <w:rPr>
          <w:rFonts w:ascii="Times New Roman" w:hAnsi="Times New Roman" w:cs="Times New Roman" w:hint="eastAsia"/>
        </w:rPr>
        <w:t>p</w:t>
      </w:r>
      <w:r w:rsidRPr="005C71CB">
        <w:rPr>
          <w:rFonts w:ascii="Times New Roman" w:hAnsi="Times New Roman" w:cs="Times New Roman"/>
        </w:rPr>
        <w:t>.161.</w:t>
      </w:r>
      <w:proofErr w:type="gramEnd"/>
    </w:p>
  </w:footnote>
  <w:footnote w:id="113">
    <w:p w:rsidR="00E64523" w:rsidRPr="005C71CB" w:rsidRDefault="00E64523" w:rsidP="00BD5C38">
      <w:pPr>
        <w:pStyle w:val="a5"/>
      </w:pPr>
      <w:r w:rsidRPr="005C71CB">
        <w:rPr>
          <w:rStyle w:val="a6"/>
        </w:rPr>
        <w:footnoteRef/>
      </w:r>
      <w:r w:rsidRPr="005C71CB">
        <w:t xml:space="preserve"> </w:t>
      </w:r>
      <w:r w:rsidRPr="005C71CB">
        <w:rPr>
          <w:rFonts w:asciiTheme="minorEastAsia" w:hAnsiTheme="minorEastAsia" w:hint="eastAsia"/>
        </w:rPr>
        <w:t>[</w:t>
      </w:r>
      <w:r w:rsidRPr="005C71CB">
        <w:rPr>
          <w:rFonts w:asciiTheme="minorEastAsia" w:hAnsiTheme="minorEastAsia" w:hint="eastAsia"/>
        </w:rPr>
        <w:t>德]莱布尼茨：《新系统及其说明》[</w:t>
      </w:r>
      <w:r w:rsidRPr="00FA4827">
        <w:rPr>
          <w:rFonts w:ascii="Times New Roman" w:hAnsi="Times New Roman"/>
        </w:rPr>
        <w:t>M</w:t>
      </w:r>
      <w:r w:rsidRPr="005C71CB">
        <w:rPr>
          <w:rFonts w:asciiTheme="minorEastAsia" w:hAnsiTheme="minorEastAsia"/>
        </w:rPr>
        <w:t>]</w:t>
      </w:r>
      <w:r w:rsidRPr="005C71CB">
        <w:rPr>
          <w:rFonts w:asciiTheme="minorEastAsia" w:hAnsiTheme="minorEastAsia" w:hint="eastAsia"/>
        </w:rPr>
        <w:t>，陈修斋译，北京：商务印书馆，</w:t>
      </w:r>
      <w:r w:rsidRPr="005C71CB">
        <w:rPr>
          <w:rFonts w:ascii="Times New Roman" w:hAnsi="Times New Roman" w:hint="eastAsia"/>
        </w:rPr>
        <w:t>2013</w:t>
      </w:r>
      <w:r w:rsidRPr="005C71CB">
        <w:rPr>
          <w:rFonts w:asciiTheme="minorEastAsia" w:hAnsiTheme="minorEastAsia" w:hint="eastAsia"/>
        </w:rPr>
        <w:t>年版，第</w:t>
      </w:r>
      <w:r w:rsidRPr="005C71CB">
        <w:rPr>
          <w:rFonts w:ascii="Times New Roman" w:hAnsi="Times New Roman"/>
        </w:rPr>
        <w:t>61</w:t>
      </w:r>
      <w:r w:rsidRPr="005C71CB">
        <w:rPr>
          <w:rFonts w:asciiTheme="minorEastAsia" w:hAnsiTheme="minorEastAsia" w:hint="eastAsia"/>
        </w:rPr>
        <w:t>页。</w:t>
      </w:r>
    </w:p>
  </w:footnote>
  <w:footnote w:id="114">
    <w:p w:rsidR="00E64523" w:rsidRPr="005C71CB" w:rsidRDefault="00E64523" w:rsidP="00BD5C38">
      <w:pPr>
        <w:pStyle w:val="a5"/>
      </w:pPr>
      <w:r w:rsidRPr="005C71CB">
        <w:rPr>
          <w:rStyle w:val="a6"/>
        </w:rPr>
        <w:footnoteRef/>
      </w:r>
      <w:r w:rsidRPr="005C71CB">
        <w:t xml:space="preserve"> </w:t>
      </w:r>
      <w:r w:rsidRPr="005C71CB">
        <w:rPr>
          <w:rFonts w:hint="eastAsia"/>
        </w:rPr>
        <w:t>这就是麦克塔加所假设的</w:t>
      </w:r>
      <w:r w:rsidRPr="00FA4827">
        <w:rPr>
          <w:rFonts w:ascii="Times New Roman" w:hAnsi="Times New Roman" w:hint="eastAsia"/>
        </w:rPr>
        <w:t>C</w:t>
      </w:r>
      <w:r w:rsidRPr="005C71CB">
        <w:rPr>
          <w:rFonts w:hint="eastAsia"/>
        </w:rPr>
        <w:t>系列。</w:t>
      </w:r>
      <w:r w:rsidRPr="00FA4827">
        <w:rPr>
          <w:rFonts w:ascii="Times New Roman" w:hAnsi="Times New Roman" w:hint="eastAsia"/>
        </w:rPr>
        <w:t>B</w:t>
      </w:r>
      <w:r>
        <w:rPr>
          <w:rFonts w:hint="eastAsia"/>
        </w:rPr>
        <w:t>系列被</w:t>
      </w:r>
      <w:proofErr w:type="gramStart"/>
      <w:r>
        <w:rPr>
          <w:rFonts w:hint="eastAsia"/>
        </w:rPr>
        <w:t>看做</w:t>
      </w:r>
      <w:proofErr w:type="gramEnd"/>
      <w:r>
        <w:rPr>
          <w:rFonts w:hint="eastAsia"/>
        </w:rPr>
        <w:t>是</w:t>
      </w:r>
      <w:r w:rsidRPr="00FA4827">
        <w:rPr>
          <w:rFonts w:ascii="Times New Roman" w:hAnsi="Times New Roman" w:hint="eastAsia"/>
        </w:rPr>
        <w:t>A</w:t>
      </w:r>
      <w:r>
        <w:rPr>
          <w:rFonts w:hint="eastAsia"/>
        </w:rPr>
        <w:t>系列和</w:t>
      </w:r>
      <w:r w:rsidRPr="00FA4827">
        <w:rPr>
          <w:rFonts w:ascii="Times New Roman" w:hAnsi="Times New Roman" w:hint="eastAsia"/>
        </w:rPr>
        <w:t>C</w:t>
      </w:r>
      <w:r>
        <w:rPr>
          <w:rFonts w:hint="eastAsia"/>
        </w:rPr>
        <w:t>系列相加，如果排除了</w:t>
      </w:r>
      <w:r w:rsidRPr="00FA4827">
        <w:rPr>
          <w:rFonts w:ascii="Times New Roman" w:hAnsi="Times New Roman" w:hint="eastAsia"/>
        </w:rPr>
        <w:t>A</w:t>
      </w:r>
      <w:r>
        <w:rPr>
          <w:rFonts w:hint="eastAsia"/>
        </w:rPr>
        <w:t>系列，</w:t>
      </w:r>
      <w:r w:rsidRPr="00FA4827">
        <w:rPr>
          <w:rFonts w:ascii="Times New Roman" w:hAnsi="Times New Roman" w:hint="eastAsia"/>
        </w:rPr>
        <w:t>B</w:t>
      </w:r>
      <w:r>
        <w:rPr>
          <w:rFonts w:hint="eastAsia"/>
        </w:rPr>
        <w:t>系列就蜕变成</w:t>
      </w:r>
      <w:r w:rsidRPr="00FA4827">
        <w:rPr>
          <w:rFonts w:ascii="Times New Roman" w:hAnsi="Times New Roman" w:hint="eastAsia"/>
        </w:rPr>
        <w:t>C</w:t>
      </w:r>
      <w:r>
        <w:rPr>
          <w:rFonts w:hint="eastAsia"/>
        </w:rPr>
        <w:t>系列。因此，</w:t>
      </w:r>
      <w:r w:rsidRPr="00FA4827">
        <w:rPr>
          <w:rFonts w:ascii="Times New Roman" w:hAnsi="Times New Roman" w:hint="eastAsia"/>
        </w:rPr>
        <w:t>C</w:t>
      </w:r>
      <w:r>
        <w:rPr>
          <w:rFonts w:hint="eastAsia"/>
        </w:rPr>
        <w:t>系列是非时间性的系列，比如，一个整数系列。</w:t>
      </w:r>
    </w:p>
  </w:footnote>
  <w:footnote w:id="115">
    <w:p w:rsidR="00E64523" w:rsidRPr="005C71CB" w:rsidRDefault="00E64523" w:rsidP="00BD5C38">
      <w:pPr>
        <w:pStyle w:val="a5"/>
      </w:pPr>
      <w:r w:rsidRPr="005C71CB">
        <w:rPr>
          <w:rStyle w:val="a6"/>
        </w:rPr>
        <w:footnoteRef/>
      </w:r>
      <w:r w:rsidRPr="005C71CB">
        <w:t xml:space="preserve"> </w:t>
      </w:r>
      <w:r w:rsidRPr="00FA4827">
        <w:rPr>
          <w:rFonts w:ascii="Times New Roman" w:hAnsi="Times New Roman" w:cs="Times New Roman"/>
        </w:rPr>
        <w:t>Michael</w:t>
      </w:r>
      <w:r w:rsidRPr="005C71CB">
        <w:rPr>
          <w:rFonts w:ascii="Times New Roman" w:hAnsi="Times New Roman" w:cs="Times New Roman"/>
        </w:rPr>
        <w:t xml:space="preserve"> </w:t>
      </w:r>
      <w:r w:rsidRPr="00FA4827">
        <w:rPr>
          <w:rFonts w:ascii="Times New Roman" w:hAnsi="Times New Roman" w:cs="Times New Roman"/>
        </w:rPr>
        <w:t>J</w:t>
      </w:r>
      <w:r w:rsidRPr="005C71CB">
        <w:rPr>
          <w:rFonts w:ascii="Times New Roman" w:hAnsi="Times New Roman" w:cs="Times New Roman"/>
        </w:rPr>
        <w:t xml:space="preserve">. </w:t>
      </w:r>
      <w:proofErr w:type="spellStart"/>
      <w:r w:rsidRPr="00FA4827">
        <w:rPr>
          <w:rFonts w:ascii="Times New Roman" w:hAnsi="Times New Roman" w:cs="Times New Roman"/>
        </w:rPr>
        <w:t>Futch</w:t>
      </w:r>
      <w:proofErr w:type="spellEnd"/>
      <w:r w:rsidRPr="005C71CB">
        <w:rPr>
          <w:rFonts w:ascii="Times New Roman" w:hAnsi="Times New Roman" w:cs="Times New Roman"/>
        </w:rPr>
        <w:t xml:space="preserve">, </w:t>
      </w:r>
      <w:r w:rsidRPr="00FA4827">
        <w:rPr>
          <w:rFonts w:ascii="Times New Roman" w:hAnsi="Times New Roman" w:cs="Times New Roman"/>
        </w:rPr>
        <w:t>Ph</w:t>
      </w:r>
      <w:r w:rsidRPr="005C71CB">
        <w:rPr>
          <w:rFonts w:ascii="Times New Roman" w:hAnsi="Times New Roman" w:cs="Times New Roman"/>
        </w:rPr>
        <w:t>.</w:t>
      </w:r>
      <w:r w:rsidRPr="00FA4827">
        <w:rPr>
          <w:rFonts w:ascii="Times New Roman" w:hAnsi="Times New Roman" w:cs="Times New Roman"/>
        </w:rPr>
        <w:t>D</w:t>
      </w:r>
      <w:r w:rsidRPr="005C71CB">
        <w:rPr>
          <w:rFonts w:ascii="Times New Roman" w:hAnsi="Times New Roman" w:cs="Times New Roman"/>
        </w:rPr>
        <w:t xml:space="preserve">. </w:t>
      </w:r>
      <w:r w:rsidRPr="00FA4827">
        <w:rPr>
          <w:rFonts w:ascii="Times New Roman" w:hAnsi="Times New Roman" w:cs="Times New Roman"/>
          <w:i/>
        </w:rPr>
        <w:t>Leibniz</w:t>
      </w:r>
      <w:r w:rsidRPr="005C71CB">
        <w:rPr>
          <w:rFonts w:ascii="Times New Roman" w:hAnsi="Times New Roman" w:cs="Times New Roman"/>
          <w:i/>
        </w:rPr>
        <w:t>'</w:t>
      </w:r>
      <w:r w:rsidRPr="00FA4827">
        <w:rPr>
          <w:rFonts w:ascii="Times New Roman" w:hAnsi="Times New Roman" w:cs="Times New Roman"/>
          <w:i/>
        </w:rPr>
        <w:t>s</w:t>
      </w:r>
      <w:r w:rsidRPr="005C71CB">
        <w:rPr>
          <w:rFonts w:ascii="Times New Roman" w:hAnsi="Times New Roman" w:cs="Times New Roman"/>
          <w:i/>
        </w:rPr>
        <w:t xml:space="preserve"> </w:t>
      </w:r>
      <w:r w:rsidRPr="00FA4827">
        <w:rPr>
          <w:rFonts w:ascii="Times New Roman" w:hAnsi="Times New Roman" w:cs="Times New Roman"/>
          <w:i/>
        </w:rPr>
        <w:t>Metaphysics</w:t>
      </w:r>
      <w:r w:rsidRPr="005C71CB">
        <w:rPr>
          <w:rFonts w:ascii="Times New Roman" w:hAnsi="Times New Roman" w:cs="Times New Roman"/>
          <w:i/>
        </w:rPr>
        <w:t xml:space="preserve"> </w:t>
      </w:r>
      <w:r w:rsidRPr="00FA4827">
        <w:rPr>
          <w:rFonts w:ascii="Times New Roman" w:hAnsi="Times New Roman" w:cs="Times New Roman"/>
          <w:i/>
        </w:rPr>
        <w:t>of</w:t>
      </w:r>
      <w:r w:rsidRPr="005C71CB">
        <w:rPr>
          <w:rFonts w:ascii="Times New Roman" w:hAnsi="Times New Roman" w:cs="Times New Roman"/>
          <w:i/>
        </w:rPr>
        <w:t xml:space="preserve"> </w:t>
      </w:r>
      <w:r w:rsidRPr="00FA4827">
        <w:rPr>
          <w:rFonts w:ascii="Times New Roman" w:hAnsi="Times New Roman" w:cs="Times New Roman"/>
          <w:i/>
        </w:rPr>
        <w:t>Time</w:t>
      </w:r>
      <w:r w:rsidRPr="005C71CB">
        <w:rPr>
          <w:rFonts w:ascii="Times New Roman" w:hAnsi="Times New Roman" w:cs="Times New Roman"/>
          <w:i/>
        </w:rPr>
        <w:t xml:space="preserve"> </w:t>
      </w:r>
      <w:r w:rsidRPr="00FA4827">
        <w:rPr>
          <w:rFonts w:ascii="Times New Roman" w:hAnsi="Times New Roman" w:cs="Times New Roman"/>
          <w:i/>
        </w:rPr>
        <w:t>and</w:t>
      </w:r>
      <w:r w:rsidRPr="005C71CB">
        <w:rPr>
          <w:rFonts w:ascii="Times New Roman" w:hAnsi="Times New Roman" w:cs="Times New Roman"/>
          <w:i/>
        </w:rPr>
        <w:t xml:space="preserve"> </w:t>
      </w:r>
      <w:proofErr w:type="gramStart"/>
      <w:r w:rsidRPr="00FA4827">
        <w:rPr>
          <w:rFonts w:ascii="Times New Roman" w:hAnsi="Times New Roman" w:cs="Times New Roman"/>
          <w:i/>
        </w:rPr>
        <w:t>Space</w:t>
      </w:r>
      <w:r w:rsidRPr="005C71CB">
        <w:rPr>
          <w:rFonts w:ascii="Times New Roman" w:hAnsi="Times New Roman" w:cs="Times New Roman" w:hint="eastAsia"/>
        </w:rPr>
        <w:t>[</w:t>
      </w:r>
      <w:proofErr w:type="gramEnd"/>
      <w:r w:rsidRPr="00FA4827">
        <w:rPr>
          <w:rFonts w:ascii="Times New Roman" w:hAnsi="Times New Roman" w:cs="Times New Roman"/>
        </w:rPr>
        <w:t>M</w:t>
      </w:r>
      <w:r w:rsidRPr="005C71CB">
        <w:rPr>
          <w:rFonts w:ascii="Times New Roman" w:hAnsi="Times New Roman" w:cs="Times New Roman" w:hint="eastAsia"/>
        </w:rPr>
        <w:t>]</w:t>
      </w:r>
      <w:r w:rsidRPr="005C71CB">
        <w:rPr>
          <w:rFonts w:ascii="Times New Roman" w:hAnsi="Times New Roman" w:cs="Times New Roman"/>
        </w:rPr>
        <w:t xml:space="preserve">. </w:t>
      </w:r>
      <w:proofErr w:type="gramStart"/>
      <w:r w:rsidRPr="00FA4827">
        <w:rPr>
          <w:rFonts w:ascii="Times New Roman" w:hAnsi="Times New Roman" w:cs="Times New Roman"/>
        </w:rPr>
        <w:t>Springer</w:t>
      </w:r>
      <w:r w:rsidRPr="005C71CB">
        <w:rPr>
          <w:rFonts w:ascii="Times New Roman" w:hAnsi="Times New Roman" w:cs="Times New Roman"/>
        </w:rPr>
        <w:t xml:space="preserve"> </w:t>
      </w:r>
      <w:r w:rsidRPr="00FA4827">
        <w:rPr>
          <w:rFonts w:ascii="Times New Roman" w:hAnsi="Times New Roman" w:cs="Times New Roman"/>
        </w:rPr>
        <w:t>Netherlands</w:t>
      </w:r>
      <w:r w:rsidRPr="005C71CB">
        <w:rPr>
          <w:rFonts w:ascii="Times New Roman" w:hAnsi="Times New Roman" w:cs="Times New Roman"/>
        </w:rPr>
        <w:t xml:space="preserve">, 2008, </w:t>
      </w:r>
      <w:r w:rsidRPr="00FA4827">
        <w:rPr>
          <w:rFonts w:ascii="Times New Roman" w:hAnsi="Times New Roman" w:cs="Times New Roman" w:hint="eastAsia"/>
        </w:rPr>
        <w:t>p</w:t>
      </w:r>
      <w:r w:rsidRPr="005C71CB">
        <w:rPr>
          <w:rFonts w:ascii="Times New Roman" w:hAnsi="Times New Roman" w:cs="Times New Roman"/>
        </w:rPr>
        <w:t>.163.</w:t>
      </w:r>
      <w:proofErr w:type="gramEnd"/>
    </w:p>
  </w:footnote>
  <w:footnote w:id="116">
    <w:p w:rsidR="00E64523" w:rsidRPr="00466DBE" w:rsidRDefault="00E64523" w:rsidP="00BD5C38">
      <w:pPr>
        <w:pStyle w:val="a5"/>
      </w:pPr>
      <w:r w:rsidRPr="00466DBE">
        <w:rPr>
          <w:rStyle w:val="a6"/>
        </w:rPr>
        <w:footnoteRef/>
      </w:r>
      <w:r w:rsidRPr="00466DBE">
        <w:t xml:space="preserve"> </w:t>
      </w:r>
      <w:proofErr w:type="gramStart"/>
      <w:r w:rsidRPr="00FA4827">
        <w:rPr>
          <w:rFonts w:ascii="Times New Roman" w:hAnsi="Times New Roman"/>
        </w:rPr>
        <w:t>D</w:t>
      </w:r>
      <w:r w:rsidRPr="00466DBE">
        <w:rPr>
          <w:rFonts w:ascii="Times New Roman" w:hAnsi="Times New Roman"/>
        </w:rPr>
        <w:t xml:space="preserve"> </w:t>
      </w:r>
      <w:r w:rsidRPr="00FA4827">
        <w:rPr>
          <w:rFonts w:ascii="Times New Roman" w:hAnsi="Times New Roman"/>
        </w:rPr>
        <w:t>A</w:t>
      </w:r>
      <w:r w:rsidRPr="00466DBE">
        <w:rPr>
          <w:rFonts w:ascii="Times New Roman" w:hAnsi="Times New Roman"/>
        </w:rPr>
        <w:t xml:space="preserve">. </w:t>
      </w:r>
      <w:proofErr w:type="spellStart"/>
      <w:r w:rsidRPr="00FA4827">
        <w:rPr>
          <w:rFonts w:ascii="Times New Roman" w:hAnsi="Times New Roman"/>
        </w:rPr>
        <w:t>Anapolitanos</w:t>
      </w:r>
      <w:proofErr w:type="spellEnd"/>
      <w:r w:rsidRPr="00466DBE">
        <w:rPr>
          <w:rFonts w:ascii="Times New Roman" w:hAnsi="Times New Roman"/>
        </w:rPr>
        <w:t>.</w:t>
      </w:r>
      <w:proofErr w:type="gramEnd"/>
      <w:r w:rsidRPr="00466DBE">
        <w:rPr>
          <w:rFonts w:ascii="Times New Roman" w:hAnsi="Times New Roman"/>
        </w:rPr>
        <w:t xml:space="preserve"> </w:t>
      </w:r>
      <w:r w:rsidRPr="00FA4827">
        <w:rPr>
          <w:rFonts w:ascii="Times New Roman" w:hAnsi="Times New Roman"/>
        </w:rPr>
        <w:t>Leibniz</w:t>
      </w:r>
      <w:r w:rsidRPr="00466DBE">
        <w:rPr>
          <w:rFonts w:ascii="Times New Roman" w:hAnsi="Times New Roman"/>
        </w:rPr>
        <w:t xml:space="preserve">: </w:t>
      </w:r>
      <w:r w:rsidRPr="00FA4827">
        <w:rPr>
          <w:rFonts w:ascii="Times New Roman" w:hAnsi="Times New Roman"/>
        </w:rPr>
        <w:t>Representation</w:t>
      </w:r>
      <w:r w:rsidRPr="00466DBE">
        <w:rPr>
          <w:rFonts w:ascii="Times New Roman" w:hAnsi="Times New Roman"/>
        </w:rPr>
        <w:t xml:space="preserve">, </w:t>
      </w:r>
      <w:r w:rsidRPr="00FA4827">
        <w:rPr>
          <w:rFonts w:ascii="Times New Roman" w:hAnsi="Times New Roman"/>
        </w:rPr>
        <w:t>Continuity</w:t>
      </w:r>
      <w:r w:rsidRPr="00466DBE">
        <w:rPr>
          <w:rFonts w:ascii="Times New Roman" w:hAnsi="Times New Roman"/>
        </w:rPr>
        <w:t xml:space="preserve"> </w:t>
      </w:r>
      <w:r w:rsidRPr="00FA4827">
        <w:rPr>
          <w:rFonts w:ascii="Times New Roman" w:hAnsi="Times New Roman"/>
        </w:rPr>
        <w:t>and</w:t>
      </w:r>
      <w:r w:rsidRPr="00466DBE">
        <w:rPr>
          <w:rFonts w:ascii="Times New Roman" w:hAnsi="Times New Roman"/>
        </w:rPr>
        <w:t xml:space="preserve"> </w:t>
      </w:r>
      <w:r w:rsidRPr="00FA4827">
        <w:rPr>
          <w:rFonts w:ascii="Times New Roman" w:hAnsi="Times New Roman"/>
        </w:rPr>
        <w:t>the</w:t>
      </w:r>
      <w:r w:rsidRPr="00466DBE">
        <w:rPr>
          <w:rFonts w:ascii="Times New Roman" w:hAnsi="Times New Roman"/>
        </w:rPr>
        <w:t xml:space="preserve"> </w:t>
      </w:r>
      <w:proofErr w:type="gramStart"/>
      <w:r w:rsidRPr="00FA4827">
        <w:rPr>
          <w:rFonts w:ascii="Times New Roman" w:hAnsi="Times New Roman"/>
        </w:rPr>
        <w:t>Spatiotemporal</w:t>
      </w:r>
      <w:r w:rsidRPr="00466DBE">
        <w:rPr>
          <w:rFonts w:ascii="Times New Roman" w:hAnsi="Times New Roman"/>
        </w:rPr>
        <w:t>[</w:t>
      </w:r>
      <w:proofErr w:type="gramEnd"/>
      <w:r w:rsidRPr="00FA4827">
        <w:rPr>
          <w:rFonts w:ascii="Times New Roman" w:hAnsi="Times New Roman"/>
        </w:rPr>
        <w:t>M</w:t>
      </w:r>
      <w:r w:rsidRPr="00466DBE">
        <w:rPr>
          <w:rFonts w:ascii="Times New Roman" w:hAnsi="Times New Roman"/>
        </w:rPr>
        <w:t xml:space="preserve">]. </w:t>
      </w:r>
      <w:r w:rsidRPr="00FA4827">
        <w:rPr>
          <w:rFonts w:ascii="Times New Roman" w:hAnsi="Times New Roman"/>
        </w:rPr>
        <w:t>Springer</w:t>
      </w:r>
      <w:r w:rsidRPr="00466DBE">
        <w:rPr>
          <w:rFonts w:ascii="Times New Roman" w:hAnsi="Times New Roman"/>
        </w:rPr>
        <w:t xml:space="preserve"> </w:t>
      </w:r>
      <w:r w:rsidRPr="00FA4827">
        <w:rPr>
          <w:rFonts w:ascii="Times New Roman" w:hAnsi="Times New Roman"/>
        </w:rPr>
        <w:t>Netherlands</w:t>
      </w:r>
      <w:r w:rsidRPr="00466DBE">
        <w:rPr>
          <w:rFonts w:ascii="Times New Roman" w:hAnsi="Times New Roman"/>
        </w:rPr>
        <w:t xml:space="preserve">, 2009, </w:t>
      </w:r>
      <w:r w:rsidRPr="00FA4827">
        <w:rPr>
          <w:rFonts w:ascii="Times New Roman" w:hAnsi="Times New Roman"/>
        </w:rPr>
        <w:t>p</w:t>
      </w:r>
      <w:r w:rsidRPr="00466DBE">
        <w:rPr>
          <w:rFonts w:ascii="Times New Roman" w:hAnsi="Times New Roman"/>
        </w:rPr>
        <w:t>.143</w:t>
      </w:r>
    </w:p>
  </w:footnote>
  <w:footnote w:id="117">
    <w:p w:rsidR="00E64523" w:rsidRPr="00275836" w:rsidRDefault="00E64523" w:rsidP="00BD5C38">
      <w:pPr>
        <w:pStyle w:val="a5"/>
      </w:pPr>
      <w:r w:rsidRPr="00466DBE">
        <w:rPr>
          <w:rStyle w:val="a6"/>
        </w:rPr>
        <w:footnoteRef/>
      </w:r>
      <w:r w:rsidRPr="00466DBE">
        <w:t xml:space="preserve"> </w:t>
      </w:r>
      <w:r w:rsidRPr="00FA4827">
        <w:rPr>
          <w:rFonts w:ascii="Times New Roman" w:hAnsi="Times New Roman" w:cs="Times New Roman"/>
        </w:rPr>
        <w:t>Michael</w:t>
      </w:r>
      <w:r>
        <w:rPr>
          <w:rFonts w:ascii="Times New Roman" w:hAnsi="Times New Roman" w:cs="Times New Roman"/>
        </w:rPr>
        <w:t xml:space="preserve"> </w:t>
      </w:r>
      <w:r w:rsidRPr="00FA4827">
        <w:rPr>
          <w:rFonts w:ascii="Times New Roman" w:hAnsi="Times New Roman" w:cs="Times New Roman"/>
        </w:rPr>
        <w:t>J</w:t>
      </w:r>
      <w:r>
        <w:rPr>
          <w:rFonts w:ascii="Times New Roman" w:hAnsi="Times New Roman" w:cs="Times New Roman"/>
        </w:rPr>
        <w:t xml:space="preserve">. </w:t>
      </w:r>
      <w:proofErr w:type="spellStart"/>
      <w:r w:rsidRPr="00FA4827">
        <w:rPr>
          <w:rFonts w:ascii="Times New Roman" w:hAnsi="Times New Roman" w:cs="Times New Roman"/>
        </w:rPr>
        <w:t>Futch</w:t>
      </w:r>
      <w:proofErr w:type="spellEnd"/>
      <w:r w:rsidRPr="00466DBE">
        <w:rPr>
          <w:rFonts w:ascii="Times New Roman" w:hAnsi="Times New Roman" w:cs="Times New Roman"/>
        </w:rPr>
        <w:t xml:space="preserve">, </w:t>
      </w:r>
      <w:r w:rsidRPr="00FA4827">
        <w:rPr>
          <w:rFonts w:ascii="Times New Roman" w:hAnsi="Times New Roman" w:cs="Times New Roman"/>
        </w:rPr>
        <w:t>Ph</w:t>
      </w:r>
      <w:r w:rsidRPr="00466DBE">
        <w:rPr>
          <w:rFonts w:ascii="Times New Roman" w:hAnsi="Times New Roman" w:cs="Times New Roman"/>
        </w:rPr>
        <w:t>.</w:t>
      </w:r>
      <w:r w:rsidRPr="00FA4827">
        <w:rPr>
          <w:rFonts w:ascii="Times New Roman" w:hAnsi="Times New Roman" w:cs="Times New Roman"/>
        </w:rPr>
        <w:t>D</w:t>
      </w:r>
      <w:r w:rsidRPr="00466DBE">
        <w:rPr>
          <w:rFonts w:ascii="Times New Roman" w:hAnsi="Times New Roman" w:cs="Times New Roman"/>
        </w:rPr>
        <w:t xml:space="preserve">. </w:t>
      </w:r>
      <w:r w:rsidRPr="00FA4827">
        <w:rPr>
          <w:rFonts w:ascii="Times New Roman" w:hAnsi="Times New Roman" w:cs="Times New Roman"/>
          <w:i/>
        </w:rPr>
        <w:t>Leibniz</w:t>
      </w:r>
      <w:r w:rsidRPr="00466DBE">
        <w:rPr>
          <w:rFonts w:ascii="Times New Roman" w:hAnsi="Times New Roman" w:cs="Times New Roman"/>
          <w:i/>
        </w:rPr>
        <w:t>'</w:t>
      </w:r>
      <w:r w:rsidRPr="00FA4827">
        <w:rPr>
          <w:rFonts w:ascii="Times New Roman" w:hAnsi="Times New Roman" w:cs="Times New Roman"/>
          <w:i/>
        </w:rPr>
        <w:t>s</w:t>
      </w:r>
      <w:r w:rsidRPr="00466DBE">
        <w:rPr>
          <w:rFonts w:ascii="Times New Roman" w:hAnsi="Times New Roman" w:cs="Times New Roman"/>
          <w:i/>
        </w:rPr>
        <w:t xml:space="preserve"> </w:t>
      </w:r>
      <w:r w:rsidRPr="00FA4827">
        <w:rPr>
          <w:rFonts w:ascii="Times New Roman" w:hAnsi="Times New Roman" w:cs="Times New Roman"/>
          <w:i/>
        </w:rPr>
        <w:t>Metaphysics</w:t>
      </w:r>
      <w:r w:rsidRPr="00466DBE">
        <w:rPr>
          <w:rFonts w:ascii="Times New Roman" w:hAnsi="Times New Roman" w:cs="Times New Roman"/>
          <w:i/>
        </w:rPr>
        <w:t xml:space="preserve"> </w:t>
      </w:r>
      <w:r w:rsidRPr="00FA4827">
        <w:rPr>
          <w:rFonts w:ascii="Times New Roman" w:hAnsi="Times New Roman" w:cs="Times New Roman"/>
          <w:i/>
        </w:rPr>
        <w:t>of</w:t>
      </w:r>
      <w:r w:rsidRPr="00466DBE">
        <w:rPr>
          <w:rFonts w:ascii="Times New Roman" w:hAnsi="Times New Roman" w:cs="Times New Roman"/>
          <w:i/>
        </w:rPr>
        <w:t xml:space="preserve"> </w:t>
      </w:r>
      <w:r w:rsidRPr="00FA4827">
        <w:rPr>
          <w:rFonts w:ascii="Times New Roman" w:hAnsi="Times New Roman" w:cs="Times New Roman"/>
          <w:i/>
        </w:rPr>
        <w:t>Time</w:t>
      </w:r>
      <w:r w:rsidRPr="00466DBE">
        <w:rPr>
          <w:rFonts w:ascii="Times New Roman" w:hAnsi="Times New Roman" w:cs="Times New Roman"/>
          <w:i/>
        </w:rPr>
        <w:t xml:space="preserve"> </w:t>
      </w:r>
      <w:r w:rsidRPr="00FA4827">
        <w:rPr>
          <w:rFonts w:ascii="Times New Roman" w:hAnsi="Times New Roman" w:cs="Times New Roman"/>
          <w:i/>
        </w:rPr>
        <w:t>and</w:t>
      </w:r>
      <w:r w:rsidRPr="00466DBE">
        <w:rPr>
          <w:rFonts w:ascii="Times New Roman" w:hAnsi="Times New Roman" w:cs="Times New Roman"/>
          <w:i/>
        </w:rPr>
        <w:t xml:space="preserve"> </w:t>
      </w:r>
      <w:proofErr w:type="gramStart"/>
      <w:r w:rsidRPr="00FA4827">
        <w:rPr>
          <w:rFonts w:ascii="Times New Roman" w:hAnsi="Times New Roman" w:cs="Times New Roman"/>
          <w:i/>
        </w:rPr>
        <w:t>Space</w:t>
      </w:r>
      <w:r w:rsidRPr="00466DBE">
        <w:rPr>
          <w:rFonts w:ascii="Times New Roman" w:hAnsi="Times New Roman" w:cs="Times New Roman" w:hint="eastAsia"/>
        </w:rPr>
        <w:t>[</w:t>
      </w:r>
      <w:proofErr w:type="gramEnd"/>
      <w:r w:rsidRPr="00FA4827">
        <w:rPr>
          <w:rFonts w:ascii="Times New Roman" w:hAnsi="Times New Roman" w:cs="Times New Roman"/>
        </w:rPr>
        <w:t>M</w:t>
      </w:r>
      <w:r w:rsidRPr="00466DBE">
        <w:rPr>
          <w:rFonts w:ascii="Times New Roman" w:hAnsi="Times New Roman" w:cs="Times New Roman" w:hint="eastAsia"/>
        </w:rPr>
        <w:t>]</w:t>
      </w:r>
      <w:r w:rsidRPr="00466DBE">
        <w:rPr>
          <w:rFonts w:ascii="Times New Roman" w:hAnsi="Times New Roman" w:cs="Times New Roman"/>
        </w:rPr>
        <w:t xml:space="preserve">. </w:t>
      </w:r>
      <w:proofErr w:type="gramStart"/>
      <w:r w:rsidRPr="00FA4827">
        <w:rPr>
          <w:rFonts w:ascii="Times New Roman" w:hAnsi="Times New Roman" w:cs="Times New Roman"/>
        </w:rPr>
        <w:t>Springer</w:t>
      </w:r>
      <w:r w:rsidRPr="00466DBE">
        <w:rPr>
          <w:rFonts w:ascii="Times New Roman" w:hAnsi="Times New Roman" w:cs="Times New Roman"/>
        </w:rPr>
        <w:t xml:space="preserve"> </w:t>
      </w:r>
      <w:r w:rsidRPr="00FA4827">
        <w:rPr>
          <w:rFonts w:ascii="Times New Roman" w:hAnsi="Times New Roman" w:cs="Times New Roman"/>
        </w:rPr>
        <w:t>Netherlands</w:t>
      </w:r>
      <w:r w:rsidRPr="00466DBE">
        <w:rPr>
          <w:rFonts w:ascii="Times New Roman" w:hAnsi="Times New Roman" w:cs="Times New Roman"/>
        </w:rPr>
        <w:t xml:space="preserve">, 2008, </w:t>
      </w:r>
      <w:r w:rsidRPr="00FA4827">
        <w:rPr>
          <w:rFonts w:ascii="Times New Roman" w:hAnsi="Times New Roman" w:cs="Times New Roman" w:hint="eastAsia"/>
        </w:rPr>
        <w:t>p</w:t>
      </w:r>
      <w:r w:rsidRPr="00466DBE">
        <w:rPr>
          <w:rFonts w:ascii="Times New Roman" w:hAnsi="Times New Roman" w:cs="Times New Roman"/>
        </w:rPr>
        <w:t>.164.</w:t>
      </w:r>
      <w:proofErr w:type="gramEnd"/>
    </w:p>
  </w:footnote>
  <w:footnote w:id="118">
    <w:p w:rsidR="00E64523" w:rsidRPr="00995771" w:rsidRDefault="00E64523" w:rsidP="00BD5C38">
      <w:pPr>
        <w:pStyle w:val="a5"/>
        <w:rPr>
          <w:rFonts w:ascii="Times New Roman" w:hAnsi="Times New Roman" w:cs="Times New Roman"/>
        </w:rPr>
      </w:pPr>
      <w:r>
        <w:rPr>
          <w:rStyle w:val="a6"/>
        </w:rPr>
        <w:footnoteRef/>
      </w:r>
      <w:r>
        <w:t xml:space="preserve"> </w:t>
      </w:r>
      <w:proofErr w:type="gramStart"/>
      <w:r w:rsidRPr="00FA4827">
        <w:rPr>
          <w:rFonts w:ascii="Times New Roman" w:hAnsi="Times New Roman" w:cs="Times New Roman" w:hint="cs"/>
        </w:rPr>
        <w:t>L</w:t>
      </w:r>
      <w:r>
        <w:rPr>
          <w:rFonts w:ascii="Times New Roman" w:hAnsi="Times New Roman" w:cs="Times New Roman" w:hint="cs"/>
        </w:rPr>
        <w:t xml:space="preserve">, </w:t>
      </w:r>
      <w:r w:rsidRPr="00FA4827">
        <w:rPr>
          <w:rFonts w:ascii="Times New Roman" w:hAnsi="Times New Roman" w:cs="Times New Roman" w:hint="cs"/>
        </w:rPr>
        <w:t>p</w:t>
      </w:r>
      <w:r>
        <w:rPr>
          <w:rFonts w:ascii="Times New Roman" w:hAnsi="Times New Roman" w:cs="Times New Roman" w:hint="cs"/>
        </w:rPr>
        <w:t>.602.</w:t>
      </w:r>
      <w:proofErr w:type="gramEnd"/>
    </w:p>
  </w:footnote>
  <w:footnote w:id="119">
    <w:p w:rsidR="00E64523" w:rsidRPr="0003768C" w:rsidRDefault="00E64523" w:rsidP="00BD5C38">
      <w:pPr>
        <w:pStyle w:val="a5"/>
        <w:rPr>
          <w:rFonts w:ascii="Times New Roman" w:eastAsia="黑体" w:hAnsi="Times New Roman" w:cs="Times New Roman"/>
        </w:rPr>
      </w:pPr>
      <w:r w:rsidRPr="0003768C">
        <w:rPr>
          <w:rStyle w:val="a6"/>
          <w:rFonts w:ascii="Times New Roman" w:eastAsia="黑体" w:hAnsi="Times New Roman" w:cs="Times New Roman"/>
        </w:rPr>
        <w:footnoteRef/>
      </w:r>
      <w:r w:rsidRPr="0003768C">
        <w:rPr>
          <w:rFonts w:ascii="Times New Roman" w:eastAsia="黑体" w:hAnsi="Times New Roman" w:cs="Times New Roman"/>
        </w:rPr>
        <w:t xml:space="preserve"> </w:t>
      </w:r>
      <w:proofErr w:type="gramStart"/>
      <w:r w:rsidRPr="00FA4827">
        <w:rPr>
          <w:rFonts w:ascii="Times New Roman" w:eastAsia="黑体" w:hAnsi="Times New Roman" w:cs="Times New Roman"/>
        </w:rPr>
        <w:t>AG</w:t>
      </w:r>
      <w:r w:rsidRPr="0003768C">
        <w:rPr>
          <w:rFonts w:ascii="Times New Roman" w:eastAsia="黑体" w:hAnsi="Times New Roman" w:cs="Times New Roman"/>
        </w:rPr>
        <w:t xml:space="preserve">, </w:t>
      </w:r>
      <w:r w:rsidRPr="00FA4827">
        <w:rPr>
          <w:rFonts w:ascii="Times New Roman" w:eastAsia="黑体" w:hAnsi="Times New Roman" w:cs="Times New Roman"/>
        </w:rPr>
        <w:t>p</w:t>
      </w:r>
      <w:r w:rsidRPr="0003768C">
        <w:rPr>
          <w:rFonts w:ascii="Times New Roman" w:eastAsia="黑体" w:hAnsi="Times New Roman" w:cs="Times New Roman"/>
        </w:rPr>
        <w:t>.183.</w:t>
      </w:r>
      <w:proofErr w:type="gramEnd"/>
    </w:p>
  </w:footnote>
  <w:footnote w:id="120">
    <w:p w:rsidR="00E64523" w:rsidRPr="00860FD7" w:rsidRDefault="00E64523">
      <w:pPr>
        <w:pStyle w:val="a5"/>
      </w:pPr>
      <w:r>
        <w:rPr>
          <w:rStyle w:val="a6"/>
        </w:rPr>
        <w:footnoteRef/>
      </w:r>
      <w:r>
        <w:t xml:space="preserve"> </w:t>
      </w:r>
      <w:r w:rsidRPr="00860FD7">
        <w:rPr>
          <w:rFonts w:hint="eastAsia"/>
        </w:rPr>
        <w:t>北京大学哲学系外国哲学史教研室编译：《西方哲学原著选读》</w:t>
      </w:r>
      <w:r w:rsidRPr="00860FD7">
        <w:rPr>
          <w:rFonts w:hint="eastAsia"/>
        </w:rPr>
        <w:t>[</w:t>
      </w:r>
      <w:r w:rsidRPr="00FA4827">
        <w:rPr>
          <w:rFonts w:ascii="Times New Roman" w:hAnsi="Times New Roman" w:hint="eastAsia"/>
        </w:rPr>
        <w:t>M</w:t>
      </w:r>
      <w:r w:rsidRPr="00860FD7">
        <w:rPr>
          <w:rFonts w:hint="eastAsia"/>
        </w:rPr>
        <w:t>]</w:t>
      </w:r>
      <w:r w:rsidRPr="00860FD7">
        <w:rPr>
          <w:rFonts w:hint="eastAsia"/>
        </w:rPr>
        <w:t>，商务印书馆，</w:t>
      </w:r>
      <w:r w:rsidRPr="00860FD7">
        <w:rPr>
          <w:rFonts w:hint="eastAsia"/>
        </w:rPr>
        <w:t>1981</w:t>
      </w:r>
      <w:r w:rsidRPr="00860FD7">
        <w:rPr>
          <w:rFonts w:hint="eastAsia"/>
        </w:rPr>
        <w:t>年版</w:t>
      </w:r>
      <w:r>
        <w:rPr>
          <w:rFonts w:hint="eastAsia"/>
        </w:rPr>
        <w:t>，第</w:t>
      </w:r>
      <w:r>
        <w:rPr>
          <w:rFonts w:hint="eastAsia"/>
        </w:rPr>
        <w:t>477</w:t>
      </w:r>
      <w:r>
        <w:rPr>
          <w:rFonts w:hint="eastAsia"/>
        </w:rPr>
        <w:t>页</w:t>
      </w:r>
      <w:r w:rsidRPr="00860FD7">
        <w:rPr>
          <w:rFonts w:hint="eastAsia"/>
        </w:rPr>
        <w:t>。</w:t>
      </w:r>
    </w:p>
  </w:footnote>
  <w:footnote w:id="121">
    <w:p w:rsidR="00E64523" w:rsidRPr="004D69B7" w:rsidRDefault="00E64523">
      <w:pPr>
        <w:pStyle w:val="a5"/>
      </w:pPr>
      <w:r>
        <w:rPr>
          <w:rStyle w:val="a6"/>
        </w:rPr>
        <w:footnoteRef/>
      </w:r>
      <w:r>
        <w:t xml:space="preserve"> </w:t>
      </w:r>
      <w:r w:rsidRPr="006D3427">
        <w:rPr>
          <w:rFonts w:asciiTheme="minorEastAsia" w:hAnsiTheme="minorEastAsia" w:hint="eastAsia"/>
          <w:szCs w:val="21"/>
        </w:rPr>
        <w:t>[</w:t>
      </w:r>
      <w:r w:rsidRPr="006D3427">
        <w:rPr>
          <w:rFonts w:asciiTheme="minorEastAsia" w:hAnsiTheme="minorEastAsia" w:hint="eastAsia"/>
          <w:szCs w:val="21"/>
        </w:rPr>
        <w:t>德]莱布尼茨：《莱布尼茨自然哲学著作选》[</w:t>
      </w:r>
      <w:r w:rsidRPr="00FA4827">
        <w:rPr>
          <w:rFonts w:ascii="Times New Roman" w:hAnsi="Times New Roman" w:hint="eastAsia"/>
          <w:szCs w:val="21"/>
        </w:rPr>
        <w:t>M</w:t>
      </w:r>
      <w:r w:rsidRPr="006D3427">
        <w:rPr>
          <w:rFonts w:asciiTheme="minorEastAsia" w:hAnsiTheme="minorEastAsia" w:hint="eastAsia"/>
          <w:szCs w:val="21"/>
        </w:rPr>
        <w:t>]，祖庆年译，北京：中国社会科学出版社，</w:t>
      </w:r>
      <w:r w:rsidRPr="00FE55A8">
        <w:rPr>
          <w:rFonts w:ascii="Times New Roman" w:hAnsi="Times New Roman" w:hint="eastAsia"/>
          <w:szCs w:val="21"/>
        </w:rPr>
        <w:t>1985</w:t>
      </w:r>
      <w:r w:rsidRPr="006D3427">
        <w:rPr>
          <w:rFonts w:asciiTheme="minorEastAsia" w:hAnsiTheme="minorEastAsia" w:hint="eastAsia"/>
          <w:szCs w:val="21"/>
        </w:rPr>
        <w:t>年版</w:t>
      </w:r>
      <w:r>
        <w:rPr>
          <w:rFonts w:asciiTheme="minorEastAsia" w:hAnsiTheme="minorEastAsia" w:hint="eastAsia"/>
          <w:szCs w:val="21"/>
        </w:rPr>
        <w:t>，第59页。</w:t>
      </w:r>
    </w:p>
  </w:footnote>
  <w:footnote w:id="122">
    <w:p w:rsidR="00E64523" w:rsidRDefault="00E64523">
      <w:pPr>
        <w:pStyle w:val="a5"/>
      </w:pPr>
      <w:r>
        <w:rPr>
          <w:rStyle w:val="a6"/>
        </w:rPr>
        <w:footnoteRef/>
      </w:r>
      <w:r>
        <w:t xml:space="preserve"> </w:t>
      </w:r>
      <w:r>
        <w:rPr>
          <w:rFonts w:hint="eastAsia"/>
        </w:rPr>
        <w:t>莱布尼茨在《单子论》中说：“</w:t>
      </w:r>
      <w:r w:rsidRPr="00734ECB">
        <w:rPr>
          <w:rFonts w:hint="eastAsia"/>
        </w:rPr>
        <w:t>上帝是绝对完满的。完满性不是别的，就是严格意义下的最高量的积极实在性，它排除有限制的事物所具有的限度或限制。在没有限制的地方，就是在上帝之中，完满性是绝对无限的。</w:t>
      </w:r>
      <w:r>
        <w:rPr>
          <w:rFonts w:hint="eastAsia"/>
        </w:rPr>
        <w:t>”完满性原则要求，单子应该是无限多的，这样才符合上帝的绝对完满性。</w:t>
      </w:r>
    </w:p>
  </w:footnote>
  <w:footnote w:id="123">
    <w:p w:rsidR="00E64523" w:rsidRDefault="00E64523">
      <w:pPr>
        <w:pStyle w:val="a5"/>
        <w:rPr>
          <w:rFonts w:ascii="Times New Roman" w:hAnsi="Times New Roman" w:cs="Times New Roman"/>
        </w:rPr>
      </w:pPr>
      <w:r>
        <w:rPr>
          <w:rStyle w:val="a6"/>
        </w:rPr>
        <w:footnoteRef/>
      </w:r>
      <w:r>
        <w:t xml:space="preserve"> </w:t>
      </w:r>
      <w:r>
        <w:rPr>
          <w:rFonts w:hint="eastAsia"/>
        </w:rPr>
        <w:t>参见</w:t>
      </w:r>
      <w:r w:rsidRPr="00734ECB">
        <w:rPr>
          <w:rFonts w:ascii="Times New Roman" w:hAnsi="Times New Roman" w:cs="Times New Roman"/>
        </w:rPr>
        <w:tab/>
      </w:r>
      <w:r w:rsidRPr="00FA4827">
        <w:rPr>
          <w:rFonts w:ascii="Times New Roman" w:hAnsi="Times New Roman" w:cs="Times New Roman"/>
        </w:rPr>
        <w:t>Michael</w:t>
      </w:r>
      <w:r w:rsidRPr="00734ECB">
        <w:rPr>
          <w:rFonts w:ascii="Times New Roman" w:hAnsi="Times New Roman" w:cs="Times New Roman"/>
        </w:rPr>
        <w:t xml:space="preserve"> </w:t>
      </w:r>
      <w:r w:rsidRPr="00FA4827">
        <w:rPr>
          <w:rFonts w:ascii="Times New Roman" w:hAnsi="Times New Roman" w:cs="Times New Roman"/>
        </w:rPr>
        <w:t>J</w:t>
      </w:r>
      <w:r w:rsidRPr="00734ECB">
        <w:rPr>
          <w:rFonts w:ascii="Times New Roman" w:hAnsi="Times New Roman" w:cs="Times New Roman"/>
        </w:rPr>
        <w:t xml:space="preserve">. </w:t>
      </w:r>
      <w:proofErr w:type="spellStart"/>
      <w:r w:rsidRPr="00FA4827">
        <w:rPr>
          <w:rFonts w:ascii="Times New Roman" w:hAnsi="Times New Roman" w:cs="Times New Roman"/>
        </w:rPr>
        <w:t>Futch</w:t>
      </w:r>
      <w:proofErr w:type="spellEnd"/>
      <w:r w:rsidRPr="00734ECB">
        <w:rPr>
          <w:rFonts w:ascii="Times New Roman" w:hAnsi="Times New Roman" w:cs="Times New Roman"/>
        </w:rPr>
        <w:t xml:space="preserve">, </w:t>
      </w:r>
      <w:r w:rsidRPr="00FA4827">
        <w:rPr>
          <w:rFonts w:ascii="Times New Roman" w:hAnsi="Times New Roman" w:cs="Times New Roman"/>
        </w:rPr>
        <w:t>Ph</w:t>
      </w:r>
      <w:r w:rsidRPr="00734ECB">
        <w:rPr>
          <w:rFonts w:ascii="Times New Roman" w:hAnsi="Times New Roman" w:cs="Times New Roman"/>
        </w:rPr>
        <w:t>.</w:t>
      </w:r>
      <w:r w:rsidRPr="00FA4827">
        <w:rPr>
          <w:rFonts w:ascii="Times New Roman" w:hAnsi="Times New Roman" w:cs="Times New Roman"/>
        </w:rPr>
        <w:t>D</w:t>
      </w:r>
      <w:r w:rsidRPr="00734ECB">
        <w:rPr>
          <w:rFonts w:ascii="Times New Roman" w:hAnsi="Times New Roman" w:cs="Times New Roman"/>
        </w:rPr>
        <w:t xml:space="preserve">. </w:t>
      </w:r>
      <w:r w:rsidRPr="00FA4827">
        <w:rPr>
          <w:rFonts w:ascii="Times New Roman" w:hAnsi="Times New Roman" w:cs="Times New Roman"/>
        </w:rPr>
        <w:t>Leibniz</w:t>
      </w:r>
      <w:r w:rsidRPr="00734ECB">
        <w:rPr>
          <w:rFonts w:ascii="Times New Roman" w:hAnsi="Times New Roman" w:cs="Times New Roman"/>
        </w:rPr>
        <w:t>'</w:t>
      </w:r>
      <w:r w:rsidRPr="00FA4827">
        <w:rPr>
          <w:rFonts w:ascii="Times New Roman" w:hAnsi="Times New Roman" w:cs="Times New Roman"/>
        </w:rPr>
        <w:t>s</w:t>
      </w:r>
      <w:r w:rsidRPr="00734ECB">
        <w:rPr>
          <w:rFonts w:ascii="Times New Roman" w:hAnsi="Times New Roman" w:cs="Times New Roman"/>
        </w:rPr>
        <w:t xml:space="preserve"> </w:t>
      </w:r>
      <w:r w:rsidRPr="00FA4827">
        <w:rPr>
          <w:rFonts w:ascii="Times New Roman" w:hAnsi="Times New Roman" w:cs="Times New Roman"/>
        </w:rPr>
        <w:t>Metaphysics</w:t>
      </w:r>
      <w:r w:rsidRPr="00734ECB">
        <w:rPr>
          <w:rFonts w:ascii="Times New Roman" w:hAnsi="Times New Roman" w:cs="Times New Roman"/>
        </w:rPr>
        <w:t xml:space="preserve"> </w:t>
      </w:r>
      <w:r w:rsidRPr="00FA4827">
        <w:rPr>
          <w:rFonts w:ascii="Times New Roman" w:hAnsi="Times New Roman" w:cs="Times New Roman"/>
        </w:rPr>
        <w:t>of</w:t>
      </w:r>
      <w:r w:rsidRPr="00734ECB">
        <w:rPr>
          <w:rFonts w:ascii="Times New Roman" w:hAnsi="Times New Roman" w:cs="Times New Roman"/>
        </w:rPr>
        <w:t xml:space="preserve"> </w:t>
      </w:r>
      <w:r w:rsidRPr="00FA4827">
        <w:rPr>
          <w:rFonts w:ascii="Times New Roman" w:hAnsi="Times New Roman" w:cs="Times New Roman"/>
        </w:rPr>
        <w:t>Time</w:t>
      </w:r>
      <w:r w:rsidRPr="00734ECB">
        <w:rPr>
          <w:rFonts w:ascii="Times New Roman" w:hAnsi="Times New Roman" w:cs="Times New Roman"/>
        </w:rPr>
        <w:t xml:space="preserve"> </w:t>
      </w:r>
      <w:r w:rsidRPr="00FA4827">
        <w:rPr>
          <w:rFonts w:ascii="Times New Roman" w:hAnsi="Times New Roman" w:cs="Times New Roman"/>
        </w:rPr>
        <w:t>and</w:t>
      </w:r>
      <w:r w:rsidRPr="00734ECB">
        <w:rPr>
          <w:rFonts w:ascii="Times New Roman" w:hAnsi="Times New Roman" w:cs="Times New Roman"/>
        </w:rPr>
        <w:t xml:space="preserve"> </w:t>
      </w:r>
      <w:proofErr w:type="gramStart"/>
      <w:r w:rsidRPr="00FA4827">
        <w:rPr>
          <w:rFonts w:ascii="Times New Roman" w:hAnsi="Times New Roman" w:cs="Times New Roman"/>
        </w:rPr>
        <w:t>Space</w:t>
      </w:r>
      <w:r w:rsidRPr="00734ECB">
        <w:rPr>
          <w:rFonts w:ascii="Times New Roman" w:hAnsi="Times New Roman" w:cs="Times New Roman"/>
        </w:rPr>
        <w:t>[</w:t>
      </w:r>
      <w:proofErr w:type="gramEnd"/>
      <w:r w:rsidRPr="00FA4827">
        <w:rPr>
          <w:rFonts w:ascii="Times New Roman" w:hAnsi="Times New Roman" w:cs="Times New Roman"/>
        </w:rPr>
        <w:t>M</w:t>
      </w:r>
      <w:r w:rsidRPr="00734ECB">
        <w:rPr>
          <w:rFonts w:ascii="Times New Roman" w:hAnsi="Times New Roman" w:cs="Times New Roman"/>
        </w:rPr>
        <w:t xml:space="preserve">]. </w:t>
      </w:r>
      <w:proofErr w:type="gramStart"/>
      <w:r w:rsidRPr="00FA4827">
        <w:rPr>
          <w:rFonts w:ascii="Times New Roman" w:hAnsi="Times New Roman" w:cs="Times New Roman"/>
        </w:rPr>
        <w:t>Springer</w:t>
      </w:r>
      <w:r w:rsidRPr="00734ECB">
        <w:rPr>
          <w:rFonts w:ascii="Times New Roman" w:hAnsi="Times New Roman" w:cs="Times New Roman"/>
        </w:rPr>
        <w:t xml:space="preserve"> </w:t>
      </w:r>
      <w:r w:rsidRPr="00FA4827">
        <w:rPr>
          <w:rFonts w:ascii="Times New Roman" w:hAnsi="Times New Roman" w:cs="Times New Roman"/>
        </w:rPr>
        <w:t>Netherlands</w:t>
      </w:r>
      <w:r w:rsidRPr="00734ECB">
        <w:rPr>
          <w:rFonts w:ascii="Times New Roman" w:hAnsi="Times New Roman" w:cs="Times New Roman"/>
        </w:rPr>
        <w:t>, 2008.</w:t>
      </w:r>
      <w:proofErr w:type="gramEnd"/>
    </w:p>
    <w:p w:rsidR="00E64523" w:rsidRPr="00734ECB" w:rsidRDefault="00E64523">
      <w:pPr>
        <w:pStyle w:val="a5"/>
        <w:rPr>
          <w:rFonts w:ascii="Times New Roman" w:hAnsi="Times New Roman" w:cs="Times New Roman"/>
        </w:rPr>
      </w:pPr>
      <w:r>
        <w:rPr>
          <w:rFonts w:ascii="Times New Roman" w:hAnsi="Times New Roman" w:cs="Times New Roman" w:hint="eastAsia"/>
        </w:rPr>
        <w:t>在该书第</w:t>
      </w:r>
      <w:r>
        <w:rPr>
          <w:rFonts w:ascii="Times New Roman" w:hAnsi="Times New Roman" w:cs="Times New Roman" w:hint="eastAsia"/>
        </w:rPr>
        <w:t>3</w:t>
      </w:r>
      <w:r>
        <w:rPr>
          <w:rFonts w:ascii="Times New Roman" w:hAnsi="Times New Roman" w:cs="Times New Roman" w:hint="eastAsia"/>
        </w:rPr>
        <w:t>章详细论述了时间的一致性以及存在着唯一的时间。无限多的时间存在于无限多的世界之中，正如存在于无限多的单子之中。无限多的世界之中，莱布尼茨认为上帝根据圆满性而选择了一个世界并使其成为现实的世界；无限多的单子表象的是同一个世界，因此尽管观点不尽相同，有清晰和模糊之分，但是因为所表象的世界所发生的变化的秩序是相同的，因此每个单子的内在时间是同一个。</w:t>
      </w:r>
    </w:p>
  </w:footnote>
  <w:footnote w:id="124">
    <w:p w:rsidR="00E64523" w:rsidRPr="00A95363" w:rsidRDefault="00E64523">
      <w:pPr>
        <w:pStyle w:val="a5"/>
      </w:pPr>
      <w:r>
        <w:rPr>
          <w:rStyle w:val="a6"/>
        </w:rPr>
        <w:footnoteRef/>
      </w:r>
      <w:r>
        <w:t xml:space="preserve"> </w:t>
      </w:r>
      <w:r>
        <w:rPr>
          <w:rFonts w:ascii="Times New Roman" w:hAnsi="Times New Roman" w:cs="Times New Roman" w:hint="eastAsia"/>
        </w:rPr>
        <w:t>参见</w:t>
      </w:r>
      <w:r w:rsidRPr="00FA4827">
        <w:rPr>
          <w:rFonts w:ascii="Times New Roman" w:hAnsi="Times New Roman" w:cs="Times New Roman"/>
        </w:rPr>
        <w:t>Richard</w:t>
      </w:r>
      <w:r w:rsidRPr="00A95363">
        <w:rPr>
          <w:rFonts w:ascii="Times New Roman" w:hAnsi="Times New Roman" w:cs="Times New Roman"/>
        </w:rPr>
        <w:t xml:space="preserve"> </w:t>
      </w:r>
      <w:r w:rsidRPr="00FA4827">
        <w:rPr>
          <w:rFonts w:ascii="Times New Roman" w:hAnsi="Times New Roman" w:cs="Times New Roman"/>
        </w:rPr>
        <w:t>Arthur</w:t>
      </w:r>
      <w:r w:rsidRPr="00A95363">
        <w:rPr>
          <w:rFonts w:ascii="Times New Roman" w:hAnsi="Times New Roman" w:cs="Times New Roman"/>
        </w:rPr>
        <w:t xml:space="preserve">. </w:t>
      </w:r>
      <w:r w:rsidRPr="00FA4827">
        <w:rPr>
          <w:rFonts w:ascii="Times New Roman" w:hAnsi="Times New Roman" w:cs="Times New Roman"/>
        </w:rPr>
        <w:t>Leibniz</w:t>
      </w:r>
      <w:r w:rsidRPr="00A95363">
        <w:rPr>
          <w:rFonts w:ascii="Times New Roman" w:hAnsi="Times New Roman" w:cs="Times New Roman"/>
        </w:rPr>
        <w:t>’</w:t>
      </w:r>
      <w:r w:rsidRPr="00FA4827">
        <w:rPr>
          <w:rFonts w:ascii="Times New Roman" w:hAnsi="Times New Roman" w:cs="Times New Roman"/>
        </w:rPr>
        <w:t>s</w:t>
      </w:r>
      <w:r w:rsidRPr="00A95363">
        <w:rPr>
          <w:rFonts w:ascii="Times New Roman" w:hAnsi="Times New Roman" w:cs="Times New Roman"/>
        </w:rPr>
        <w:t xml:space="preserve"> </w:t>
      </w:r>
      <w:r w:rsidRPr="00FA4827">
        <w:rPr>
          <w:rFonts w:ascii="Times New Roman" w:hAnsi="Times New Roman" w:cs="Times New Roman"/>
        </w:rPr>
        <w:t>Theory</w:t>
      </w:r>
      <w:r w:rsidRPr="00A95363">
        <w:rPr>
          <w:rFonts w:ascii="Times New Roman" w:hAnsi="Times New Roman" w:cs="Times New Roman"/>
        </w:rPr>
        <w:t xml:space="preserve"> </w:t>
      </w:r>
      <w:r w:rsidRPr="00FA4827">
        <w:rPr>
          <w:rFonts w:ascii="Times New Roman" w:hAnsi="Times New Roman" w:cs="Times New Roman"/>
        </w:rPr>
        <w:t>of</w:t>
      </w:r>
      <w:r w:rsidRPr="00A95363">
        <w:rPr>
          <w:rFonts w:ascii="Times New Roman" w:hAnsi="Times New Roman" w:cs="Times New Roman"/>
        </w:rPr>
        <w:t xml:space="preserve"> </w:t>
      </w:r>
      <w:r w:rsidRPr="00FA4827">
        <w:rPr>
          <w:rFonts w:ascii="Times New Roman" w:hAnsi="Times New Roman" w:cs="Times New Roman"/>
        </w:rPr>
        <w:t>Time</w:t>
      </w:r>
      <w:r w:rsidRPr="00A95363">
        <w:rPr>
          <w:rFonts w:ascii="Times New Roman" w:hAnsi="Times New Roman" w:cs="Times New Roman"/>
        </w:rPr>
        <w:t xml:space="preserve"> [</w:t>
      </w:r>
      <w:r w:rsidRPr="00FA4827">
        <w:rPr>
          <w:rFonts w:ascii="Times New Roman" w:hAnsi="Times New Roman" w:cs="Times New Roman"/>
        </w:rPr>
        <w:t>C</w:t>
      </w:r>
      <w:r w:rsidRPr="00A95363">
        <w:rPr>
          <w:rFonts w:ascii="Times New Roman" w:hAnsi="Times New Roman" w:cs="Times New Roman"/>
        </w:rPr>
        <w:t>]//</w:t>
      </w:r>
      <w:r w:rsidRPr="00FA4827">
        <w:rPr>
          <w:rFonts w:ascii="Times New Roman" w:hAnsi="Times New Roman" w:cs="Times New Roman"/>
        </w:rPr>
        <w:t>K</w:t>
      </w:r>
      <w:r w:rsidRPr="00A95363">
        <w:rPr>
          <w:rFonts w:ascii="Times New Roman" w:hAnsi="Times New Roman" w:cs="Times New Roman"/>
        </w:rPr>
        <w:t xml:space="preserve">. </w:t>
      </w:r>
      <w:proofErr w:type="spellStart"/>
      <w:r w:rsidRPr="00FA4827">
        <w:rPr>
          <w:rFonts w:ascii="Times New Roman" w:hAnsi="Times New Roman" w:cs="Times New Roman"/>
        </w:rPr>
        <w:t>Okruhlik</w:t>
      </w:r>
      <w:proofErr w:type="spellEnd"/>
      <w:r w:rsidRPr="00A95363">
        <w:rPr>
          <w:rFonts w:ascii="Times New Roman" w:hAnsi="Times New Roman" w:cs="Times New Roman"/>
        </w:rPr>
        <w:t xml:space="preserve"> </w:t>
      </w:r>
      <w:r w:rsidRPr="00FA4827">
        <w:rPr>
          <w:rFonts w:ascii="Times New Roman" w:hAnsi="Times New Roman" w:cs="Times New Roman"/>
        </w:rPr>
        <w:t>and</w:t>
      </w:r>
      <w:r w:rsidRPr="00A95363">
        <w:rPr>
          <w:rFonts w:ascii="Times New Roman" w:hAnsi="Times New Roman" w:cs="Times New Roman"/>
        </w:rPr>
        <w:t xml:space="preserve"> </w:t>
      </w:r>
      <w:r w:rsidRPr="00FA4827">
        <w:rPr>
          <w:rFonts w:ascii="Times New Roman" w:hAnsi="Times New Roman" w:cs="Times New Roman"/>
        </w:rPr>
        <w:t>J</w:t>
      </w:r>
      <w:r w:rsidRPr="00A95363">
        <w:rPr>
          <w:rFonts w:ascii="Times New Roman" w:hAnsi="Times New Roman" w:cs="Times New Roman"/>
        </w:rPr>
        <w:t xml:space="preserve">. </w:t>
      </w:r>
      <w:r w:rsidRPr="00FA4827">
        <w:rPr>
          <w:rFonts w:ascii="Times New Roman" w:hAnsi="Times New Roman" w:cs="Times New Roman"/>
        </w:rPr>
        <w:t>R</w:t>
      </w:r>
      <w:r w:rsidRPr="00A95363">
        <w:rPr>
          <w:rFonts w:ascii="Times New Roman" w:hAnsi="Times New Roman" w:cs="Times New Roman"/>
        </w:rPr>
        <w:t xml:space="preserve">. </w:t>
      </w:r>
      <w:r w:rsidRPr="00FA4827">
        <w:rPr>
          <w:rFonts w:ascii="Times New Roman" w:hAnsi="Times New Roman" w:cs="Times New Roman"/>
        </w:rPr>
        <w:t>Brown</w:t>
      </w:r>
      <w:r w:rsidRPr="00A95363">
        <w:rPr>
          <w:rFonts w:ascii="Times New Roman" w:hAnsi="Times New Roman" w:cs="Times New Roman"/>
        </w:rPr>
        <w:t xml:space="preserve"> (</w:t>
      </w:r>
      <w:proofErr w:type="spellStart"/>
      <w:r w:rsidRPr="00FA4827">
        <w:rPr>
          <w:rFonts w:ascii="Times New Roman" w:hAnsi="Times New Roman" w:cs="Times New Roman"/>
        </w:rPr>
        <w:t>Eds</w:t>
      </w:r>
      <w:proofErr w:type="spellEnd"/>
      <w:r w:rsidRPr="00A95363">
        <w:rPr>
          <w:rFonts w:ascii="Times New Roman" w:hAnsi="Times New Roman" w:cs="Times New Roman"/>
        </w:rPr>
        <w:t xml:space="preserve">). </w:t>
      </w:r>
      <w:proofErr w:type="gramStart"/>
      <w:r w:rsidRPr="00FA4827">
        <w:rPr>
          <w:rFonts w:ascii="Times New Roman" w:hAnsi="Times New Roman" w:cs="Times New Roman"/>
        </w:rPr>
        <w:t>The</w:t>
      </w:r>
      <w:r w:rsidRPr="00A95363">
        <w:rPr>
          <w:rFonts w:ascii="Times New Roman" w:hAnsi="Times New Roman" w:cs="Times New Roman"/>
        </w:rPr>
        <w:t xml:space="preserve"> </w:t>
      </w:r>
      <w:r w:rsidRPr="00FA4827">
        <w:rPr>
          <w:rFonts w:ascii="Times New Roman" w:hAnsi="Times New Roman" w:cs="Times New Roman"/>
        </w:rPr>
        <w:t>Natural</w:t>
      </w:r>
      <w:r w:rsidRPr="00A95363">
        <w:rPr>
          <w:rFonts w:ascii="Times New Roman" w:hAnsi="Times New Roman" w:cs="Times New Roman"/>
        </w:rPr>
        <w:t xml:space="preserve"> </w:t>
      </w:r>
      <w:r w:rsidRPr="00FA4827">
        <w:rPr>
          <w:rFonts w:ascii="Times New Roman" w:hAnsi="Times New Roman" w:cs="Times New Roman"/>
        </w:rPr>
        <w:t>Philosophy</w:t>
      </w:r>
      <w:r w:rsidRPr="00A95363">
        <w:rPr>
          <w:rFonts w:ascii="Times New Roman" w:hAnsi="Times New Roman" w:cs="Times New Roman"/>
        </w:rPr>
        <w:t xml:space="preserve"> </w:t>
      </w:r>
      <w:r w:rsidRPr="00FA4827">
        <w:rPr>
          <w:rFonts w:ascii="Times New Roman" w:hAnsi="Times New Roman" w:cs="Times New Roman"/>
        </w:rPr>
        <w:t>of</w:t>
      </w:r>
      <w:r w:rsidRPr="00A95363">
        <w:rPr>
          <w:rFonts w:ascii="Times New Roman" w:hAnsi="Times New Roman" w:cs="Times New Roman"/>
        </w:rPr>
        <w:t xml:space="preserve"> </w:t>
      </w:r>
      <w:r w:rsidRPr="00FA4827">
        <w:rPr>
          <w:rFonts w:ascii="Times New Roman" w:hAnsi="Times New Roman" w:cs="Times New Roman"/>
        </w:rPr>
        <w:t>Leibniz</w:t>
      </w:r>
      <w:r w:rsidRPr="00A95363">
        <w:rPr>
          <w:rFonts w:ascii="Times New Roman" w:hAnsi="Times New Roman" w:cs="Times New Roman"/>
        </w:rPr>
        <w:t>.</w:t>
      </w:r>
      <w:proofErr w:type="gramEnd"/>
      <w:r w:rsidRPr="00A95363">
        <w:rPr>
          <w:rFonts w:ascii="Times New Roman" w:hAnsi="Times New Roman" w:cs="Times New Roman"/>
        </w:rPr>
        <w:t xml:space="preserve"> </w:t>
      </w:r>
      <w:r w:rsidRPr="00FA4827">
        <w:rPr>
          <w:rFonts w:ascii="Times New Roman" w:hAnsi="Times New Roman" w:cs="Times New Roman"/>
        </w:rPr>
        <w:t>Dordrecht</w:t>
      </w:r>
      <w:r w:rsidRPr="00A95363">
        <w:rPr>
          <w:rFonts w:ascii="Times New Roman" w:hAnsi="Times New Roman" w:cs="Times New Roman"/>
        </w:rPr>
        <w:t xml:space="preserve">: </w:t>
      </w:r>
      <w:r w:rsidRPr="00FA4827">
        <w:rPr>
          <w:rFonts w:ascii="Times New Roman" w:hAnsi="Times New Roman" w:cs="Times New Roman"/>
        </w:rPr>
        <w:t>Reidel</w:t>
      </w:r>
      <w:r w:rsidRPr="00A95363">
        <w:rPr>
          <w:rFonts w:ascii="Times New Roman" w:hAnsi="Times New Roman" w:cs="Times New Roman"/>
        </w:rPr>
        <w:t xml:space="preserve">,1985: </w:t>
      </w:r>
      <w:r w:rsidRPr="00FA4827">
        <w:rPr>
          <w:rFonts w:ascii="Times New Roman" w:hAnsi="Times New Roman" w:cs="Times New Roman"/>
        </w:rPr>
        <w:t>P</w:t>
      </w:r>
      <w:r w:rsidRPr="00A95363">
        <w:rPr>
          <w:rFonts w:ascii="Times New Roman" w:hAnsi="Times New Roman" w:cs="Times New Roman"/>
        </w:rPr>
        <w:t>263-313.</w:t>
      </w:r>
      <w:r>
        <w:rPr>
          <w:rFonts w:ascii="Times New Roman" w:hAnsi="Times New Roman" w:cs="Times New Roman" w:hint="eastAsia"/>
        </w:rPr>
        <w:t>亚</w:t>
      </w:r>
      <w:proofErr w:type="gramStart"/>
      <w:r>
        <w:rPr>
          <w:rFonts w:ascii="Times New Roman" w:hAnsi="Times New Roman" w:cs="Times New Roman" w:hint="eastAsia"/>
        </w:rPr>
        <w:t>瑟</w:t>
      </w:r>
      <w:proofErr w:type="gramEnd"/>
      <w:r>
        <w:rPr>
          <w:rFonts w:ascii="Times New Roman" w:hAnsi="Times New Roman" w:cs="Times New Roman" w:hint="eastAsia"/>
        </w:rPr>
        <w:t>主要是从关系理论的角度出发来论证在单子内在时间之外，存在着单子之间的时间。本文因篇幅和笔者学力有限，对关系理论暂不做讨论。同样从关系理论出发的</w:t>
      </w:r>
      <w:r w:rsidRPr="00A95363">
        <w:rPr>
          <w:rFonts w:ascii="Times New Roman" w:hAnsi="Times New Roman" w:cs="Times New Roman"/>
        </w:rPr>
        <w:tab/>
      </w:r>
      <w:r w:rsidRPr="00FA4827">
        <w:rPr>
          <w:rFonts w:ascii="Times New Roman" w:hAnsi="Times New Roman" w:cs="Times New Roman"/>
        </w:rPr>
        <w:t>McGuire</w:t>
      </w:r>
      <w:r>
        <w:rPr>
          <w:rFonts w:ascii="Times New Roman" w:hAnsi="Times New Roman" w:cs="Times New Roman" w:hint="eastAsia"/>
        </w:rPr>
        <w:t>在</w:t>
      </w:r>
      <w:r w:rsidRPr="00FA4827">
        <w:rPr>
          <w:rFonts w:ascii="Times New Roman" w:hAnsi="Times New Roman" w:cs="Times New Roman"/>
        </w:rPr>
        <w:t>Phenomenalism</w:t>
      </w:r>
      <w:r w:rsidRPr="00A95363">
        <w:rPr>
          <w:rFonts w:ascii="Times New Roman" w:hAnsi="Times New Roman" w:cs="Times New Roman"/>
        </w:rPr>
        <w:t xml:space="preserve">, </w:t>
      </w:r>
      <w:r w:rsidRPr="00FA4827">
        <w:rPr>
          <w:rFonts w:ascii="Times New Roman" w:hAnsi="Times New Roman" w:cs="Times New Roman"/>
        </w:rPr>
        <w:t>Relations</w:t>
      </w:r>
      <w:r w:rsidRPr="00A95363">
        <w:rPr>
          <w:rFonts w:ascii="Times New Roman" w:hAnsi="Times New Roman" w:cs="Times New Roman"/>
        </w:rPr>
        <w:t xml:space="preserve">, </w:t>
      </w:r>
      <w:r w:rsidRPr="00FA4827">
        <w:rPr>
          <w:rFonts w:ascii="Times New Roman" w:hAnsi="Times New Roman" w:cs="Times New Roman"/>
        </w:rPr>
        <w:t>and</w:t>
      </w:r>
      <w:r w:rsidRPr="00A95363">
        <w:rPr>
          <w:rFonts w:ascii="Times New Roman" w:hAnsi="Times New Roman" w:cs="Times New Roman"/>
        </w:rPr>
        <w:t xml:space="preserve"> </w:t>
      </w:r>
      <w:r w:rsidRPr="00FA4827">
        <w:rPr>
          <w:rFonts w:ascii="Times New Roman" w:hAnsi="Times New Roman" w:cs="Times New Roman"/>
        </w:rPr>
        <w:t>Monadic</w:t>
      </w:r>
      <w:r w:rsidRPr="00A95363">
        <w:rPr>
          <w:rFonts w:ascii="Times New Roman" w:hAnsi="Times New Roman" w:cs="Times New Roman"/>
        </w:rPr>
        <w:t xml:space="preserve"> </w:t>
      </w:r>
      <w:r w:rsidRPr="00FA4827">
        <w:rPr>
          <w:rFonts w:ascii="Times New Roman" w:hAnsi="Times New Roman" w:cs="Times New Roman"/>
        </w:rPr>
        <w:t>Representation</w:t>
      </w:r>
      <w:r w:rsidRPr="00A95363">
        <w:rPr>
          <w:rFonts w:ascii="Times New Roman" w:hAnsi="Times New Roman" w:cs="Times New Roman"/>
        </w:rPr>
        <w:t xml:space="preserve">: </w:t>
      </w:r>
      <w:r w:rsidRPr="00FA4827">
        <w:rPr>
          <w:rFonts w:ascii="Times New Roman" w:hAnsi="Times New Roman" w:cs="Times New Roman"/>
        </w:rPr>
        <w:t>Leibniz</w:t>
      </w:r>
      <w:r w:rsidRPr="00A95363">
        <w:rPr>
          <w:rFonts w:ascii="Times New Roman" w:hAnsi="Times New Roman" w:cs="Times New Roman"/>
        </w:rPr>
        <w:t xml:space="preserve"> </w:t>
      </w:r>
      <w:r w:rsidRPr="00FA4827">
        <w:rPr>
          <w:rFonts w:ascii="Times New Roman" w:hAnsi="Times New Roman" w:cs="Times New Roman"/>
        </w:rPr>
        <w:t>on</w:t>
      </w:r>
      <w:r w:rsidRPr="00A95363">
        <w:rPr>
          <w:rFonts w:ascii="Times New Roman" w:hAnsi="Times New Roman" w:cs="Times New Roman"/>
        </w:rPr>
        <w:t xml:space="preserve"> </w:t>
      </w:r>
      <w:r w:rsidRPr="00FA4827">
        <w:rPr>
          <w:rFonts w:ascii="Times New Roman" w:hAnsi="Times New Roman" w:cs="Times New Roman"/>
        </w:rPr>
        <w:t>Predicate</w:t>
      </w:r>
      <w:r w:rsidRPr="00A95363">
        <w:rPr>
          <w:rFonts w:ascii="Times New Roman" w:hAnsi="Times New Roman" w:cs="Times New Roman"/>
        </w:rPr>
        <w:t xml:space="preserve"> </w:t>
      </w:r>
      <w:r w:rsidRPr="00FA4827">
        <w:rPr>
          <w:rFonts w:ascii="Times New Roman" w:hAnsi="Times New Roman" w:cs="Times New Roman"/>
        </w:rPr>
        <w:t>Levels</w:t>
      </w:r>
      <w:r>
        <w:rPr>
          <w:rFonts w:ascii="Times New Roman" w:hAnsi="Times New Roman" w:cs="Times New Roman" w:hint="eastAsia"/>
        </w:rPr>
        <w:t>一文中反对单子</w:t>
      </w:r>
      <w:proofErr w:type="gramStart"/>
      <w:r>
        <w:rPr>
          <w:rFonts w:ascii="Times New Roman" w:hAnsi="Times New Roman" w:cs="Times New Roman" w:hint="eastAsia"/>
        </w:rPr>
        <w:t>间时间</w:t>
      </w:r>
      <w:proofErr w:type="gramEnd"/>
      <w:r>
        <w:rPr>
          <w:rFonts w:ascii="Times New Roman" w:hAnsi="Times New Roman" w:cs="Times New Roman" w:hint="eastAsia"/>
        </w:rPr>
        <w:t>而只认为存在单子内在时间，二者的论战相映成趣。</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523" w:rsidRDefault="00E64523" w:rsidP="002E4268">
    <w:pPr>
      <w:pStyle w:val="a3"/>
    </w:pPr>
    <w:r w:rsidRPr="002E4268">
      <w:rPr>
        <w:rFonts w:hint="eastAsia"/>
      </w:rPr>
      <w:t>莱布尼茨时间理论初探——单子的时间之维</w:t>
    </w:r>
  </w:p>
  <w:p w:rsidR="00E64523" w:rsidRPr="002E4268" w:rsidRDefault="00E64523" w:rsidP="002E426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D2566"/>
    <w:multiLevelType w:val="hybridMultilevel"/>
    <w:tmpl w:val="EBF6F1A8"/>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nsid w:val="0B3E7C43"/>
    <w:multiLevelType w:val="hybridMultilevel"/>
    <w:tmpl w:val="39304F86"/>
    <w:lvl w:ilvl="0" w:tplc="79BA5BD4">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E741821"/>
    <w:multiLevelType w:val="hybridMultilevel"/>
    <w:tmpl w:val="43CE8C42"/>
    <w:lvl w:ilvl="0" w:tplc="A8E251E6">
      <w:start w:val="1"/>
      <w:numFmt w:val="decimal"/>
      <w:pStyle w:val="3"/>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0070E44"/>
    <w:multiLevelType w:val="hybridMultilevel"/>
    <w:tmpl w:val="7B18EB06"/>
    <w:lvl w:ilvl="0" w:tplc="45DEE194">
      <w:start w:val="3"/>
      <w:numFmt w:val="japaneseCounting"/>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1D245DA"/>
    <w:multiLevelType w:val="hybridMultilevel"/>
    <w:tmpl w:val="247880B0"/>
    <w:lvl w:ilvl="0" w:tplc="F58A4B64">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2394A88"/>
    <w:multiLevelType w:val="hybridMultilevel"/>
    <w:tmpl w:val="2C40E6FC"/>
    <w:lvl w:ilvl="0" w:tplc="C8AE53D8">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1B1645EB"/>
    <w:multiLevelType w:val="hybridMultilevel"/>
    <w:tmpl w:val="F636303A"/>
    <w:lvl w:ilvl="0" w:tplc="C8AE53D8">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1B39088C"/>
    <w:multiLevelType w:val="hybridMultilevel"/>
    <w:tmpl w:val="FA624780"/>
    <w:lvl w:ilvl="0" w:tplc="C20CD5E2">
      <w:start w:val="1"/>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1E73492B"/>
    <w:multiLevelType w:val="hybridMultilevel"/>
    <w:tmpl w:val="5EC2D6AE"/>
    <w:lvl w:ilvl="0" w:tplc="C8AE53D8">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242563A5"/>
    <w:multiLevelType w:val="hybridMultilevel"/>
    <w:tmpl w:val="CDF8188A"/>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0">
    <w:nsid w:val="26401762"/>
    <w:multiLevelType w:val="hybridMultilevel"/>
    <w:tmpl w:val="4CA25F02"/>
    <w:lvl w:ilvl="0" w:tplc="FA6CB56A">
      <w:start w:val="1"/>
      <w:numFmt w:val="decimal"/>
      <w:lvlText w:val="%1."/>
      <w:lvlJc w:val="left"/>
      <w:pPr>
        <w:ind w:left="1512" w:hanging="360"/>
      </w:pPr>
      <w:rPr>
        <w:rFonts w:hint="default"/>
      </w:rPr>
    </w:lvl>
    <w:lvl w:ilvl="1" w:tplc="04090019" w:tentative="1">
      <w:start w:val="1"/>
      <w:numFmt w:val="lowerLetter"/>
      <w:lvlText w:val="%2)"/>
      <w:lvlJc w:val="left"/>
      <w:pPr>
        <w:ind w:left="1992" w:hanging="420"/>
      </w:pPr>
    </w:lvl>
    <w:lvl w:ilvl="2" w:tplc="0409001B" w:tentative="1">
      <w:start w:val="1"/>
      <w:numFmt w:val="lowerRoman"/>
      <w:lvlText w:val="%3."/>
      <w:lvlJc w:val="right"/>
      <w:pPr>
        <w:ind w:left="2412" w:hanging="420"/>
      </w:pPr>
    </w:lvl>
    <w:lvl w:ilvl="3" w:tplc="0409000F" w:tentative="1">
      <w:start w:val="1"/>
      <w:numFmt w:val="decimal"/>
      <w:lvlText w:val="%4."/>
      <w:lvlJc w:val="left"/>
      <w:pPr>
        <w:ind w:left="2832" w:hanging="420"/>
      </w:pPr>
    </w:lvl>
    <w:lvl w:ilvl="4" w:tplc="04090019" w:tentative="1">
      <w:start w:val="1"/>
      <w:numFmt w:val="lowerLetter"/>
      <w:lvlText w:val="%5)"/>
      <w:lvlJc w:val="left"/>
      <w:pPr>
        <w:ind w:left="3252" w:hanging="420"/>
      </w:pPr>
    </w:lvl>
    <w:lvl w:ilvl="5" w:tplc="0409001B" w:tentative="1">
      <w:start w:val="1"/>
      <w:numFmt w:val="lowerRoman"/>
      <w:lvlText w:val="%6."/>
      <w:lvlJc w:val="right"/>
      <w:pPr>
        <w:ind w:left="3672" w:hanging="420"/>
      </w:pPr>
    </w:lvl>
    <w:lvl w:ilvl="6" w:tplc="0409000F" w:tentative="1">
      <w:start w:val="1"/>
      <w:numFmt w:val="decimal"/>
      <w:lvlText w:val="%7."/>
      <w:lvlJc w:val="left"/>
      <w:pPr>
        <w:ind w:left="4092" w:hanging="420"/>
      </w:pPr>
    </w:lvl>
    <w:lvl w:ilvl="7" w:tplc="04090019" w:tentative="1">
      <w:start w:val="1"/>
      <w:numFmt w:val="lowerLetter"/>
      <w:lvlText w:val="%8)"/>
      <w:lvlJc w:val="left"/>
      <w:pPr>
        <w:ind w:left="4512" w:hanging="420"/>
      </w:pPr>
    </w:lvl>
    <w:lvl w:ilvl="8" w:tplc="0409001B" w:tentative="1">
      <w:start w:val="1"/>
      <w:numFmt w:val="lowerRoman"/>
      <w:lvlText w:val="%9."/>
      <w:lvlJc w:val="right"/>
      <w:pPr>
        <w:ind w:left="4932" w:hanging="420"/>
      </w:pPr>
    </w:lvl>
  </w:abstractNum>
  <w:abstractNum w:abstractNumId="11">
    <w:nsid w:val="267D338D"/>
    <w:multiLevelType w:val="hybridMultilevel"/>
    <w:tmpl w:val="5B3A5C8E"/>
    <w:lvl w:ilvl="0" w:tplc="3536A188">
      <w:start w:val="1"/>
      <w:numFmt w:val="japaneseCounting"/>
      <w:lvlText w:val="%1、"/>
      <w:lvlJc w:val="left"/>
      <w:pPr>
        <w:ind w:left="852" w:hanging="432"/>
      </w:pPr>
      <w:rPr>
        <w:rFonts w:hint="default"/>
        <w:lang w:val="en-US"/>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2">
    <w:nsid w:val="2A0B1E92"/>
    <w:multiLevelType w:val="hybridMultilevel"/>
    <w:tmpl w:val="92AEAE0A"/>
    <w:lvl w:ilvl="0" w:tplc="4A446E7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2A1F2C31"/>
    <w:multiLevelType w:val="hybridMultilevel"/>
    <w:tmpl w:val="965E3148"/>
    <w:lvl w:ilvl="0" w:tplc="F8F457D8">
      <w:start w:val="1"/>
      <w:numFmt w:val="japaneseCounting"/>
      <w:lvlText w:val="%1、"/>
      <w:lvlJc w:val="left"/>
      <w:pPr>
        <w:ind w:left="432" w:hanging="432"/>
      </w:pPr>
      <w:rPr>
        <w:rFonts w:hint="default"/>
        <w:lang w:val="en-US"/>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2A233C7E"/>
    <w:multiLevelType w:val="hybridMultilevel"/>
    <w:tmpl w:val="00702C04"/>
    <w:lvl w:ilvl="0" w:tplc="BFB87F82">
      <w:start w:val="1"/>
      <w:numFmt w:val="japaneseCounting"/>
      <w:lvlText w:val="（%1）"/>
      <w:lvlJc w:val="left"/>
      <w:pPr>
        <w:ind w:left="1152" w:hanging="72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5">
    <w:nsid w:val="2DB53DAC"/>
    <w:multiLevelType w:val="hybridMultilevel"/>
    <w:tmpl w:val="5E240DFE"/>
    <w:lvl w:ilvl="0" w:tplc="D28E350C">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304A3681"/>
    <w:multiLevelType w:val="hybridMultilevel"/>
    <w:tmpl w:val="92AEAE0A"/>
    <w:lvl w:ilvl="0" w:tplc="4A446E7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349E4A54"/>
    <w:multiLevelType w:val="hybridMultilevel"/>
    <w:tmpl w:val="052839C4"/>
    <w:lvl w:ilvl="0" w:tplc="2F2AAED0">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40D02988"/>
    <w:multiLevelType w:val="hybridMultilevel"/>
    <w:tmpl w:val="6CAC7D92"/>
    <w:lvl w:ilvl="0" w:tplc="1C680962">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52873B4E"/>
    <w:multiLevelType w:val="hybridMultilevel"/>
    <w:tmpl w:val="187E1892"/>
    <w:lvl w:ilvl="0" w:tplc="49825032">
      <w:start w:val="1"/>
      <w:numFmt w:val="chineseCountingThousand"/>
      <w:pStyle w:val="2"/>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5330325E"/>
    <w:multiLevelType w:val="hybridMultilevel"/>
    <w:tmpl w:val="DFA433A8"/>
    <w:lvl w:ilvl="0" w:tplc="2624C136">
      <w:start w:val="1"/>
      <w:numFmt w:val="japaneseCounting"/>
      <w:lvlText w:val="（%1）"/>
      <w:lvlJc w:val="left"/>
      <w:pPr>
        <w:ind w:left="1152" w:hanging="72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1">
    <w:nsid w:val="54550346"/>
    <w:multiLevelType w:val="hybridMultilevel"/>
    <w:tmpl w:val="FDEE5286"/>
    <w:lvl w:ilvl="0" w:tplc="69426D5C">
      <w:start w:val="1"/>
      <w:numFmt w:val="decimal"/>
      <w:lvlText w:val="%1."/>
      <w:lvlJc w:val="left"/>
      <w:pPr>
        <w:ind w:left="420" w:hanging="420"/>
      </w:pPr>
      <w:rPr>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557D5C67"/>
    <w:multiLevelType w:val="hybridMultilevel"/>
    <w:tmpl w:val="17FEBF90"/>
    <w:lvl w:ilvl="0" w:tplc="36DC235E">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59D17AAD"/>
    <w:multiLevelType w:val="hybridMultilevel"/>
    <w:tmpl w:val="66E48FCA"/>
    <w:lvl w:ilvl="0" w:tplc="36DC235E">
      <w:start w:val="1"/>
      <w:numFmt w:val="japaneseCounting"/>
      <w:lvlText w:val="（%1）"/>
      <w:lvlJc w:val="left"/>
      <w:pPr>
        <w:ind w:left="420" w:hanging="420"/>
      </w:pPr>
      <w:rPr>
        <w:rFonts w:hint="default"/>
      </w:rPr>
    </w:lvl>
    <w:lvl w:ilvl="1" w:tplc="D21042DA">
      <w:start w:val="1"/>
      <w:numFmt w:val="decimal"/>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637E202B"/>
    <w:multiLevelType w:val="hybridMultilevel"/>
    <w:tmpl w:val="99E2DBC0"/>
    <w:lvl w:ilvl="0" w:tplc="9A90317A">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5">
    <w:nsid w:val="693D0451"/>
    <w:multiLevelType w:val="hybridMultilevel"/>
    <w:tmpl w:val="1D68822C"/>
    <w:lvl w:ilvl="0" w:tplc="143EE570">
      <w:start w:val="1"/>
      <w:numFmt w:val="japaneseCounting"/>
      <w:lvlText w:val="%1、"/>
      <w:lvlJc w:val="left"/>
      <w:pPr>
        <w:ind w:left="432" w:hanging="432"/>
      </w:pPr>
      <w:rPr>
        <w:rFonts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6A660A5A"/>
    <w:multiLevelType w:val="hybridMultilevel"/>
    <w:tmpl w:val="A6045476"/>
    <w:lvl w:ilvl="0" w:tplc="BF34E076">
      <w:start w:val="1"/>
      <w:numFmt w:val="chineseCountingThousand"/>
      <w:pStyle w:val="1"/>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6BFB599D"/>
    <w:multiLevelType w:val="hybridMultilevel"/>
    <w:tmpl w:val="A6D6F550"/>
    <w:lvl w:ilvl="0" w:tplc="0EAC58EC">
      <w:start w:val="3"/>
      <w:numFmt w:val="japaneseCounting"/>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6DFD4B09"/>
    <w:multiLevelType w:val="hybridMultilevel"/>
    <w:tmpl w:val="1678675C"/>
    <w:lvl w:ilvl="0" w:tplc="F0B8694C">
      <w:start w:val="1"/>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733B7CB6"/>
    <w:multiLevelType w:val="hybridMultilevel"/>
    <w:tmpl w:val="96804360"/>
    <w:lvl w:ilvl="0" w:tplc="321CE7DC">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0">
    <w:nsid w:val="7D853499"/>
    <w:multiLevelType w:val="hybridMultilevel"/>
    <w:tmpl w:val="60D8DC5C"/>
    <w:lvl w:ilvl="0" w:tplc="F58A4B64">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1"/>
  </w:num>
  <w:num w:numId="2">
    <w:abstractNumId w:val="25"/>
  </w:num>
  <w:num w:numId="3">
    <w:abstractNumId w:val="27"/>
  </w:num>
  <w:num w:numId="4">
    <w:abstractNumId w:val="3"/>
  </w:num>
  <w:num w:numId="5">
    <w:abstractNumId w:val="22"/>
  </w:num>
  <w:num w:numId="6">
    <w:abstractNumId w:val="29"/>
  </w:num>
  <w:num w:numId="7">
    <w:abstractNumId w:val="18"/>
  </w:num>
  <w:num w:numId="8">
    <w:abstractNumId w:val="16"/>
  </w:num>
  <w:num w:numId="9">
    <w:abstractNumId w:val="17"/>
  </w:num>
  <w:num w:numId="10">
    <w:abstractNumId w:val="23"/>
  </w:num>
  <w:num w:numId="11">
    <w:abstractNumId w:val="1"/>
  </w:num>
  <w:num w:numId="12">
    <w:abstractNumId w:val="0"/>
  </w:num>
  <w:num w:numId="13">
    <w:abstractNumId w:val="24"/>
  </w:num>
  <w:num w:numId="14">
    <w:abstractNumId w:val="9"/>
  </w:num>
  <w:num w:numId="15">
    <w:abstractNumId w:val="13"/>
  </w:num>
  <w:num w:numId="16">
    <w:abstractNumId w:val="4"/>
  </w:num>
  <w:num w:numId="17">
    <w:abstractNumId w:val="14"/>
  </w:num>
  <w:num w:numId="18">
    <w:abstractNumId w:val="10"/>
  </w:num>
  <w:num w:numId="19">
    <w:abstractNumId w:val="20"/>
  </w:num>
  <w:num w:numId="20">
    <w:abstractNumId w:val="7"/>
  </w:num>
  <w:num w:numId="21">
    <w:abstractNumId w:val="12"/>
  </w:num>
  <w:num w:numId="22">
    <w:abstractNumId w:val="30"/>
  </w:num>
  <w:num w:numId="23">
    <w:abstractNumId w:val="26"/>
  </w:num>
  <w:num w:numId="24">
    <w:abstractNumId w:val="19"/>
  </w:num>
  <w:num w:numId="25">
    <w:abstractNumId w:val="19"/>
    <w:lvlOverride w:ilvl="0">
      <w:startOverride w:val="1"/>
    </w:lvlOverride>
  </w:num>
  <w:num w:numId="26">
    <w:abstractNumId w:val="19"/>
    <w:lvlOverride w:ilvl="0">
      <w:startOverride w:val="1"/>
    </w:lvlOverride>
  </w:num>
  <w:num w:numId="27">
    <w:abstractNumId w:val="19"/>
    <w:lvlOverride w:ilvl="0">
      <w:startOverride w:val="1"/>
    </w:lvlOverride>
  </w:num>
  <w:num w:numId="28">
    <w:abstractNumId w:val="19"/>
    <w:lvlOverride w:ilvl="0">
      <w:startOverride w:val="1"/>
    </w:lvlOverride>
  </w:num>
  <w:num w:numId="29">
    <w:abstractNumId w:val="21"/>
  </w:num>
  <w:num w:numId="30">
    <w:abstractNumId w:val="21"/>
    <w:lvlOverride w:ilvl="0">
      <w:startOverride w:val="1"/>
    </w:lvlOverride>
  </w:num>
  <w:num w:numId="31">
    <w:abstractNumId w:val="19"/>
    <w:lvlOverride w:ilvl="0">
      <w:startOverride w:val="1"/>
    </w:lvlOverride>
  </w:num>
  <w:num w:numId="32">
    <w:abstractNumId w:val="21"/>
    <w:lvlOverride w:ilvl="0">
      <w:startOverride w:val="1"/>
    </w:lvlOverride>
  </w:num>
  <w:num w:numId="33">
    <w:abstractNumId w:val="21"/>
    <w:lvlOverride w:ilvl="0">
      <w:startOverride w:val="1"/>
    </w:lvlOverride>
  </w:num>
  <w:num w:numId="34">
    <w:abstractNumId w:val="21"/>
    <w:lvlOverride w:ilvl="0">
      <w:startOverride w:val="1"/>
    </w:lvlOverride>
  </w:num>
  <w:num w:numId="35">
    <w:abstractNumId w:val="21"/>
    <w:lvlOverride w:ilvl="0">
      <w:startOverride w:val="1"/>
    </w:lvlOverride>
  </w:num>
  <w:num w:numId="36">
    <w:abstractNumId w:val="15"/>
  </w:num>
  <w:num w:numId="37">
    <w:abstractNumId w:val="2"/>
  </w:num>
  <w:num w:numId="38">
    <w:abstractNumId w:val="2"/>
    <w:lvlOverride w:ilvl="0">
      <w:startOverride w:val="1"/>
    </w:lvlOverride>
  </w:num>
  <w:num w:numId="39">
    <w:abstractNumId w:val="2"/>
    <w:lvlOverride w:ilvl="0">
      <w:startOverride w:val="1"/>
    </w:lvlOverride>
  </w:num>
  <w:num w:numId="40">
    <w:abstractNumId w:val="5"/>
  </w:num>
  <w:num w:numId="41">
    <w:abstractNumId w:val="6"/>
  </w:num>
  <w:num w:numId="42">
    <w:abstractNumId w:val="8"/>
  </w:num>
  <w:num w:numId="4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105"/>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numFmt w:val="decimalEnclosedCircleChinese"/>
    <w:numRestart w:val="eachPage"/>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4A8"/>
    <w:rsid w:val="00005226"/>
    <w:rsid w:val="00013D2E"/>
    <w:rsid w:val="00017460"/>
    <w:rsid w:val="0001795B"/>
    <w:rsid w:val="0002108A"/>
    <w:rsid w:val="00022327"/>
    <w:rsid w:val="00031C35"/>
    <w:rsid w:val="0003569E"/>
    <w:rsid w:val="000414A1"/>
    <w:rsid w:val="00052D13"/>
    <w:rsid w:val="00055479"/>
    <w:rsid w:val="00057A52"/>
    <w:rsid w:val="00067190"/>
    <w:rsid w:val="00071E4B"/>
    <w:rsid w:val="000730C8"/>
    <w:rsid w:val="00083924"/>
    <w:rsid w:val="000850DC"/>
    <w:rsid w:val="00090253"/>
    <w:rsid w:val="00093EF5"/>
    <w:rsid w:val="00093FDC"/>
    <w:rsid w:val="00096857"/>
    <w:rsid w:val="000A37BC"/>
    <w:rsid w:val="000A7673"/>
    <w:rsid w:val="000A7AB5"/>
    <w:rsid w:val="000B3270"/>
    <w:rsid w:val="000D0BAF"/>
    <w:rsid w:val="000D26D6"/>
    <w:rsid w:val="000D760B"/>
    <w:rsid w:val="000E2006"/>
    <w:rsid w:val="000E74D8"/>
    <w:rsid w:val="000F0020"/>
    <w:rsid w:val="000F2E9B"/>
    <w:rsid w:val="000F3DC5"/>
    <w:rsid w:val="001102BD"/>
    <w:rsid w:val="00111528"/>
    <w:rsid w:val="00117A80"/>
    <w:rsid w:val="00121406"/>
    <w:rsid w:val="00121524"/>
    <w:rsid w:val="00126C5C"/>
    <w:rsid w:val="001303B6"/>
    <w:rsid w:val="001364CC"/>
    <w:rsid w:val="00136EE9"/>
    <w:rsid w:val="001554D3"/>
    <w:rsid w:val="00170533"/>
    <w:rsid w:val="00177BDF"/>
    <w:rsid w:val="00195980"/>
    <w:rsid w:val="00197596"/>
    <w:rsid w:val="001B3E0D"/>
    <w:rsid w:val="001C494D"/>
    <w:rsid w:val="001C6F6B"/>
    <w:rsid w:val="001D2D33"/>
    <w:rsid w:val="001E0B8A"/>
    <w:rsid w:val="001E0B8D"/>
    <w:rsid w:val="001F67B4"/>
    <w:rsid w:val="0020098B"/>
    <w:rsid w:val="0020157A"/>
    <w:rsid w:val="002108F6"/>
    <w:rsid w:val="00217B17"/>
    <w:rsid w:val="00222D38"/>
    <w:rsid w:val="00222EB2"/>
    <w:rsid w:val="00230CE1"/>
    <w:rsid w:val="00235729"/>
    <w:rsid w:val="0024077E"/>
    <w:rsid w:val="00275836"/>
    <w:rsid w:val="00280989"/>
    <w:rsid w:val="002878AC"/>
    <w:rsid w:val="00291820"/>
    <w:rsid w:val="00291BCC"/>
    <w:rsid w:val="00294EF4"/>
    <w:rsid w:val="002A4143"/>
    <w:rsid w:val="002B4066"/>
    <w:rsid w:val="002C027F"/>
    <w:rsid w:val="002E4268"/>
    <w:rsid w:val="002F0697"/>
    <w:rsid w:val="003042D8"/>
    <w:rsid w:val="00307057"/>
    <w:rsid w:val="00310FE8"/>
    <w:rsid w:val="003224B3"/>
    <w:rsid w:val="003269BC"/>
    <w:rsid w:val="003441B2"/>
    <w:rsid w:val="0034432E"/>
    <w:rsid w:val="00346766"/>
    <w:rsid w:val="00347749"/>
    <w:rsid w:val="0035599D"/>
    <w:rsid w:val="00364169"/>
    <w:rsid w:val="00370165"/>
    <w:rsid w:val="00375852"/>
    <w:rsid w:val="0037668E"/>
    <w:rsid w:val="003A4486"/>
    <w:rsid w:val="003A4F37"/>
    <w:rsid w:val="003A7D0A"/>
    <w:rsid w:val="003B1B91"/>
    <w:rsid w:val="003B453F"/>
    <w:rsid w:val="003B55CB"/>
    <w:rsid w:val="003B78C2"/>
    <w:rsid w:val="003C5F20"/>
    <w:rsid w:val="003D50E0"/>
    <w:rsid w:val="003E7860"/>
    <w:rsid w:val="003F1D5A"/>
    <w:rsid w:val="003F5AFF"/>
    <w:rsid w:val="003F73D2"/>
    <w:rsid w:val="00400E44"/>
    <w:rsid w:val="00407EFC"/>
    <w:rsid w:val="00416B99"/>
    <w:rsid w:val="004221FD"/>
    <w:rsid w:val="00431D5D"/>
    <w:rsid w:val="00432A18"/>
    <w:rsid w:val="004344B8"/>
    <w:rsid w:val="0046518F"/>
    <w:rsid w:val="00466DBE"/>
    <w:rsid w:val="004721BB"/>
    <w:rsid w:val="00493DB5"/>
    <w:rsid w:val="004A0108"/>
    <w:rsid w:val="004A37AF"/>
    <w:rsid w:val="004B5902"/>
    <w:rsid w:val="004B596A"/>
    <w:rsid w:val="004C79EF"/>
    <w:rsid w:val="004D69B7"/>
    <w:rsid w:val="004E1E3D"/>
    <w:rsid w:val="004E1E9B"/>
    <w:rsid w:val="004E1EBC"/>
    <w:rsid w:val="004E34BF"/>
    <w:rsid w:val="004E550E"/>
    <w:rsid w:val="004F3FC8"/>
    <w:rsid w:val="005124F0"/>
    <w:rsid w:val="0051370B"/>
    <w:rsid w:val="00515D09"/>
    <w:rsid w:val="00517833"/>
    <w:rsid w:val="00525727"/>
    <w:rsid w:val="00535D82"/>
    <w:rsid w:val="0053631B"/>
    <w:rsid w:val="005408E7"/>
    <w:rsid w:val="00541B27"/>
    <w:rsid w:val="0054466E"/>
    <w:rsid w:val="00551F69"/>
    <w:rsid w:val="0057074B"/>
    <w:rsid w:val="005744C7"/>
    <w:rsid w:val="00580C5C"/>
    <w:rsid w:val="00582DAB"/>
    <w:rsid w:val="005846BF"/>
    <w:rsid w:val="005A0A8A"/>
    <w:rsid w:val="005A78ED"/>
    <w:rsid w:val="005B170A"/>
    <w:rsid w:val="005C4D9A"/>
    <w:rsid w:val="005C71CB"/>
    <w:rsid w:val="005D11FD"/>
    <w:rsid w:val="005D4FAB"/>
    <w:rsid w:val="005D5A3A"/>
    <w:rsid w:val="005D6FB7"/>
    <w:rsid w:val="005E6BA7"/>
    <w:rsid w:val="00604C78"/>
    <w:rsid w:val="00617FB2"/>
    <w:rsid w:val="00620AB7"/>
    <w:rsid w:val="0064010A"/>
    <w:rsid w:val="00642321"/>
    <w:rsid w:val="00655B59"/>
    <w:rsid w:val="00657087"/>
    <w:rsid w:val="006603CA"/>
    <w:rsid w:val="00661CA7"/>
    <w:rsid w:val="00664A1F"/>
    <w:rsid w:val="0066524B"/>
    <w:rsid w:val="00671188"/>
    <w:rsid w:val="00680872"/>
    <w:rsid w:val="0068596D"/>
    <w:rsid w:val="00685CDE"/>
    <w:rsid w:val="00693215"/>
    <w:rsid w:val="006934D8"/>
    <w:rsid w:val="006A5C0D"/>
    <w:rsid w:val="006B1DC7"/>
    <w:rsid w:val="006B3DCD"/>
    <w:rsid w:val="006B772C"/>
    <w:rsid w:val="006C06CD"/>
    <w:rsid w:val="006D1FC9"/>
    <w:rsid w:val="006D3427"/>
    <w:rsid w:val="006D4B68"/>
    <w:rsid w:val="006E4EA3"/>
    <w:rsid w:val="006F1696"/>
    <w:rsid w:val="006F790F"/>
    <w:rsid w:val="00701985"/>
    <w:rsid w:val="00714742"/>
    <w:rsid w:val="00726931"/>
    <w:rsid w:val="007328F1"/>
    <w:rsid w:val="00734ECB"/>
    <w:rsid w:val="007369C7"/>
    <w:rsid w:val="00737565"/>
    <w:rsid w:val="007701DD"/>
    <w:rsid w:val="007910D1"/>
    <w:rsid w:val="007916BA"/>
    <w:rsid w:val="007A738F"/>
    <w:rsid w:val="007B3ED6"/>
    <w:rsid w:val="007B5161"/>
    <w:rsid w:val="007C400E"/>
    <w:rsid w:val="007D26C2"/>
    <w:rsid w:val="007D4895"/>
    <w:rsid w:val="007D767D"/>
    <w:rsid w:val="007E1FE5"/>
    <w:rsid w:val="007E44B8"/>
    <w:rsid w:val="007F0306"/>
    <w:rsid w:val="007F29E9"/>
    <w:rsid w:val="007F2BED"/>
    <w:rsid w:val="0080096A"/>
    <w:rsid w:val="008077C1"/>
    <w:rsid w:val="008111CC"/>
    <w:rsid w:val="00817DD6"/>
    <w:rsid w:val="0083089F"/>
    <w:rsid w:val="0085131D"/>
    <w:rsid w:val="00856A20"/>
    <w:rsid w:val="00860FD7"/>
    <w:rsid w:val="00862059"/>
    <w:rsid w:val="00862B96"/>
    <w:rsid w:val="00864B89"/>
    <w:rsid w:val="0087584F"/>
    <w:rsid w:val="00877B02"/>
    <w:rsid w:val="00890774"/>
    <w:rsid w:val="00893F2A"/>
    <w:rsid w:val="00897E22"/>
    <w:rsid w:val="008A1B16"/>
    <w:rsid w:val="008A69D5"/>
    <w:rsid w:val="008B2697"/>
    <w:rsid w:val="008B31CB"/>
    <w:rsid w:val="008B729E"/>
    <w:rsid w:val="008C08C9"/>
    <w:rsid w:val="008C0D87"/>
    <w:rsid w:val="008D3D39"/>
    <w:rsid w:val="008D5DAF"/>
    <w:rsid w:val="008E5048"/>
    <w:rsid w:val="008F0653"/>
    <w:rsid w:val="008F0E9C"/>
    <w:rsid w:val="008F2567"/>
    <w:rsid w:val="008F5751"/>
    <w:rsid w:val="008F60D2"/>
    <w:rsid w:val="0090007C"/>
    <w:rsid w:val="00901BAE"/>
    <w:rsid w:val="00906F21"/>
    <w:rsid w:val="00914EA7"/>
    <w:rsid w:val="00917A91"/>
    <w:rsid w:val="00920D09"/>
    <w:rsid w:val="00932047"/>
    <w:rsid w:val="00941E25"/>
    <w:rsid w:val="009423AE"/>
    <w:rsid w:val="009619BD"/>
    <w:rsid w:val="00964561"/>
    <w:rsid w:val="00970D5B"/>
    <w:rsid w:val="009829CF"/>
    <w:rsid w:val="009904A8"/>
    <w:rsid w:val="00995771"/>
    <w:rsid w:val="009A0D28"/>
    <w:rsid w:val="009B284C"/>
    <w:rsid w:val="009B28C4"/>
    <w:rsid w:val="009B5256"/>
    <w:rsid w:val="009B5643"/>
    <w:rsid w:val="009C36A7"/>
    <w:rsid w:val="009D3008"/>
    <w:rsid w:val="009E7EC7"/>
    <w:rsid w:val="009F1079"/>
    <w:rsid w:val="009F7F80"/>
    <w:rsid w:val="00A2116B"/>
    <w:rsid w:val="00A24257"/>
    <w:rsid w:val="00A37D15"/>
    <w:rsid w:val="00A432AF"/>
    <w:rsid w:val="00A46DC1"/>
    <w:rsid w:val="00A5046A"/>
    <w:rsid w:val="00A53443"/>
    <w:rsid w:val="00A56B3C"/>
    <w:rsid w:val="00A57C7A"/>
    <w:rsid w:val="00A62791"/>
    <w:rsid w:val="00A8052B"/>
    <w:rsid w:val="00A837E5"/>
    <w:rsid w:val="00A935CB"/>
    <w:rsid w:val="00A95363"/>
    <w:rsid w:val="00AA2671"/>
    <w:rsid w:val="00AB179B"/>
    <w:rsid w:val="00AC002D"/>
    <w:rsid w:val="00AC0677"/>
    <w:rsid w:val="00AE0300"/>
    <w:rsid w:val="00AE1981"/>
    <w:rsid w:val="00AF69CC"/>
    <w:rsid w:val="00AF7413"/>
    <w:rsid w:val="00B031B9"/>
    <w:rsid w:val="00B05D14"/>
    <w:rsid w:val="00B21C80"/>
    <w:rsid w:val="00B234EF"/>
    <w:rsid w:val="00B36C69"/>
    <w:rsid w:val="00B4414D"/>
    <w:rsid w:val="00B44D42"/>
    <w:rsid w:val="00B4703C"/>
    <w:rsid w:val="00B56279"/>
    <w:rsid w:val="00B63994"/>
    <w:rsid w:val="00B6664B"/>
    <w:rsid w:val="00B768E1"/>
    <w:rsid w:val="00B80E87"/>
    <w:rsid w:val="00B83E29"/>
    <w:rsid w:val="00B8576D"/>
    <w:rsid w:val="00B87F43"/>
    <w:rsid w:val="00B929A3"/>
    <w:rsid w:val="00BA319D"/>
    <w:rsid w:val="00BA6F36"/>
    <w:rsid w:val="00BB02A5"/>
    <w:rsid w:val="00BD5C38"/>
    <w:rsid w:val="00BD653B"/>
    <w:rsid w:val="00BE70A9"/>
    <w:rsid w:val="00BF2B9D"/>
    <w:rsid w:val="00BF53A9"/>
    <w:rsid w:val="00BF7BA0"/>
    <w:rsid w:val="00BF7F05"/>
    <w:rsid w:val="00C03B24"/>
    <w:rsid w:val="00C21B18"/>
    <w:rsid w:val="00C40582"/>
    <w:rsid w:val="00C40A45"/>
    <w:rsid w:val="00C45504"/>
    <w:rsid w:val="00C5026F"/>
    <w:rsid w:val="00C5239A"/>
    <w:rsid w:val="00C52C8A"/>
    <w:rsid w:val="00C6550A"/>
    <w:rsid w:val="00C71E96"/>
    <w:rsid w:val="00C73311"/>
    <w:rsid w:val="00C73697"/>
    <w:rsid w:val="00C9690D"/>
    <w:rsid w:val="00CA519A"/>
    <w:rsid w:val="00CA7110"/>
    <w:rsid w:val="00CB20E5"/>
    <w:rsid w:val="00CB30C5"/>
    <w:rsid w:val="00CB5F9F"/>
    <w:rsid w:val="00CC1BE9"/>
    <w:rsid w:val="00CC438E"/>
    <w:rsid w:val="00CC4B53"/>
    <w:rsid w:val="00CC51E1"/>
    <w:rsid w:val="00CD225D"/>
    <w:rsid w:val="00CD5BD0"/>
    <w:rsid w:val="00CD66AD"/>
    <w:rsid w:val="00CE4B79"/>
    <w:rsid w:val="00CF2C35"/>
    <w:rsid w:val="00CF48FC"/>
    <w:rsid w:val="00CF64F2"/>
    <w:rsid w:val="00D03CE9"/>
    <w:rsid w:val="00D14CB3"/>
    <w:rsid w:val="00D15F5D"/>
    <w:rsid w:val="00D16917"/>
    <w:rsid w:val="00D2571B"/>
    <w:rsid w:val="00D257AA"/>
    <w:rsid w:val="00D268C2"/>
    <w:rsid w:val="00D414E6"/>
    <w:rsid w:val="00D5084B"/>
    <w:rsid w:val="00D63C95"/>
    <w:rsid w:val="00D65E32"/>
    <w:rsid w:val="00D74879"/>
    <w:rsid w:val="00D80D33"/>
    <w:rsid w:val="00D912D8"/>
    <w:rsid w:val="00D939BD"/>
    <w:rsid w:val="00D94707"/>
    <w:rsid w:val="00D947EB"/>
    <w:rsid w:val="00D97C8D"/>
    <w:rsid w:val="00DA0775"/>
    <w:rsid w:val="00DA48D9"/>
    <w:rsid w:val="00DD60D4"/>
    <w:rsid w:val="00DE03EC"/>
    <w:rsid w:val="00DE502D"/>
    <w:rsid w:val="00DF6277"/>
    <w:rsid w:val="00E0033E"/>
    <w:rsid w:val="00E062EE"/>
    <w:rsid w:val="00E11043"/>
    <w:rsid w:val="00E15E6F"/>
    <w:rsid w:val="00E16E79"/>
    <w:rsid w:val="00E201FF"/>
    <w:rsid w:val="00E3041F"/>
    <w:rsid w:val="00E356AD"/>
    <w:rsid w:val="00E44DEE"/>
    <w:rsid w:val="00E516A6"/>
    <w:rsid w:val="00E525C0"/>
    <w:rsid w:val="00E534F8"/>
    <w:rsid w:val="00E53B93"/>
    <w:rsid w:val="00E560B4"/>
    <w:rsid w:val="00E614F4"/>
    <w:rsid w:val="00E64523"/>
    <w:rsid w:val="00E64783"/>
    <w:rsid w:val="00E662B3"/>
    <w:rsid w:val="00E66758"/>
    <w:rsid w:val="00E73144"/>
    <w:rsid w:val="00E850F3"/>
    <w:rsid w:val="00E86D23"/>
    <w:rsid w:val="00E92838"/>
    <w:rsid w:val="00EA1C3C"/>
    <w:rsid w:val="00EA4361"/>
    <w:rsid w:val="00EB4A33"/>
    <w:rsid w:val="00EB4E61"/>
    <w:rsid w:val="00EB591B"/>
    <w:rsid w:val="00EB6B03"/>
    <w:rsid w:val="00EC41AB"/>
    <w:rsid w:val="00ED1199"/>
    <w:rsid w:val="00ED777C"/>
    <w:rsid w:val="00EE1BF6"/>
    <w:rsid w:val="00EE4879"/>
    <w:rsid w:val="00F05AA4"/>
    <w:rsid w:val="00F05B78"/>
    <w:rsid w:val="00F15B69"/>
    <w:rsid w:val="00F27680"/>
    <w:rsid w:val="00F32037"/>
    <w:rsid w:val="00F55607"/>
    <w:rsid w:val="00F61531"/>
    <w:rsid w:val="00F70EC7"/>
    <w:rsid w:val="00F762D5"/>
    <w:rsid w:val="00F76E6A"/>
    <w:rsid w:val="00FA158D"/>
    <w:rsid w:val="00FA4827"/>
    <w:rsid w:val="00FD5D20"/>
    <w:rsid w:val="00FE4ABF"/>
    <w:rsid w:val="00FE55A8"/>
    <w:rsid w:val="00FE6EC1"/>
    <w:rsid w:val="00FE75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9"/>
    <w:qFormat/>
    <w:rsid w:val="00941E25"/>
    <w:pPr>
      <w:keepNext/>
      <w:keepLines/>
      <w:numPr>
        <w:numId w:val="23"/>
      </w:numPr>
      <w:spacing w:before="100" w:beforeAutospacing="1" w:after="100" w:afterAutospacing="1" w:line="360" w:lineRule="auto"/>
      <w:ind w:left="0" w:firstLine="0"/>
      <w:jc w:val="center"/>
      <w:textAlignment w:val="center"/>
      <w:outlineLvl w:val="0"/>
    </w:pPr>
    <w:rPr>
      <w:rFonts w:eastAsia="黑体"/>
      <w:bCs/>
      <w:kern w:val="44"/>
      <w:sz w:val="30"/>
      <w:szCs w:val="44"/>
    </w:rPr>
  </w:style>
  <w:style w:type="paragraph" w:styleId="2">
    <w:name w:val="heading 2"/>
    <w:basedOn w:val="a"/>
    <w:next w:val="a"/>
    <w:link w:val="2Char"/>
    <w:uiPriority w:val="9"/>
    <w:unhideWhenUsed/>
    <w:qFormat/>
    <w:rsid w:val="00941E25"/>
    <w:pPr>
      <w:keepNext/>
      <w:keepLines/>
      <w:numPr>
        <w:numId w:val="24"/>
      </w:numPr>
      <w:spacing w:before="100" w:beforeAutospacing="1" w:after="100" w:afterAutospacing="1" w:line="360" w:lineRule="auto"/>
      <w:jc w:val="center"/>
      <w:outlineLvl w:val="1"/>
    </w:pPr>
    <w:rPr>
      <w:rFonts w:asciiTheme="majorHAnsi" w:eastAsia="黑体" w:hAnsiTheme="majorHAnsi" w:cstheme="majorBidi"/>
      <w:bCs/>
      <w:sz w:val="28"/>
      <w:szCs w:val="32"/>
    </w:rPr>
  </w:style>
  <w:style w:type="paragraph" w:styleId="3">
    <w:name w:val="heading 3"/>
    <w:basedOn w:val="a"/>
    <w:next w:val="a"/>
    <w:link w:val="3Char"/>
    <w:uiPriority w:val="9"/>
    <w:unhideWhenUsed/>
    <w:qFormat/>
    <w:rsid w:val="00941E25"/>
    <w:pPr>
      <w:keepNext/>
      <w:keepLines/>
      <w:numPr>
        <w:numId w:val="37"/>
      </w:numPr>
      <w:spacing w:before="100" w:beforeAutospacing="1" w:after="100" w:afterAutospacing="1" w:line="360" w:lineRule="auto"/>
      <w:jc w:val="center"/>
      <w:outlineLvl w:val="2"/>
    </w:pPr>
    <w:rPr>
      <w:rFonts w:eastAsia="黑体"/>
      <w:bCs/>
      <w:sz w:val="24"/>
      <w:szCs w:val="32"/>
    </w:rPr>
  </w:style>
  <w:style w:type="paragraph" w:styleId="4">
    <w:name w:val="heading 4"/>
    <w:basedOn w:val="a"/>
    <w:next w:val="a"/>
    <w:link w:val="4Char"/>
    <w:uiPriority w:val="9"/>
    <w:unhideWhenUsed/>
    <w:qFormat/>
    <w:rsid w:val="009B5643"/>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4550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45504"/>
    <w:rPr>
      <w:sz w:val="18"/>
      <w:szCs w:val="18"/>
    </w:rPr>
  </w:style>
  <w:style w:type="paragraph" w:styleId="a4">
    <w:name w:val="footer"/>
    <w:basedOn w:val="a"/>
    <w:link w:val="Char0"/>
    <w:uiPriority w:val="99"/>
    <w:unhideWhenUsed/>
    <w:rsid w:val="00C45504"/>
    <w:pPr>
      <w:tabs>
        <w:tab w:val="center" w:pos="4153"/>
        <w:tab w:val="right" w:pos="8306"/>
      </w:tabs>
      <w:snapToGrid w:val="0"/>
      <w:jc w:val="left"/>
    </w:pPr>
    <w:rPr>
      <w:sz w:val="18"/>
      <w:szCs w:val="18"/>
    </w:rPr>
  </w:style>
  <w:style w:type="character" w:customStyle="1" w:styleId="Char0">
    <w:name w:val="页脚 Char"/>
    <w:basedOn w:val="a0"/>
    <w:link w:val="a4"/>
    <w:uiPriority w:val="99"/>
    <w:rsid w:val="00C45504"/>
    <w:rPr>
      <w:sz w:val="18"/>
      <w:szCs w:val="18"/>
    </w:rPr>
  </w:style>
  <w:style w:type="paragraph" w:styleId="a5">
    <w:name w:val="footnote text"/>
    <w:basedOn w:val="a"/>
    <w:link w:val="Char1"/>
    <w:uiPriority w:val="99"/>
    <w:semiHidden/>
    <w:unhideWhenUsed/>
    <w:rsid w:val="00C45504"/>
    <w:pPr>
      <w:snapToGrid w:val="0"/>
      <w:jc w:val="left"/>
    </w:pPr>
    <w:rPr>
      <w:sz w:val="18"/>
      <w:szCs w:val="18"/>
    </w:rPr>
  </w:style>
  <w:style w:type="character" w:customStyle="1" w:styleId="Char1">
    <w:name w:val="脚注文本 Char"/>
    <w:basedOn w:val="a0"/>
    <w:link w:val="a5"/>
    <w:uiPriority w:val="99"/>
    <w:semiHidden/>
    <w:rsid w:val="00C45504"/>
    <w:rPr>
      <w:sz w:val="18"/>
      <w:szCs w:val="18"/>
    </w:rPr>
  </w:style>
  <w:style w:type="character" w:styleId="a6">
    <w:name w:val="footnote reference"/>
    <w:basedOn w:val="a0"/>
    <w:uiPriority w:val="99"/>
    <w:semiHidden/>
    <w:unhideWhenUsed/>
    <w:rsid w:val="00C45504"/>
    <w:rPr>
      <w:vertAlign w:val="superscript"/>
    </w:rPr>
  </w:style>
  <w:style w:type="paragraph" w:styleId="a7">
    <w:name w:val="List Paragraph"/>
    <w:basedOn w:val="a"/>
    <w:uiPriority w:val="34"/>
    <w:qFormat/>
    <w:rsid w:val="00111528"/>
    <w:pPr>
      <w:ind w:firstLineChars="200" w:firstLine="420"/>
    </w:pPr>
  </w:style>
  <w:style w:type="paragraph" w:customStyle="1" w:styleId="p0">
    <w:name w:val="p0"/>
    <w:basedOn w:val="a"/>
    <w:uiPriority w:val="99"/>
    <w:qFormat/>
    <w:rsid w:val="009B284C"/>
    <w:pPr>
      <w:widowControl/>
    </w:pPr>
    <w:rPr>
      <w:rFonts w:ascii="Calibri" w:eastAsia="宋体" w:hAnsi="Calibri" w:cs="宋体"/>
      <w:kern w:val="0"/>
      <w:szCs w:val="21"/>
    </w:rPr>
  </w:style>
  <w:style w:type="table" w:styleId="a8">
    <w:name w:val="Table Grid"/>
    <w:basedOn w:val="a1"/>
    <w:uiPriority w:val="39"/>
    <w:rsid w:val="009B28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标题 2 Char"/>
    <w:basedOn w:val="a0"/>
    <w:link w:val="2"/>
    <w:uiPriority w:val="9"/>
    <w:rsid w:val="00941E25"/>
    <w:rPr>
      <w:rFonts w:asciiTheme="majorHAnsi" w:eastAsia="黑体" w:hAnsiTheme="majorHAnsi" w:cstheme="majorBidi"/>
      <w:bCs/>
      <w:sz w:val="28"/>
      <w:szCs w:val="32"/>
    </w:rPr>
  </w:style>
  <w:style w:type="character" w:customStyle="1" w:styleId="1Char">
    <w:name w:val="标题 1 Char"/>
    <w:basedOn w:val="a0"/>
    <w:link w:val="1"/>
    <w:uiPriority w:val="9"/>
    <w:rsid w:val="00941E25"/>
    <w:rPr>
      <w:rFonts w:eastAsia="黑体"/>
      <w:bCs/>
      <w:kern w:val="44"/>
      <w:sz w:val="30"/>
      <w:szCs w:val="44"/>
    </w:rPr>
  </w:style>
  <w:style w:type="paragraph" w:styleId="10">
    <w:name w:val="toc 1"/>
    <w:basedOn w:val="a"/>
    <w:next w:val="a"/>
    <w:autoRedefine/>
    <w:uiPriority w:val="39"/>
    <w:unhideWhenUsed/>
    <w:rsid w:val="000F3DC5"/>
    <w:pPr>
      <w:tabs>
        <w:tab w:val="left" w:pos="840"/>
        <w:tab w:val="right" w:leader="dot" w:pos="8296"/>
      </w:tabs>
      <w:spacing w:line="360" w:lineRule="auto"/>
      <w:jc w:val="center"/>
    </w:pPr>
    <w:rPr>
      <w:rFonts w:asciiTheme="minorEastAsia" w:hAnsiTheme="minorEastAsia"/>
      <w:noProof/>
      <w:sz w:val="30"/>
      <w:szCs w:val="30"/>
    </w:rPr>
  </w:style>
  <w:style w:type="paragraph" w:styleId="TOC">
    <w:name w:val="TOC Heading"/>
    <w:basedOn w:val="1"/>
    <w:next w:val="a"/>
    <w:uiPriority w:val="39"/>
    <w:unhideWhenUsed/>
    <w:qFormat/>
    <w:rsid w:val="00E3041F"/>
    <w:pPr>
      <w:widowControl/>
      <w:spacing w:before="240" w:after="0" w:line="259" w:lineRule="auto"/>
      <w:jc w:val="left"/>
      <w:outlineLvl w:val="9"/>
    </w:pPr>
    <w:rPr>
      <w:rFonts w:asciiTheme="majorHAnsi" w:eastAsiaTheme="majorEastAsia" w:hAnsiTheme="majorHAnsi" w:cstheme="majorBidi"/>
      <w:b/>
      <w:bCs w:val="0"/>
      <w:color w:val="2E74B5" w:themeColor="accent1" w:themeShade="BF"/>
      <w:kern w:val="0"/>
      <w:sz w:val="32"/>
      <w:szCs w:val="32"/>
    </w:rPr>
  </w:style>
  <w:style w:type="paragraph" w:styleId="20">
    <w:name w:val="toc 2"/>
    <w:basedOn w:val="a"/>
    <w:next w:val="a"/>
    <w:autoRedefine/>
    <w:uiPriority w:val="39"/>
    <w:unhideWhenUsed/>
    <w:rsid w:val="000F3DC5"/>
    <w:pPr>
      <w:widowControl/>
      <w:tabs>
        <w:tab w:val="left" w:pos="840"/>
        <w:tab w:val="right" w:leader="dot" w:pos="8296"/>
      </w:tabs>
      <w:spacing w:after="100" w:line="259" w:lineRule="auto"/>
      <w:ind w:left="220"/>
      <w:jc w:val="left"/>
    </w:pPr>
    <w:rPr>
      <w:rFonts w:asciiTheme="minorEastAsia" w:hAnsiTheme="minorEastAsia" w:cs="Times New Roman"/>
      <w:noProof/>
      <w:kern w:val="0"/>
      <w:sz w:val="28"/>
      <w:szCs w:val="28"/>
    </w:rPr>
  </w:style>
  <w:style w:type="paragraph" w:styleId="30">
    <w:name w:val="toc 3"/>
    <w:basedOn w:val="a"/>
    <w:next w:val="a"/>
    <w:autoRedefine/>
    <w:uiPriority w:val="39"/>
    <w:unhideWhenUsed/>
    <w:rsid w:val="00E3041F"/>
    <w:pPr>
      <w:widowControl/>
      <w:spacing w:after="100" w:line="259" w:lineRule="auto"/>
      <w:ind w:left="440"/>
      <w:jc w:val="left"/>
    </w:pPr>
    <w:rPr>
      <w:rFonts w:cs="Times New Roman"/>
      <w:kern w:val="0"/>
      <w:sz w:val="22"/>
    </w:rPr>
  </w:style>
  <w:style w:type="character" w:customStyle="1" w:styleId="3Char">
    <w:name w:val="标题 3 Char"/>
    <w:basedOn w:val="a0"/>
    <w:link w:val="3"/>
    <w:uiPriority w:val="9"/>
    <w:rsid w:val="00941E25"/>
    <w:rPr>
      <w:rFonts w:eastAsia="黑体"/>
      <w:bCs/>
      <w:sz w:val="24"/>
      <w:szCs w:val="32"/>
    </w:rPr>
  </w:style>
  <w:style w:type="character" w:styleId="a9">
    <w:name w:val="Hyperlink"/>
    <w:basedOn w:val="a0"/>
    <w:uiPriority w:val="99"/>
    <w:unhideWhenUsed/>
    <w:rsid w:val="00685CDE"/>
    <w:rPr>
      <w:color w:val="0563C1" w:themeColor="hyperlink"/>
      <w:u w:val="single"/>
    </w:rPr>
  </w:style>
  <w:style w:type="paragraph" w:styleId="aa">
    <w:name w:val="No Spacing"/>
    <w:uiPriority w:val="1"/>
    <w:qFormat/>
    <w:rsid w:val="005D11FD"/>
    <w:pPr>
      <w:widowControl w:val="0"/>
      <w:jc w:val="both"/>
    </w:pPr>
  </w:style>
  <w:style w:type="character" w:customStyle="1" w:styleId="4Char">
    <w:name w:val="标题 4 Char"/>
    <w:basedOn w:val="a0"/>
    <w:link w:val="4"/>
    <w:uiPriority w:val="9"/>
    <w:rsid w:val="009B5643"/>
    <w:rPr>
      <w:rFonts w:asciiTheme="majorHAnsi" w:eastAsiaTheme="majorEastAsia" w:hAnsiTheme="majorHAnsi" w:cstheme="majorBidi"/>
      <w:b/>
      <w:bCs/>
      <w:sz w:val="28"/>
      <w:szCs w:val="28"/>
    </w:rPr>
  </w:style>
  <w:style w:type="paragraph" w:styleId="ab">
    <w:name w:val="Balloon Text"/>
    <w:basedOn w:val="a"/>
    <w:link w:val="Char2"/>
    <w:uiPriority w:val="99"/>
    <w:semiHidden/>
    <w:unhideWhenUsed/>
    <w:rsid w:val="00BF7BA0"/>
    <w:rPr>
      <w:sz w:val="18"/>
      <w:szCs w:val="18"/>
    </w:rPr>
  </w:style>
  <w:style w:type="character" w:customStyle="1" w:styleId="Char2">
    <w:name w:val="批注框文本 Char"/>
    <w:basedOn w:val="a0"/>
    <w:link w:val="ab"/>
    <w:uiPriority w:val="99"/>
    <w:semiHidden/>
    <w:rsid w:val="00BF7BA0"/>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9"/>
    <w:qFormat/>
    <w:rsid w:val="00941E25"/>
    <w:pPr>
      <w:keepNext/>
      <w:keepLines/>
      <w:numPr>
        <w:numId w:val="23"/>
      </w:numPr>
      <w:spacing w:before="100" w:beforeAutospacing="1" w:after="100" w:afterAutospacing="1" w:line="360" w:lineRule="auto"/>
      <w:ind w:left="0" w:firstLine="0"/>
      <w:jc w:val="center"/>
      <w:textAlignment w:val="center"/>
      <w:outlineLvl w:val="0"/>
    </w:pPr>
    <w:rPr>
      <w:rFonts w:eastAsia="黑体"/>
      <w:bCs/>
      <w:kern w:val="44"/>
      <w:sz w:val="30"/>
      <w:szCs w:val="44"/>
    </w:rPr>
  </w:style>
  <w:style w:type="paragraph" w:styleId="2">
    <w:name w:val="heading 2"/>
    <w:basedOn w:val="a"/>
    <w:next w:val="a"/>
    <w:link w:val="2Char"/>
    <w:uiPriority w:val="9"/>
    <w:unhideWhenUsed/>
    <w:qFormat/>
    <w:rsid w:val="00941E25"/>
    <w:pPr>
      <w:keepNext/>
      <w:keepLines/>
      <w:numPr>
        <w:numId w:val="24"/>
      </w:numPr>
      <w:spacing w:before="100" w:beforeAutospacing="1" w:after="100" w:afterAutospacing="1" w:line="360" w:lineRule="auto"/>
      <w:jc w:val="center"/>
      <w:outlineLvl w:val="1"/>
    </w:pPr>
    <w:rPr>
      <w:rFonts w:asciiTheme="majorHAnsi" w:eastAsia="黑体" w:hAnsiTheme="majorHAnsi" w:cstheme="majorBidi"/>
      <w:bCs/>
      <w:sz w:val="28"/>
      <w:szCs w:val="32"/>
    </w:rPr>
  </w:style>
  <w:style w:type="paragraph" w:styleId="3">
    <w:name w:val="heading 3"/>
    <w:basedOn w:val="a"/>
    <w:next w:val="a"/>
    <w:link w:val="3Char"/>
    <w:uiPriority w:val="9"/>
    <w:unhideWhenUsed/>
    <w:qFormat/>
    <w:rsid w:val="00941E25"/>
    <w:pPr>
      <w:keepNext/>
      <w:keepLines/>
      <w:numPr>
        <w:numId w:val="37"/>
      </w:numPr>
      <w:spacing w:before="100" w:beforeAutospacing="1" w:after="100" w:afterAutospacing="1" w:line="360" w:lineRule="auto"/>
      <w:jc w:val="center"/>
      <w:outlineLvl w:val="2"/>
    </w:pPr>
    <w:rPr>
      <w:rFonts w:eastAsia="黑体"/>
      <w:bCs/>
      <w:sz w:val="24"/>
      <w:szCs w:val="32"/>
    </w:rPr>
  </w:style>
  <w:style w:type="paragraph" w:styleId="4">
    <w:name w:val="heading 4"/>
    <w:basedOn w:val="a"/>
    <w:next w:val="a"/>
    <w:link w:val="4Char"/>
    <w:uiPriority w:val="9"/>
    <w:unhideWhenUsed/>
    <w:qFormat/>
    <w:rsid w:val="009B5643"/>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4550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45504"/>
    <w:rPr>
      <w:sz w:val="18"/>
      <w:szCs w:val="18"/>
    </w:rPr>
  </w:style>
  <w:style w:type="paragraph" w:styleId="a4">
    <w:name w:val="footer"/>
    <w:basedOn w:val="a"/>
    <w:link w:val="Char0"/>
    <w:uiPriority w:val="99"/>
    <w:unhideWhenUsed/>
    <w:rsid w:val="00C45504"/>
    <w:pPr>
      <w:tabs>
        <w:tab w:val="center" w:pos="4153"/>
        <w:tab w:val="right" w:pos="8306"/>
      </w:tabs>
      <w:snapToGrid w:val="0"/>
      <w:jc w:val="left"/>
    </w:pPr>
    <w:rPr>
      <w:sz w:val="18"/>
      <w:szCs w:val="18"/>
    </w:rPr>
  </w:style>
  <w:style w:type="character" w:customStyle="1" w:styleId="Char0">
    <w:name w:val="页脚 Char"/>
    <w:basedOn w:val="a0"/>
    <w:link w:val="a4"/>
    <w:uiPriority w:val="99"/>
    <w:rsid w:val="00C45504"/>
    <w:rPr>
      <w:sz w:val="18"/>
      <w:szCs w:val="18"/>
    </w:rPr>
  </w:style>
  <w:style w:type="paragraph" w:styleId="a5">
    <w:name w:val="footnote text"/>
    <w:basedOn w:val="a"/>
    <w:link w:val="Char1"/>
    <w:uiPriority w:val="99"/>
    <w:semiHidden/>
    <w:unhideWhenUsed/>
    <w:rsid w:val="00C45504"/>
    <w:pPr>
      <w:snapToGrid w:val="0"/>
      <w:jc w:val="left"/>
    </w:pPr>
    <w:rPr>
      <w:sz w:val="18"/>
      <w:szCs w:val="18"/>
    </w:rPr>
  </w:style>
  <w:style w:type="character" w:customStyle="1" w:styleId="Char1">
    <w:name w:val="脚注文本 Char"/>
    <w:basedOn w:val="a0"/>
    <w:link w:val="a5"/>
    <w:uiPriority w:val="99"/>
    <w:semiHidden/>
    <w:rsid w:val="00C45504"/>
    <w:rPr>
      <w:sz w:val="18"/>
      <w:szCs w:val="18"/>
    </w:rPr>
  </w:style>
  <w:style w:type="character" w:styleId="a6">
    <w:name w:val="footnote reference"/>
    <w:basedOn w:val="a0"/>
    <w:uiPriority w:val="99"/>
    <w:semiHidden/>
    <w:unhideWhenUsed/>
    <w:rsid w:val="00C45504"/>
    <w:rPr>
      <w:vertAlign w:val="superscript"/>
    </w:rPr>
  </w:style>
  <w:style w:type="paragraph" w:styleId="a7">
    <w:name w:val="List Paragraph"/>
    <w:basedOn w:val="a"/>
    <w:uiPriority w:val="34"/>
    <w:qFormat/>
    <w:rsid w:val="00111528"/>
    <w:pPr>
      <w:ind w:firstLineChars="200" w:firstLine="420"/>
    </w:pPr>
  </w:style>
  <w:style w:type="paragraph" w:customStyle="1" w:styleId="p0">
    <w:name w:val="p0"/>
    <w:basedOn w:val="a"/>
    <w:uiPriority w:val="99"/>
    <w:qFormat/>
    <w:rsid w:val="009B284C"/>
    <w:pPr>
      <w:widowControl/>
    </w:pPr>
    <w:rPr>
      <w:rFonts w:ascii="Calibri" w:eastAsia="宋体" w:hAnsi="Calibri" w:cs="宋体"/>
      <w:kern w:val="0"/>
      <w:szCs w:val="21"/>
    </w:rPr>
  </w:style>
  <w:style w:type="table" w:styleId="a8">
    <w:name w:val="Table Grid"/>
    <w:basedOn w:val="a1"/>
    <w:uiPriority w:val="39"/>
    <w:rsid w:val="009B28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标题 2 Char"/>
    <w:basedOn w:val="a0"/>
    <w:link w:val="2"/>
    <w:uiPriority w:val="9"/>
    <w:rsid w:val="00941E25"/>
    <w:rPr>
      <w:rFonts w:asciiTheme="majorHAnsi" w:eastAsia="黑体" w:hAnsiTheme="majorHAnsi" w:cstheme="majorBidi"/>
      <w:bCs/>
      <w:sz w:val="28"/>
      <w:szCs w:val="32"/>
    </w:rPr>
  </w:style>
  <w:style w:type="character" w:customStyle="1" w:styleId="1Char">
    <w:name w:val="标题 1 Char"/>
    <w:basedOn w:val="a0"/>
    <w:link w:val="1"/>
    <w:uiPriority w:val="9"/>
    <w:rsid w:val="00941E25"/>
    <w:rPr>
      <w:rFonts w:eastAsia="黑体"/>
      <w:bCs/>
      <w:kern w:val="44"/>
      <w:sz w:val="30"/>
      <w:szCs w:val="44"/>
    </w:rPr>
  </w:style>
  <w:style w:type="paragraph" w:styleId="10">
    <w:name w:val="toc 1"/>
    <w:basedOn w:val="a"/>
    <w:next w:val="a"/>
    <w:autoRedefine/>
    <w:uiPriority w:val="39"/>
    <w:unhideWhenUsed/>
    <w:rsid w:val="000F3DC5"/>
    <w:pPr>
      <w:tabs>
        <w:tab w:val="left" w:pos="840"/>
        <w:tab w:val="right" w:leader="dot" w:pos="8296"/>
      </w:tabs>
      <w:spacing w:line="360" w:lineRule="auto"/>
      <w:jc w:val="center"/>
    </w:pPr>
    <w:rPr>
      <w:rFonts w:asciiTheme="minorEastAsia" w:hAnsiTheme="minorEastAsia"/>
      <w:noProof/>
      <w:sz w:val="30"/>
      <w:szCs w:val="30"/>
    </w:rPr>
  </w:style>
  <w:style w:type="paragraph" w:styleId="TOC">
    <w:name w:val="TOC Heading"/>
    <w:basedOn w:val="1"/>
    <w:next w:val="a"/>
    <w:uiPriority w:val="39"/>
    <w:unhideWhenUsed/>
    <w:qFormat/>
    <w:rsid w:val="00E3041F"/>
    <w:pPr>
      <w:widowControl/>
      <w:spacing w:before="240" w:after="0" w:line="259" w:lineRule="auto"/>
      <w:jc w:val="left"/>
      <w:outlineLvl w:val="9"/>
    </w:pPr>
    <w:rPr>
      <w:rFonts w:asciiTheme="majorHAnsi" w:eastAsiaTheme="majorEastAsia" w:hAnsiTheme="majorHAnsi" w:cstheme="majorBidi"/>
      <w:b/>
      <w:bCs w:val="0"/>
      <w:color w:val="2E74B5" w:themeColor="accent1" w:themeShade="BF"/>
      <w:kern w:val="0"/>
      <w:sz w:val="32"/>
      <w:szCs w:val="32"/>
    </w:rPr>
  </w:style>
  <w:style w:type="paragraph" w:styleId="20">
    <w:name w:val="toc 2"/>
    <w:basedOn w:val="a"/>
    <w:next w:val="a"/>
    <w:autoRedefine/>
    <w:uiPriority w:val="39"/>
    <w:unhideWhenUsed/>
    <w:rsid w:val="000F3DC5"/>
    <w:pPr>
      <w:widowControl/>
      <w:tabs>
        <w:tab w:val="left" w:pos="840"/>
        <w:tab w:val="right" w:leader="dot" w:pos="8296"/>
      </w:tabs>
      <w:spacing w:after="100" w:line="259" w:lineRule="auto"/>
      <w:ind w:left="220"/>
      <w:jc w:val="left"/>
    </w:pPr>
    <w:rPr>
      <w:rFonts w:asciiTheme="minorEastAsia" w:hAnsiTheme="minorEastAsia" w:cs="Times New Roman"/>
      <w:noProof/>
      <w:kern w:val="0"/>
      <w:sz w:val="28"/>
      <w:szCs w:val="28"/>
    </w:rPr>
  </w:style>
  <w:style w:type="paragraph" w:styleId="30">
    <w:name w:val="toc 3"/>
    <w:basedOn w:val="a"/>
    <w:next w:val="a"/>
    <w:autoRedefine/>
    <w:uiPriority w:val="39"/>
    <w:unhideWhenUsed/>
    <w:rsid w:val="00E3041F"/>
    <w:pPr>
      <w:widowControl/>
      <w:spacing w:after="100" w:line="259" w:lineRule="auto"/>
      <w:ind w:left="440"/>
      <w:jc w:val="left"/>
    </w:pPr>
    <w:rPr>
      <w:rFonts w:cs="Times New Roman"/>
      <w:kern w:val="0"/>
      <w:sz w:val="22"/>
    </w:rPr>
  </w:style>
  <w:style w:type="character" w:customStyle="1" w:styleId="3Char">
    <w:name w:val="标题 3 Char"/>
    <w:basedOn w:val="a0"/>
    <w:link w:val="3"/>
    <w:uiPriority w:val="9"/>
    <w:rsid w:val="00941E25"/>
    <w:rPr>
      <w:rFonts w:eastAsia="黑体"/>
      <w:bCs/>
      <w:sz w:val="24"/>
      <w:szCs w:val="32"/>
    </w:rPr>
  </w:style>
  <w:style w:type="character" w:styleId="a9">
    <w:name w:val="Hyperlink"/>
    <w:basedOn w:val="a0"/>
    <w:uiPriority w:val="99"/>
    <w:unhideWhenUsed/>
    <w:rsid w:val="00685CDE"/>
    <w:rPr>
      <w:color w:val="0563C1" w:themeColor="hyperlink"/>
      <w:u w:val="single"/>
    </w:rPr>
  </w:style>
  <w:style w:type="paragraph" w:styleId="aa">
    <w:name w:val="No Spacing"/>
    <w:uiPriority w:val="1"/>
    <w:qFormat/>
    <w:rsid w:val="005D11FD"/>
    <w:pPr>
      <w:widowControl w:val="0"/>
      <w:jc w:val="both"/>
    </w:pPr>
  </w:style>
  <w:style w:type="character" w:customStyle="1" w:styleId="4Char">
    <w:name w:val="标题 4 Char"/>
    <w:basedOn w:val="a0"/>
    <w:link w:val="4"/>
    <w:uiPriority w:val="9"/>
    <w:rsid w:val="009B5643"/>
    <w:rPr>
      <w:rFonts w:asciiTheme="majorHAnsi" w:eastAsiaTheme="majorEastAsia" w:hAnsiTheme="majorHAnsi" w:cstheme="majorBidi"/>
      <w:b/>
      <w:bCs/>
      <w:sz w:val="28"/>
      <w:szCs w:val="28"/>
    </w:rPr>
  </w:style>
  <w:style w:type="paragraph" w:styleId="ab">
    <w:name w:val="Balloon Text"/>
    <w:basedOn w:val="a"/>
    <w:link w:val="Char2"/>
    <w:uiPriority w:val="99"/>
    <w:semiHidden/>
    <w:unhideWhenUsed/>
    <w:rsid w:val="00BF7BA0"/>
    <w:rPr>
      <w:sz w:val="18"/>
      <w:szCs w:val="18"/>
    </w:rPr>
  </w:style>
  <w:style w:type="character" w:customStyle="1" w:styleId="Char2">
    <w:name w:val="批注框文本 Char"/>
    <w:basedOn w:val="a0"/>
    <w:link w:val="ab"/>
    <w:uiPriority w:val="99"/>
    <w:semiHidden/>
    <w:rsid w:val="00BF7BA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71F02F-6BD6-4E76-A665-B98E09910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51</Pages>
  <Words>6481</Words>
  <Characters>36946</Characters>
  <Application>Microsoft Office Word</Application>
  <DocSecurity>0</DocSecurity>
  <Lines>307</Lines>
  <Paragraphs>86</Paragraphs>
  <ScaleCrop>false</ScaleCrop>
  <Company/>
  <LinksUpToDate>false</LinksUpToDate>
  <CharactersWithSpaces>43341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武文博</dc:creator>
  <cp:lastModifiedBy>SAMSUNG</cp:lastModifiedBy>
  <cp:revision>3</cp:revision>
  <cp:lastPrinted>2017-04-20T12:11:00Z</cp:lastPrinted>
  <dcterms:created xsi:type="dcterms:W3CDTF">2017-04-20T12:04:00Z</dcterms:created>
  <dcterms:modified xsi:type="dcterms:W3CDTF">2017-04-20T12:22:00Z</dcterms:modified>
</cp:coreProperties>
</file>